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tabs>
          <w:tab w:val="left" w:pos="2175"/>
        </w:tabs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2175"/>
        </w:tabs>
        <w:spacing w:line="480" w:lineRule="exact"/>
        <w:jc w:val="center"/>
        <w:rPr>
          <w:rFonts w:ascii="黑体" w:hAnsi="黑体" w:eastAsia="黑体" w:cs="黑体"/>
          <w:b/>
          <w:bCs/>
          <w:w w:val="98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w w:val="98"/>
          <w:sz w:val="32"/>
          <w:szCs w:val="32"/>
        </w:rPr>
        <w:t>绍兴市上虞区教育体育局校园招聘岗位专业要求</w:t>
      </w:r>
    </w:p>
    <w:tbl>
      <w:tblPr>
        <w:tblStyle w:val="4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0"/>
        <w:gridCol w:w="1377"/>
        <w:gridCol w:w="6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19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岗位（学科）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1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文化课</w:t>
            </w: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语文</w:t>
            </w:r>
          </w:p>
        </w:tc>
        <w:tc>
          <w:tcPr>
            <w:tcW w:w="6703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汉语言文学类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小学教育（仅限小学）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数学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数学类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小学教育（仅限小学）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英语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英语、翻译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政治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  <w:t>思想政治教育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  <w:t>国际政治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  <w:t>政治学与行政学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  <w:t>政治学、马克思主义理论、经济学与哲学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历史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历史学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世界史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世界历史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物理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物理学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应用物理学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化学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化学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生物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生物学类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生物科学、生物技术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社会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思想政治教育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历史学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世界史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地理科学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人文教育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科学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物理学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应用物理学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化学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应用化学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生物科学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生物技术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科学教育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光电信息科学与工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程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电子科学与技术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微电子科学与工程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电子信息科学与技术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体育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体育学类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信息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或通用技术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计算机科学与技术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软件工程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网络工程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电子与计算机工程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应用电子技术教育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物理学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应用物理学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幼儿园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学前教育等相关专业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职高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专业课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计算机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网络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计算机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财会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会计、会计学、财务管理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电子技术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  <w:t>电子信息工程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、电子科学与技术、电气工程及其自动化、自动化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国际贸易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经济与贸易类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电子商务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电子商务类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注：如具有与报考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岗位（</w:t>
      </w:r>
      <w:r>
        <w:rPr>
          <w:rFonts w:hint="eastAsia" w:asciiTheme="minorEastAsia" w:hAnsiTheme="minorEastAsia" w:eastAsiaTheme="minorEastAsia"/>
          <w:sz w:val="24"/>
        </w:rPr>
        <w:t>学科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）</w:t>
      </w:r>
      <w:r>
        <w:rPr>
          <w:rFonts w:hint="eastAsia" w:asciiTheme="minorEastAsia" w:hAnsiTheme="minorEastAsia" w:eastAsiaTheme="minorEastAsia"/>
          <w:sz w:val="24"/>
        </w:rPr>
        <w:t>相匹配的教师资格证（不含考试合格证）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</w:rPr>
        <w:t>则专业不作要求。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910EC"/>
    <w:rsid w:val="001910EC"/>
    <w:rsid w:val="002370AA"/>
    <w:rsid w:val="006945F0"/>
    <w:rsid w:val="008814FE"/>
    <w:rsid w:val="009B63C6"/>
    <w:rsid w:val="00A06D96"/>
    <w:rsid w:val="00A3294D"/>
    <w:rsid w:val="00A45A3C"/>
    <w:rsid w:val="00B72097"/>
    <w:rsid w:val="00B8111F"/>
    <w:rsid w:val="00B8683C"/>
    <w:rsid w:val="00BB6EEC"/>
    <w:rsid w:val="00C03007"/>
    <w:rsid w:val="00C30CFC"/>
    <w:rsid w:val="00CF5BE5"/>
    <w:rsid w:val="00D353E8"/>
    <w:rsid w:val="00E35766"/>
    <w:rsid w:val="00F73A84"/>
    <w:rsid w:val="00FB3D77"/>
    <w:rsid w:val="097234A4"/>
    <w:rsid w:val="09777482"/>
    <w:rsid w:val="0B4D3473"/>
    <w:rsid w:val="0BAD418B"/>
    <w:rsid w:val="10263CC5"/>
    <w:rsid w:val="12DB2A00"/>
    <w:rsid w:val="1BF4266B"/>
    <w:rsid w:val="1CB5158A"/>
    <w:rsid w:val="1F697325"/>
    <w:rsid w:val="21071808"/>
    <w:rsid w:val="22D17FAF"/>
    <w:rsid w:val="279D646D"/>
    <w:rsid w:val="2BDB69D9"/>
    <w:rsid w:val="2D556FA5"/>
    <w:rsid w:val="32E01941"/>
    <w:rsid w:val="35505381"/>
    <w:rsid w:val="40C460DE"/>
    <w:rsid w:val="44220635"/>
    <w:rsid w:val="4D65135D"/>
    <w:rsid w:val="508A1242"/>
    <w:rsid w:val="50C17CEC"/>
    <w:rsid w:val="617C5760"/>
    <w:rsid w:val="619B6198"/>
    <w:rsid w:val="6C805443"/>
    <w:rsid w:val="6EB959C6"/>
    <w:rsid w:val="6EDC3A50"/>
    <w:rsid w:val="73107E3D"/>
    <w:rsid w:val="7AC016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Dell</cp:lastModifiedBy>
  <cp:lastPrinted>2020-10-23T08:01:00Z</cp:lastPrinted>
  <dcterms:modified xsi:type="dcterms:W3CDTF">2021-10-19T09:03:46Z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0B23BC06C39F4CB59B48DF29CB226CCD</vt:lpwstr>
  </property>
</Properties>
</file>