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宋体" w:hAnsi="宋体"/>
          <w:b/>
          <w:sz w:val="44"/>
          <w:szCs w:val="44"/>
        </w:rPr>
      </w:pPr>
      <w:bookmarkStart w:id="0" w:name="OLE_LINK2"/>
      <w:bookmarkStart w:id="1" w:name="OLE_LINK4"/>
      <w:bookmarkStart w:id="2" w:name="OLE_LINK5"/>
      <w:bookmarkStart w:id="3" w:name="OLE_LINK1"/>
      <w:r>
        <w:rPr>
          <w:rFonts w:hint="eastAsia" w:ascii="宋体" w:hAnsi="宋体"/>
          <w:b/>
          <w:sz w:val="44"/>
          <w:szCs w:val="44"/>
        </w:rPr>
        <w:t>绍兴市高级中学202</w:t>
      </w:r>
      <w:r>
        <w:rPr>
          <w:rFonts w:hint="eastAsia" w:ascii="宋体" w:hAnsi="宋体"/>
          <w:b/>
          <w:sz w:val="44"/>
          <w:szCs w:val="44"/>
          <w:lang w:val="en-US" w:eastAsia="zh-CN"/>
        </w:rPr>
        <w:t>2</w:t>
      </w:r>
      <w:r>
        <w:rPr>
          <w:rFonts w:hint="eastAsia" w:ascii="宋体" w:hAnsi="宋体"/>
          <w:b/>
          <w:sz w:val="44"/>
          <w:szCs w:val="44"/>
        </w:rPr>
        <w:t>年新教师招聘公告</w:t>
      </w:r>
      <w:bookmarkEnd w:id="0"/>
    </w:p>
    <w:bookmarkEnd w:id="1"/>
    <w:p>
      <w:pPr>
        <w:spacing w:line="540" w:lineRule="exact"/>
        <w:jc w:val="center"/>
        <w:rPr>
          <w:rFonts w:ascii="宋体" w:hAnsi="宋体"/>
          <w:b/>
          <w:sz w:val="36"/>
          <w:szCs w:val="36"/>
        </w:rPr>
      </w:pPr>
    </w:p>
    <w:p>
      <w:pPr>
        <w:spacing w:line="460" w:lineRule="exact"/>
        <w:ind w:firstLine="600" w:firstLineChars="200"/>
        <w:rPr>
          <w:rFonts w:ascii="仿宋_GB2312" w:eastAsia="仿宋_GB2312"/>
          <w:sz w:val="30"/>
          <w:szCs w:val="30"/>
        </w:rPr>
      </w:pPr>
      <w:r>
        <w:rPr>
          <w:rFonts w:hint="eastAsia" w:ascii="仿宋_GB2312" w:eastAsia="仿宋_GB2312"/>
          <w:sz w:val="30"/>
          <w:szCs w:val="30"/>
        </w:rPr>
        <w:t>浙江省绍兴市高级中学是绍兴市教育局直属的全额拨款公办学校。学校位于江南历史文化名城绍兴市中心，毗邻著名景区鲁迅故里、东湖风景区、大禹陵、兰亭，周边交通便利，校园环境幽雅，景色秀丽。学校占地近180亩，建筑总面积75025平方米，教学设施齐全，教学装备先进，现有</w:t>
      </w:r>
      <w:r>
        <w:rPr>
          <w:rFonts w:hint="eastAsia" w:ascii="仿宋_GB2312" w:eastAsia="仿宋_GB2312"/>
          <w:sz w:val="30"/>
          <w:szCs w:val="30"/>
          <w:lang w:val="en-US" w:eastAsia="zh-CN"/>
        </w:rPr>
        <w:t>65</w:t>
      </w:r>
      <w:r>
        <w:rPr>
          <w:rFonts w:hint="eastAsia" w:ascii="仿宋_GB2312" w:eastAsia="仿宋_GB2312"/>
          <w:sz w:val="30"/>
          <w:szCs w:val="30"/>
        </w:rPr>
        <w:t>个教学班，近3</w:t>
      </w:r>
      <w:r>
        <w:rPr>
          <w:rFonts w:hint="eastAsia" w:ascii="仿宋_GB2312" w:eastAsia="仿宋_GB2312"/>
          <w:sz w:val="30"/>
          <w:szCs w:val="30"/>
          <w:lang w:val="en-US" w:eastAsia="zh-CN"/>
        </w:rPr>
        <w:t>0</w:t>
      </w:r>
      <w:r>
        <w:rPr>
          <w:rFonts w:hint="eastAsia" w:ascii="仿宋_GB2312" w:eastAsia="仿宋_GB2312"/>
          <w:sz w:val="30"/>
          <w:szCs w:val="30"/>
        </w:rPr>
        <w:t>00名学生，27</w:t>
      </w:r>
      <w:r>
        <w:rPr>
          <w:rFonts w:hint="eastAsia" w:ascii="仿宋_GB2312" w:eastAsia="仿宋_GB2312"/>
          <w:sz w:val="30"/>
          <w:szCs w:val="30"/>
          <w:lang w:val="en-US" w:eastAsia="zh-CN"/>
        </w:rPr>
        <w:t>1</w:t>
      </w:r>
      <w:r>
        <w:rPr>
          <w:rFonts w:hint="eastAsia" w:ascii="仿宋_GB2312" w:eastAsia="仿宋_GB2312"/>
          <w:sz w:val="30"/>
          <w:szCs w:val="30"/>
        </w:rPr>
        <w:t>名正式在编教职工。学校师资力量雄厚，其中高级教师113人，有硕士学位的教师55人，省、市 级名优教师、专业技术拔尖人才72人。</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学校于2003年易地新建而成，十多年来，坚持以“绿色教育”为办学理念，以“和而不同”为校训，先后获得全国作文教学先进单位、全国地理教学先进集体、全国科技体育传统校、全国中学生定向运动先进单位、浙江省文明单位、浙江省绿色学校、浙江省招飞工作先进集体、浙江省首批体育特色学校等荣誉。现为浙江省二级特色示范高中、浙江省示范性教师发展学校建设学校。</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为适应学校事业发展需要，加大引进高校优秀毕业生的力度，优化教师队伍结构，根据事业单位人员公开招聘有关规定，决定面向全国202</w:t>
      </w:r>
      <w:r>
        <w:rPr>
          <w:rFonts w:hint="eastAsia" w:ascii="仿宋_GB2312" w:eastAsia="仿宋_GB2312"/>
          <w:sz w:val="30"/>
          <w:szCs w:val="30"/>
          <w:lang w:val="en-US" w:eastAsia="zh-CN"/>
        </w:rPr>
        <w:t>2</w:t>
      </w:r>
      <w:r>
        <w:rPr>
          <w:rFonts w:hint="eastAsia" w:ascii="仿宋_GB2312" w:eastAsia="仿宋_GB2312"/>
          <w:sz w:val="30"/>
          <w:szCs w:val="30"/>
        </w:rPr>
        <w:t>年高校优秀应届毕业生公开招聘教师，现公告如下：</w:t>
      </w:r>
    </w:p>
    <w:p>
      <w:pPr>
        <w:spacing w:line="460" w:lineRule="exact"/>
        <w:ind w:firstLine="640" w:firstLineChars="200"/>
        <w:rPr>
          <w:rFonts w:ascii="黑体" w:eastAsia="黑体"/>
          <w:sz w:val="32"/>
          <w:szCs w:val="32"/>
        </w:rPr>
      </w:pPr>
      <w:r>
        <w:rPr>
          <w:rFonts w:hint="eastAsia" w:ascii="黑体" w:eastAsia="黑体"/>
          <w:sz w:val="32"/>
          <w:szCs w:val="32"/>
        </w:rPr>
        <w:t>一、招聘原则与方式</w:t>
      </w:r>
    </w:p>
    <w:p>
      <w:pPr>
        <w:spacing w:line="460" w:lineRule="exact"/>
        <w:ind w:firstLine="600" w:firstLineChars="200"/>
        <w:rPr>
          <w:rFonts w:ascii="仿宋_GB2312" w:eastAsia="仿宋_GB2312"/>
          <w:sz w:val="30"/>
          <w:szCs w:val="30"/>
        </w:rPr>
      </w:pPr>
      <w:r>
        <w:rPr>
          <w:rFonts w:hint="eastAsia" w:ascii="仿宋_GB2312" w:eastAsia="仿宋_GB2312"/>
          <w:sz w:val="30"/>
          <w:szCs w:val="30"/>
        </w:rPr>
        <w:t>招聘工作坚持公开、公平、竞争和择优的原则，采取公开报名、现场考核、择优聘用的方式，按岗位进行招考。</w:t>
      </w:r>
    </w:p>
    <w:p>
      <w:pPr>
        <w:spacing w:line="460" w:lineRule="exact"/>
        <w:ind w:firstLine="640" w:firstLineChars="200"/>
        <w:rPr>
          <w:rFonts w:ascii="黑体" w:eastAsia="黑体"/>
          <w:sz w:val="32"/>
          <w:szCs w:val="32"/>
        </w:rPr>
      </w:pPr>
      <w:r>
        <w:rPr>
          <w:rFonts w:hint="eastAsia" w:ascii="黑体" w:eastAsia="黑体"/>
          <w:sz w:val="32"/>
          <w:szCs w:val="32"/>
        </w:rPr>
        <w:t>二、招聘计划</w:t>
      </w:r>
    </w:p>
    <w:tbl>
      <w:tblPr>
        <w:tblStyle w:val="8"/>
        <w:tblW w:w="8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155"/>
        <w:gridCol w:w="4920"/>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学科</w:t>
            </w:r>
          </w:p>
        </w:tc>
        <w:tc>
          <w:tcPr>
            <w:tcW w:w="115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计划数</w:t>
            </w:r>
          </w:p>
        </w:tc>
        <w:tc>
          <w:tcPr>
            <w:tcW w:w="4920"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专业要求</w:t>
            </w:r>
          </w:p>
        </w:tc>
        <w:tc>
          <w:tcPr>
            <w:tcW w:w="145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高中</w:t>
            </w:r>
          </w:p>
          <w:p>
            <w:pPr>
              <w:spacing w:line="460" w:lineRule="exact"/>
              <w:jc w:val="center"/>
              <w:rPr>
                <w:rFonts w:hint="eastAsia" w:ascii="仿宋_GB2312" w:eastAsia="仿宋_GB2312"/>
                <w:color w:val="000000" w:themeColor="text1"/>
                <w:sz w:val="30"/>
                <w:szCs w:val="30"/>
                <w:lang w:eastAsia="zh-CN"/>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物理</w:t>
            </w:r>
          </w:p>
        </w:tc>
        <w:tc>
          <w:tcPr>
            <w:tcW w:w="115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w:t>
            </w:r>
          </w:p>
        </w:tc>
        <w:tc>
          <w:tcPr>
            <w:tcW w:w="4920" w:type="dxa"/>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hint="default" w:ascii="仿宋_GB2312" w:eastAsia="仿宋_GB2312"/>
                <w:color w:val="000000" w:themeColor="text1"/>
                <w:sz w:val="30"/>
                <w:szCs w:val="30"/>
                <w:lang w:val="en-US" w:eastAsia="zh-CN"/>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本科：0</w:t>
            </w:r>
            <w:r>
              <w:rPr>
                <w:rFonts w:hint="eastAsia" w:ascii="仿宋_GB2312" w:eastAsia="仿宋_GB2312"/>
                <w:color w:val="000000" w:themeColor="text1"/>
                <w:sz w:val="30"/>
                <w:szCs w:val="30"/>
                <w:lang w:val="en-US" w:eastAsia="zh-CN"/>
                <w14:textFill>
                  <w14:solidFill>
                    <w14:schemeClr w14:val="tx1"/>
                  </w14:solidFill>
                </w14:textFill>
              </w:rPr>
              <w:t>702物理</w:t>
            </w:r>
            <w:r>
              <w:rPr>
                <w:rFonts w:hint="eastAsia" w:ascii="仿宋_GB2312" w:eastAsia="仿宋_GB2312"/>
                <w:color w:val="000000" w:themeColor="text1"/>
                <w:sz w:val="30"/>
                <w:szCs w:val="30"/>
                <w14:textFill>
                  <w14:solidFill>
                    <w14:schemeClr w14:val="tx1"/>
                  </w14:solidFill>
                </w14:textFill>
              </w:rPr>
              <w:t>学</w:t>
            </w:r>
            <w:r>
              <w:rPr>
                <w:rFonts w:hint="eastAsia" w:ascii="仿宋_GB2312" w:eastAsia="仿宋_GB2312"/>
                <w:color w:val="000000" w:themeColor="text1"/>
                <w:sz w:val="30"/>
                <w:szCs w:val="30"/>
                <w:lang w:val="en-US" w:eastAsia="zh-CN"/>
                <w14:textFill>
                  <w14:solidFill>
                    <w14:schemeClr w14:val="tx1"/>
                  </w14:solidFill>
                </w14:textFill>
              </w:rPr>
              <w:t>类</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eastAsia="仿宋_GB2312"/>
                <w:color w:val="000000" w:themeColor="text1"/>
                <w:sz w:val="30"/>
                <w:szCs w:val="30"/>
                <w:lang w:val="en-US" w:eastAsia="zh-CN"/>
                <w14:textFill>
                  <w14:solidFill>
                    <w14:schemeClr w14:val="tx1"/>
                  </w14:solidFill>
                </w14:textFill>
              </w:rPr>
              <w:t>0709地球物理学类</w:t>
            </w:r>
          </w:p>
          <w:p>
            <w:pPr>
              <w:spacing w:line="460" w:lineRule="exact"/>
              <w:jc w:val="left"/>
              <w:rPr>
                <w:rFonts w:hint="default" w:ascii="仿宋_GB2312" w:eastAsia="仿宋_GB2312"/>
                <w:color w:val="000000" w:themeColor="text1"/>
                <w:sz w:val="30"/>
                <w:szCs w:val="30"/>
                <w:lang w:val="en-US" w:eastAsia="zh-CN"/>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研究生：0</w:t>
            </w:r>
            <w:r>
              <w:rPr>
                <w:rFonts w:hint="eastAsia" w:ascii="仿宋_GB2312" w:eastAsia="仿宋_GB2312"/>
                <w:color w:val="000000" w:themeColor="text1"/>
                <w:sz w:val="30"/>
                <w:szCs w:val="30"/>
                <w:lang w:val="en-US" w:eastAsia="zh-CN"/>
                <w14:textFill>
                  <w14:solidFill>
                    <w14:schemeClr w14:val="tx1"/>
                  </w14:solidFill>
                </w14:textFill>
              </w:rPr>
              <w:t>702物理</w:t>
            </w:r>
            <w:r>
              <w:rPr>
                <w:rFonts w:hint="eastAsia" w:ascii="仿宋_GB2312" w:eastAsia="仿宋_GB2312"/>
                <w:color w:val="000000" w:themeColor="text1"/>
                <w:sz w:val="30"/>
                <w:szCs w:val="30"/>
                <w14:textFill>
                  <w14:solidFill>
                    <w14:schemeClr w14:val="tx1"/>
                  </w14:solidFill>
                </w14:textFill>
              </w:rPr>
              <w:t>学</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eastAsia="仿宋_GB2312"/>
                <w:color w:val="000000" w:themeColor="text1"/>
                <w:sz w:val="30"/>
                <w:szCs w:val="30"/>
                <w:lang w:val="en-US" w:eastAsia="zh-CN"/>
                <w14:textFill>
                  <w14:solidFill>
                    <w14:schemeClr w14:val="tx1"/>
                  </w14:solidFill>
                </w14:textFill>
              </w:rPr>
              <w:t>0709地球物理学、045105学科教学（物理）</w:t>
            </w:r>
          </w:p>
        </w:tc>
        <w:tc>
          <w:tcPr>
            <w:tcW w:w="1455" w:type="dxa"/>
            <w:vMerge w:val="restart"/>
            <w:tcBorders>
              <w:top w:val="single" w:color="auto" w:sz="4" w:space="0"/>
              <w:left w:val="single" w:color="auto" w:sz="4" w:space="0"/>
              <w:right w:val="single" w:color="auto" w:sz="4" w:space="0"/>
            </w:tcBorders>
            <w:vAlign w:val="center"/>
          </w:tcPr>
          <w:p>
            <w:pPr>
              <w:spacing w:line="460" w:lineRule="exact"/>
              <w:jc w:val="both"/>
              <w:rPr>
                <w:rFonts w:hint="eastAsia" w:ascii="仿宋_GB2312" w:eastAsia="仿宋_GB2312"/>
                <w:color w:val="000000" w:themeColor="text1"/>
                <w:sz w:val="30"/>
                <w:szCs w:val="30"/>
                <w:lang w:val="en-US" w:eastAsia="zh-CN"/>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本科或研究生阶段所学专业需与所报学科专业对口</w:t>
            </w:r>
          </w:p>
          <w:p>
            <w:pPr>
              <w:spacing w:line="460" w:lineRule="exact"/>
              <w:jc w:val="both"/>
              <w:rPr>
                <w:rFonts w:hint="eastAsia" w:ascii="仿宋_GB2312" w:eastAsia="仿宋_GB2312"/>
                <w:color w:val="000000" w:themeColor="text1"/>
                <w:sz w:val="30"/>
                <w:szCs w:val="30"/>
                <w:lang w:eastAsia="zh-CN"/>
                <w14:textFill>
                  <w14:solidFill>
                    <w14:schemeClr w14:val="tx1"/>
                  </w14:solidFill>
                </w14:textFill>
              </w:rPr>
            </w:pPr>
            <w:r>
              <w:rPr>
                <w:rFonts w:hint="eastAsia" w:ascii="仿宋_GB2312" w:eastAsia="仿宋_GB2312"/>
                <w:color w:val="000000" w:themeColor="text1"/>
                <w:sz w:val="30"/>
                <w:szCs w:val="30"/>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90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_GB2312" w:eastAsia="仿宋_GB2312"/>
                <w:color w:val="000000" w:themeColor="text1"/>
                <w:sz w:val="30"/>
                <w:szCs w:val="30"/>
                <w:lang w:eastAsia="zh-CN"/>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高中</w:t>
            </w:r>
            <w:r>
              <w:rPr>
                <w:rFonts w:hint="eastAsia" w:ascii="仿宋_GB2312" w:eastAsia="仿宋_GB2312"/>
                <w:color w:val="000000" w:themeColor="text1"/>
                <w:sz w:val="30"/>
                <w:szCs w:val="30"/>
                <w:lang w:val="en-US" w:eastAsia="zh-CN"/>
                <w14:textFill>
                  <w14:solidFill>
                    <w14:schemeClr w14:val="tx1"/>
                  </w14:solidFill>
                </w14:textFill>
              </w:rPr>
              <w:t>地理</w:t>
            </w:r>
          </w:p>
        </w:tc>
        <w:tc>
          <w:tcPr>
            <w:tcW w:w="115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w:t>
            </w:r>
          </w:p>
        </w:tc>
        <w:tc>
          <w:tcPr>
            <w:tcW w:w="4920" w:type="dxa"/>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hint="eastAsia" w:ascii="仿宋_GB2312" w:eastAsia="仿宋_GB2312"/>
                <w:color w:val="000000" w:themeColor="text1"/>
                <w:sz w:val="30"/>
                <w:szCs w:val="30"/>
                <w:lang w:val="en-US" w:eastAsia="zh-CN"/>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本科：0</w:t>
            </w:r>
            <w:r>
              <w:rPr>
                <w:rFonts w:hint="eastAsia" w:ascii="仿宋_GB2312" w:eastAsia="仿宋_GB2312"/>
                <w:color w:val="000000" w:themeColor="text1"/>
                <w:sz w:val="30"/>
                <w:szCs w:val="30"/>
                <w:lang w:val="en-US" w:eastAsia="zh-CN"/>
                <w14:textFill>
                  <w14:solidFill>
                    <w14:schemeClr w14:val="tx1"/>
                  </w14:solidFill>
                </w14:textFill>
              </w:rPr>
              <w:t>705地理科学类</w:t>
            </w:r>
            <w:r>
              <w:rPr>
                <w:rFonts w:hint="eastAsia"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lang w:val="en-US" w:eastAsia="zh-CN"/>
                <w14:textFill>
                  <w14:solidFill>
                    <w14:schemeClr w14:val="tx1"/>
                  </w14:solidFill>
                </w14:textFill>
              </w:rPr>
              <w:t>0706大气科学类、0709地质学类</w:t>
            </w:r>
          </w:p>
          <w:p>
            <w:pPr>
              <w:spacing w:line="460" w:lineRule="exact"/>
              <w:jc w:val="left"/>
              <w:rPr>
                <w:rFonts w:hint="default" w:ascii="仿宋_GB2312" w:eastAsia="仿宋_GB2312"/>
                <w:color w:val="000000" w:themeColor="text1"/>
                <w:sz w:val="30"/>
                <w:szCs w:val="30"/>
                <w:lang w:val="en-US" w:eastAsia="zh-CN"/>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研究生：0</w:t>
            </w:r>
            <w:r>
              <w:rPr>
                <w:rFonts w:hint="eastAsia" w:ascii="仿宋_GB2312" w:eastAsia="仿宋_GB2312"/>
                <w:color w:val="000000" w:themeColor="text1"/>
                <w:sz w:val="30"/>
                <w:szCs w:val="30"/>
                <w:lang w:val="en-US" w:eastAsia="zh-CN"/>
                <w14:textFill>
                  <w14:solidFill>
                    <w14:schemeClr w14:val="tx1"/>
                  </w14:solidFill>
                </w14:textFill>
              </w:rPr>
              <w:t>705地理科学</w:t>
            </w:r>
            <w:r>
              <w:rPr>
                <w:rFonts w:hint="eastAsia" w:ascii="仿宋_GB2312" w:eastAsia="仿宋_GB2312"/>
                <w:color w:val="000000" w:themeColor="text1"/>
                <w:sz w:val="30"/>
                <w:szCs w:val="30"/>
                <w14:textFill>
                  <w14:solidFill>
                    <w14:schemeClr w14:val="tx1"/>
                  </w14:solidFill>
                </w14:textFill>
              </w:rPr>
              <w:t>、</w:t>
            </w:r>
            <w:r>
              <w:rPr>
                <w:rFonts w:hint="eastAsia" w:ascii="仿宋_GB2312" w:eastAsia="仿宋_GB2312"/>
                <w:color w:val="000000" w:themeColor="text1"/>
                <w:sz w:val="30"/>
                <w:szCs w:val="30"/>
                <w:lang w:val="en-US" w:eastAsia="zh-CN"/>
                <w14:textFill>
                  <w14:solidFill>
                    <w14:schemeClr w14:val="tx1"/>
                  </w14:solidFill>
                </w14:textFill>
              </w:rPr>
              <w:t>0706大气科学、0709地质学、045110学科教学（地理）</w:t>
            </w:r>
          </w:p>
        </w:tc>
        <w:tc>
          <w:tcPr>
            <w:tcW w:w="1455" w:type="dxa"/>
            <w:vMerge w:val="continue"/>
            <w:tcBorders>
              <w:left w:val="single" w:color="auto" w:sz="4" w:space="0"/>
              <w:right w:val="single" w:color="auto" w:sz="4" w:space="0"/>
            </w:tcBorders>
            <w:vAlign w:val="center"/>
          </w:tcPr>
          <w:p>
            <w:pPr>
              <w:spacing w:line="460" w:lineRule="exact"/>
              <w:jc w:val="center"/>
              <w:rPr>
                <w:rFonts w:ascii="仿宋_GB2312" w:eastAsia="仿宋_GB2312"/>
                <w:color w:val="000000" w:themeColor="text1"/>
                <w:sz w:val="30"/>
                <w:szCs w:val="3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心理健康</w:t>
            </w:r>
          </w:p>
        </w:tc>
        <w:tc>
          <w:tcPr>
            <w:tcW w:w="115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w:t>
            </w:r>
          </w:p>
        </w:tc>
        <w:tc>
          <w:tcPr>
            <w:tcW w:w="4920" w:type="dxa"/>
            <w:tcBorders>
              <w:top w:val="single" w:color="auto" w:sz="4" w:space="0"/>
              <w:left w:val="single" w:color="auto" w:sz="4" w:space="0"/>
              <w:bottom w:val="single" w:color="auto" w:sz="4" w:space="0"/>
              <w:right w:val="single" w:color="auto" w:sz="4" w:space="0"/>
            </w:tcBorders>
            <w:vAlign w:val="center"/>
          </w:tcPr>
          <w:p>
            <w:pPr>
              <w:spacing w:line="460" w:lineRule="exact"/>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本科：0711心理学</w:t>
            </w:r>
          </w:p>
          <w:p>
            <w:pPr>
              <w:spacing w:line="460" w:lineRule="exact"/>
              <w:jc w:val="lef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研究生：</w:t>
            </w:r>
            <w:r>
              <w:rPr>
                <w:rFonts w:ascii="仿宋_GB2312" w:eastAsia="仿宋_GB2312"/>
                <w:color w:val="000000" w:themeColor="text1"/>
                <w:sz w:val="30"/>
                <w:szCs w:val="30"/>
                <w14:textFill>
                  <w14:solidFill>
                    <w14:schemeClr w14:val="tx1"/>
                  </w14:solidFill>
                </w14:textFill>
              </w:rPr>
              <w:t>0402</w:t>
            </w:r>
            <w:r>
              <w:rPr>
                <w:rFonts w:hint="eastAsia" w:ascii="仿宋_GB2312" w:eastAsia="仿宋_GB2312"/>
                <w:color w:val="000000" w:themeColor="text1"/>
                <w:sz w:val="30"/>
                <w:szCs w:val="30"/>
                <w14:textFill>
                  <w14:solidFill>
                    <w14:schemeClr w14:val="tx1"/>
                  </w14:solidFill>
                </w14:textFill>
              </w:rPr>
              <w:t>心理学</w:t>
            </w:r>
          </w:p>
        </w:tc>
        <w:tc>
          <w:tcPr>
            <w:tcW w:w="1455" w:type="dxa"/>
            <w:vMerge w:val="continue"/>
            <w:tcBorders>
              <w:left w:val="single" w:color="auto" w:sz="4" w:space="0"/>
              <w:bottom w:val="single" w:color="auto" w:sz="4" w:space="0"/>
              <w:right w:val="single" w:color="auto" w:sz="4" w:space="0"/>
            </w:tcBorders>
            <w:vAlign w:val="center"/>
          </w:tcPr>
          <w:p>
            <w:pPr>
              <w:spacing w:line="460" w:lineRule="exact"/>
              <w:jc w:val="center"/>
              <w:rPr>
                <w:rFonts w:ascii="仿宋_GB2312" w:eastAsia="仿宋_GB2312"/>
                <w:color w:val="000000" w:themeColor="text1"/>
                <w:sz w:val="30"/>
                <w:szCs w:val="30"/>
                <w14:textFill>
                  <w14:solidFill>
                    <w14:schemeClr w14:val="tx1"/>
                  </w14:solidFill>
                </w14:textFill>
              </w:rPr>
            </w:pPr>
          </w:p>
        </w:tc>
      </w:tr>
    </w:tbl>
    <w:p>
      <w:pPr>
        <w:spacing w:line="460" w:lineRule="exact"/>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三、招聘条件</w:t>
      </w:r>
    </w:p>
    <w:p>
      <w:pPr>
        <w:spacing w:line="460" w:lineRule="exact"/>
        <w:ind w:firstLine="600" w:firstLineChars="200"/>
        <w:rPr>
          <w:rFonts w:hint="eastAsia" w:ascii="仿宋_GB2312" w:eastAsia="仿宋_GB2312" w:cs="宋体"/>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普通高校202</w:t>
      </w:r>
      <w:r>
        <w:rPr>
          <w:rFonts w:hint="eastAsia" w:ascii="仿宋_GB2312" w:eastAsia="仿宋_GB2312"/>
          <w:color w:val="000000" w:themeColor="text1"/>
          <w:sz w:val="30"/>
          <w:szCs w:val="30"/>
          <w:lang w:val="en-US" w:eastAsia="zh-CN"/>
          <w14:textFill>
            <w14:solidFill>
              <w14:schemeClr w14:val="tx1"/>
            </w14:solidFill>
          </w14:textFill>
        </w:rPr>
        <w:t>2</w:t>
      </w:r>
      <w:r>
        <w:rPr>
          <w:rFonts w:hint="eastAsia" w:ascii="仿宋_GB2312" w:eastAsia="仿宋_GB2312"/>
          <w:color w:val="000000" w:themeColor="text1"/>
          <w:sz w:val="30"/>
          <w:szCs w:val="30"/>
          <w14:textFill>
            <w14:solidFill>
              <w14:schemeClr w14:val="tx1"/>
            </w14:solidFill>
          </w14:textFill>
        </w:rPr>
        <w:t>届本科毕业生及以上（根据上级政策，2020届、2021届毕业生2年内未就业的可视作应届生）。</w:t>
      </w:r>
      <w:r>
        <w:rPr>
          <w:rFonts w:hint="eastAsia" w:ascii="仿宋_GB2312" w:eastAsia="仿宋_GB2312" w:cs="宋体"/>
          <w:color w:val="000000" w:themeColor="text1"/>
          <w:sz w:val="30"/>
          <w:szCs w:val="30"/>
          <w14:textFill>
            <w14:solidFill>
              <w14:schemeClr w14:val="tx1"/>
            </w14:solidFill>
          </w14:textFill>
        </w:rPr>
        <w:t>年龄要求在35周岁以下（198</w:t>
      </w:r>
      <w:r>
        <w:rPr>
          <w:rFonts w:hint="eastAsia" w:ascii="仿宋_GB2312" w:eastAsia="仿宋_GB2312" w:cs="宋体"/>
          <w:color w:val="000000" w:themeColor="text1"/>
          <w:sz w:val="30"/>
          <w:szCs w:val="30"/>
          <w:lang w:val="en-US" w:eastAsia="zh-CN"/>
          <w14:textFill>
            <w14:solidFill>
              <w14:schemeClr w14:val="tx1"/>
            </w14:solidFill>
          </w14:textFill>
        </w:rPr>
        <w:t>6</w:t>
      </w:r>
      <w:r>
        <w:rPr>
          <w:rFonts w:hint="eastAsia" w:ascii="仿宋_GB2312" w:eastAsia="仿宋_GB2312" w:cs="宋体"/>
          <w:color w:val="000000" w:themeColor="text1"/>
          <w:sz w:val="30"/>
          <w:szCs w:val="30"/>
          <w14:textFill>
            <w14:solidFill>
              <w14:schemeClr w14:val="tx1"/>
            </w14:solidFill>
          </w14:textFill>
        </w:rPr>
        <w:t>年</w:t>
      </w:r>
      <w:r>
        <w:rPr>
          <w:rFonts w:hint="eastAsia" w:ascii="仿宋_GB2312" w:eastAsia="仿宋_GB2312" w:cs="宋体"/>
          <w:color w:val="000000" w:themeColor="text1"/>
          <w:sz w:val="30"/>
          <w:szCs w:val="30"/>
          <w:lang w:val="en-US" w:eastAsia="zh-CN"/>
          <w14:textFill>
            <w14:solidFill>
              <w14:schemeClr w14:val="tx1"/>
            </w14:solidFill>
          </w14:textFill>
        </w:rPr>
        <w:t>10</w:t>
      </w:r>
      <w:r>
        <w:rPr>
          <w:rFonts w:hint="eastAsia" w:ascii="仿宋_GB2312" w:eastAsia="仿宋_GB2312" w:cs="宋体"/>
          <w:color w:val="000000" w:themeColor="text1"/>
          <w:sz w:val="30"/>
          <w:szCs w:val="30"/>
          <w14:textFill>
            <w14:solidFill>
              <w14:schemeClr w14:val="tx1"/>
            </w14:solidFill>
          </w14:textFill>
        </w:rPr>
        <w:t>月</w:t>
      </w:r>
      <w:r>
        <w:rPr>
          <w:rFonts w:hint="eastAsia" w:ascii="仿宋_GB2312" w:eastAsia="仿宋_GB2312" w:cs="宋体"/>
          <w:color w:val="000000" w:themeColor="text1"/>
          <w:sz w:val="30"/>
          <w:szCs w:val="30"/>
          <w:lang w:val="en-US" w:eastAsia="zh-CN"/>
          <w14:textFill>
            <w14:solidFill>
              <w14:schemeClr w14:val="tx1"/>
            </w14:solidFill>
          </w14:textFill>
        </w:rPr>
        <w:t>21</w:t>
      </w:r>
      <w:r>
        <w:rPr>
          <w:rFonts w:hint="eastAsia" w:ascii="仿宋_GB2312" w:eastAsia="仿宋_GB2312" w:cs="宋体"/>
          <w:color w:val="000000" w:themeColor="text1"/>
          <w:sz w:val="30"/>
          <w:szCs w:val="30"/>
          <w14:textFill>
            <w14:solidFill>
              <w14:schemeClr w14:val="tx1"/>
            </w14:solidFill>
          </w14:textFill>
        </w:rPr>
        <w:t>日之后出生）。</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要求如下：</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1.能忠诚党的教育事业，品行端正，遵纪守法，身心健康。</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2.具备与招聘岗位相一致的专业水平条件。</w:t>
      </w:r>
    </w:p>
    <w:p>
      <w:pPr>
        <w:spacing w:line="460" w:lineRule="exact"/>
        <w:ind w:firstLine="600" w:firstLineChars="200"/>
        <w:rPr>
          <w:rFonts w:hint="default" w:ascii="仿宋_GB2312" w:eastAsia="仿宋_GB2312"/>
          <w:color w:val="000000" w:themeColor="text1"/>
          <w:sz w:val="30"/>
          <w:szCs w:val="30"/>
          <w:lang w:val="en-US" w:eastAsia="zh-CN"/>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3.具有教师的基本素质和教育教学潜能。</w:t>
      </w:r>
    </w:p>
    <w:p>
      <w:pPr>
        <w:spacing w:line="460" w:lineRule="exact"/>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四、招聘办法及程序</w:t>
      </w:r>
    </w:p>
    <w:p>
      <w:pPr>
        <w:spacing w:line="460" w:lineRule="exact"/>
        <w:ind w:firstLine="642" w:firstLineChars="20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1.报名和资格审查</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采用网上报名或现场报名的方式。</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（1）网上报名或现场报名时间为：202</w:t>
      </w:r>
      <w:r>
        <w:rPr>
          <w:rFonts w:hint="eastAsia" w:ascii="仿宋_GB2312" w:eastAsia="仿宋_GB2312"/>
          <w:color w:val="000000" w:themeColor="text1"/>
          <w:sz w:val="30"/>
          <w:szCs w:val="30"/>
          <w:lang w:val="en-US" w:eastAsia="zh-CN"/>
          <w14:textFill>
            <w14:solidFill>
              <w14:schemeClr w14:val="tx1"/>
            </w14:solidFill>
          </w14:textFill>
        </w:rPr>
        <w:t>1</w:t>
      </w:r>
      <w:r>
        <w:rPr>
          <w:rFonts w:hint="eastAsia" w:ascii="仿宋_GB2312" w:eastAsia="仿宋_GB2312"/>
          <w:color w:val="000000" w:themeColor="text1"/>
          <w:sz w:val="30"/>
          <w:szCs w:val="30"/>
          <w14:textFill>
            <w14:solidFill>
              <w14:schemeClr w14:val="tx1"/>
            </w14:solidFill>
          </w14:textFill>
        </w:rPr>
        <w:t>年1</w:t>
      </w:r>
      <w:r>
        <w:rPr>
          <w:rFonts w:hint="eastAsia" w:ascii="仿宋_GB2312" w:eastAsia="仿宋_GB2312"/>
          <w:color w:val="000000" w:themeColor="text1"/>
          <w:sz w:val="30"/>
          <w:szCs w:val="30"/>
          <w:lang w:val="en-US" w:eastAsia="zh-CN"/>
          <w14:textFill>
            <w14:solidFill>
              <w14:schemeClr w14:val="tx1"/>
            </w14:solidFill>
          </w14:textFill>
        </w:rPr>
        <w:t>0</w:t>
      </w:r>
      <w:r>
        <w:rPr>
          <w:rFonts w:hint="eastAsia" w:ascii="仿宋_GB2312" w:eastAsia="仿宋_GB2312"/>
          <w:color w:val="000000" w:themeColor="text1"/>
          <w:sz w:val="30"/>
          <w:szCs w:val="30"/>
          <w14:textFill>
            <w14:solidFill>
              <w14:schemeClr w14:val="tx1"/>
            </w14:solidFill>
          </w14:textFill>
        </w:rPr>
        <w:t>月</w:t>
      </w:r>
      <w:r>
        <w:rPr>
          <w:rFonts w:hint="eastAsia" w:ascii="仿宋_GB2312" w:eastAsia="仿宋_GB2312"/>
          <w:color w:val="000000" w:themeColor="text1"/>
          <w:sz w:val="30"/>
          <w:szCs w:val="30"/>
          <w:lang w:val="en-US" w:eastAsia="zh-CN"/>
          <w14:textFill>
            <w14:solidFill>
              <w14:schemeClr w14:val="tx1"/>
            </w14:solidFill>
          </w14:textFill>
        </w:rPr>
        <w:t>21</w:t>
      </w:r>
      <w:r>
        <w:rPr>
          <w:rFonts w:hint="eastAsia" w:ascii="仿宋_GB2312" w:eastAsia="仿宋_GB2312"/>
          <w:color w:val="000000" w:themeColor="text1"/>
          <w:sz w:val="30"/>
          <w:szCs w:val="30"/>
          <w14:textFill>
            <w14:solidFill>
              <w14:schemeClr w14:val="tx1"/>
            </w14:solidFill>
          </w14:textFill>
        </w:rPr>
        <w:t>日- 1</w:t>
      </w:r>
      <w:r>
        <w:rPr>
          <w:rFonts w:hint="eastAsia" w:ascii="仿宋_GB2312" w:eastAsia="仿宋_GB2312"/>
          <w:color w:val="000000" w:themeColor="text1"/>
          <w:sz w:val="30"/>
          <w:szCs w:val="30"/>
          <w:lang w:val="en-US" w:eastAsia="zh-CN"/>
          <w14:textFill>
            <w14:solidFill>
              <w14:schemeClr w14:val="tx1"/>
            </w14:solidFill>
          </w14:textFill>
        </w:rPr>
        <w:t>1</w:t>
      </w:r>
      <w:r>
        <w:rPr>
          <w:rFonts w:hint="eastAsia" w:ascii="仿宋_GB2312" w:eastAsia="仿宋_GB2312"/>
          <w:color w:val="000000" w:themeColor="text1"/>
          <w:sz w:val="30"/>
          <w:szCs w:val="30"/>
          <w14:textFill>
            <w14:solidFill>
              <w14:schemeClr w14:val="tx1"/>
            </w14:solidFill>
          </w14:textFill>
        </w:rPr>
        <w:t>月</w:t>
      </w:r>
      <w:r>
        <w:rPr>
          <w:rFonts w:hint="eastAsia" w:ascii="仿宋_GB2312" w:eastAsia="仿宋_GB2312"/>
          <w:b w:val="0"/>
          <w:bCs w:val="0"/>
          <w:color w:val="000000" w:themeColor="text1"/>
          <w:sz w:val="30"/>
          <w:szCs w:val="30"/>
          <w:u w:val="none"/>
          <w:lang w:val="en-US" w:eastAsia="zh-CN"/>
          <w14:textFill>
            <w14:solidFill>
              <w14:schemeClr w14:val="tx1"/>
            </w14:solidFill>
          </w14:textFill>
        </w:rPr>
        <w:t>3</w:t>
      </w:r>
      <w:r>
        <w:rPr>
          <w:rFonts w:hint="eastAsia" w:ascii="仿宋_GB2312" w:eastAsia="仿宋_GB2312"/>
          <w:color w:val="000000" w:themeColor="text1"/>
          <w:sz w:val="30"/>
          <w:szCs w:val="30"/>
          <w14:textFill>
            <w14:solidFill>
              <w14:schemeClr w14:val="tx1"/>
            </w14:solidFill>
          </w14:textFill>
        </w:rPr>
        <w:t>日。现场地点为绍兴市高级中学党政办（绍兴市人民东路1189号，行政楼四楼）。入围面试名单1</w:t>
      </w:r>
      <w:r>
        <w:rPr>
          <w:rFonts w:hint="eastAsia" w:ascii="仿宋_GB2312" w:eastAsia="仿宋_GB2312"/>
          <w:color w:val="000000" w:themeColor="text1"/>
          <w:sz w:val="30"/>
          <w:szCs w:val="30"/>
          <w:lang w:val="en-US" w:eastAsia="zh-CN"/>
          <w14:textFill>
            <w14:solidFill>
              <w14:schemeClr w14:val="tx1"/>
            </w14:solidFill>
          </w14:textFill>
        </w:rPr>
        <w:t>1</w:t>
      </w:r>
      <w:r>
        <w:rPr>
          <w:rFonts w:hint="eastAsia" w:ascii="仿宋_GB2312" w:eastAsia="仿宋_GB2312"/>
          <w:color w:val="000000" w:themeColor="text1"/>
          <w:sz w:val="30"/>
          <w:szCs w:val="30"/>
          <w14:textFill>
            <w14:solidFill>
              <w14:schemeClr w14:val="tx1"/>
            </w14:solidFill>
          </w14:textFill>
        </w:rPr>
        <w:t>月</w:t>
      </w:r>
      <w:r>
        <w:rPr>
          <w:rFonts w:hint="eastAsia" w:ascii="仿宋_GB2312" w:eastAsia="仿宋_GB2312"/>
          <w:color w:val="000000" w:themeColor="text1"/>
          <w:sz w:val="30"/>
          <w:szCs w:val="30"/>
          <w:lang w:val="en-US" w:eastAsia="zh-CN"/>
          <w14:textFill>
            <w14:solidFill>
              <w14:schemeClr w14:val="tx1"/>
            </w14:solidFill>
          </w14:textFill>
        </w:rPr>
        <w:t>4</w:t>
      </w:r>
      <w:r>
        <w:rPr>
          <w:rFonts w:hint="eastAsia" w:ascii="仿宋_GB2312" w:eastAsia="仿宋_GB2312"/>
          <w:color w:val="000000" w:themeColor="text1"/>
          <w:sz w:val="30"/>
          <w:szCs w:val="30"/>
          <w14:textFill>
            <w14:solidFill>
              <w14:schemeClr w14:val="tx1"/>
            </w14:solidFill>
          </w14:textFill>
        </w:rPr>
        <w:t>日前通过学校网站进行公告。</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（2）现场资格确认时间为202</w:t>
      </w:r>
      <w:r>
        <w:rPr>
          <w:rFonts w:hint="eastAsia" w:ascii="仿宋_GB2312" w:eastAsia="仿宋_GB2312"/>
          <w:color w:val="000000" w:themeColor="text1"/>
          <w:sz w:val="30"/>
          <w:szCs w:val="30"/>
          <w:lang w:val="en-US" w:eastAsia="zh-CN"/>
          <w14:textFill>
            <w14:solidFill>
              <w14:schemeClr w14:val="tx1"/>
            </w14:solidFill>
          </w14:textFill>
        </w:rPr>
        <w:t>1</w:t>
      </w:r>
      <w:r>
        <w:rPr>
          <w:rFonts w:hint="eastAsia" w:ascii="仿宋_GB2312" w:eastAsia="仿宋_GB2312"/>
          <w:color w:val="000000" w:themeColor="text1"/>
          <w:sz w:val="30"/>
          <w:szCs w:val="30"/>
          <w14:textFill>
            <w14:solidFill>
              <w14:schemeClr w14:val="tx1"/>
            </w14:solidFill>
          </w14:textFill>
        </w:rPr>
        <w:t>年1</w:t>
      </w:r>
      <w:r>
        <w:rPr>
          <w:rFonts w:hint="eastAsia" w:ascii="仿宋_GB2312" w:eastAsia="仿宋_GB2312"/>
          <w:color w:val="000000" w:themeColor="text1"/>
          <w:sz w:val="30"/>
          <w:szCs w:val="30"/>
          <w:lang w:val="en-US" w:eastAsia="zh-CN"/>
          <w14:textFill>
            <w14:solidFill>
              <w14:schemeClr w14:val="tx1"/>
            </w14:solidFill>
          </w14:textFill>
        </w:rPr>
        <w:t>1</w:t>
      </w:r>
      <w:r>
        <w:rPr>
          <w:rFonts w:hint="eastAsia" w:ascii="仿宋_GB2312" w:eastAsia="仿宋_GB2312"/>
          <w:color w:val="000000" w:themeColor="text1"/>
          <w:sz w:val="30"/>
          <w:szCs w:val="30"/>
          <w14:textFill>
            <w14:solidFill>
              <w14:schemeClr w14:val="tx1"/>
            </w14:solidFill>
          </w14:textFill>
        </w:rPr>
        <w:t>月</w:t>
      </w:r>
      <w:r>
        <w:rPr>
          <w:rFonts w:hint="eastAsia" w:ascii="仿宋_GB2312" w:eastAsia="仿宋_GB2312"/>
          <w:color w:val="000000" w:themeColor="text1"/>
          <w:sz w:val="30"/>
          <w:szCs w:val="30"/>
          <w:lang w:val="en-US" w:eastAsia="zh-CN"/>
          <w14:textFill>
            <w14:solidFill>
              <w14:schemeClr w14:val="tx1"/>
            </w14:solidFill>
          </w14:textFill>
        </w:rPr>
        <w:t>9</w:t>
      </w:r>
      <w:r>
        <w:rPr>
          <w:rFonts w:hint="eastAsia" w:ascii="仿宋_GB2312" w:eastAsia="仿宋_GB2312"/>
          <w:color w:val="000000" w:themeColor="text1"/>
          <w:sz w:val="30"/>
          <w:szCs w:val="30"/>
          <w14:textFill>
            <w14:solidFill>
              <w14:schemeClr w14:val="tx1"/>
            </w14:solidFill>
          </w14:textFill>
        </w:rPr>
        <w:t>日上午8:00-11:00，地点为绍兴市高级中学党政办（绍兴市人民东路1189号，行政楼四楼）。入校应聘疫情防控要求</w:t>
      </w:r>
      <w:r>
        <w:rPr>
          <w:rFonts w:hint="eastAsia" w:ascii="仿宋_GB2312" w:eastAsia="仿宋_GB2312"/>
          <w:color w:val="000000" w:themeColor="text1"/>
          <w:sz w:val="30"/>
          <w:szCs w:val="30"/>
          <w:lang w:val="en-US" w:eastAsia="zh-CN"/>
          <w14:textFill>
            <w14:solidFill>
              <w14:schemeClr w14:val="tx1"/>
            </w14:solidFill>
          </w14:textFill>
        </w:rPr>
        <w:t>另行通知</w:t>
      </w:r>
      <w:r>
        <w:rPr>
          <w:rFonts w:hint="eastAsia" w:ascii="仿宋_GB2312" w:eastAsia="仿宋_GB2312"/>
          <w:color w:val="000000" w:themeColor="text1"/>
          <w:sz w:val="30"/>
          <w:szCs w:val="30"/>
          <w14:textFill>
            <w14:solidFill>
              <w14:schemeClr w14:val="tx1"/>
            </w14:solidFill>
          </w14:textFill>
        </w:rPr>
        <w:t>。</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（3）报名材料要求：</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①报名表（附件</w:t>
      </w:r>
      <w:r>
        <w:rPr>
          <w:rFonts w:hint="eastAsia" w:ascii="仿宋_GB2312" w:eastAsia="仿宋_GB2312"/>
          <w:color w:val="000000" w:themeColor="text1"/>
          <w:sz w:val="30"/>
          <w:szCs w:val="30"/>
          <w:lang w:val="en-US" w:eastAsia="zh-CN"/>
          <w14:textFill>
            <w14:solidFill>
              <w14:schemeClr w14:val="tx1"/>
            </w14:solidFill>
          </w14:textFill>
        </w:rPr>
        <w:t>1</w:t>
      </w:r>
      <w:r>
        <w:rPr>
          <w:rFonts w:hint="eastAsia" w:ascii="仿宋_GB2312" w:eastAsia="仿宋_GB2312"/>
          <w:color w:val="000000" w:themeColor="text1"/>
          <w:sz w:val="30"/>
          <w:szCs w:val="30"/>
          <w14:textFill>
            <w14:solidFill>
              <w14:schemeClr w14:val="tx1"/>
            </w14:solidFill>
          </w14:textFill>
        </w:rPr>
        <w:t>）一式2份，其中1份要求贴照片；</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②学校核发的就业推荐表、教育部学生司制发的《全国普通高校毕业生就业协议书》(省外高校可持省级教育行政部门制发的《普通高校毕业生就业协议书》)；</w:t>
      </w:r>
    </w:p>
    <w:p>
      <w:pPr>
        <w:spacing w:line="460" w:lineRule="exact"/>
        <w:ind w:firstLine="600" w:firstLineChars="200"/>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③教师资格证书</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受疫情影响，暂未取得教师资格证书的人员，可持在有效期内的中小学教师资格考试合格证明或笔试合格成绩报名应聘</w:t>
      </w:r>
      <w:r>
        <w:rPr>
          <w:rFonts w:hint="eastAsia" w:ascii="仿宋_GB2312" w:eastAsia="仿宋_GB2312"/>
          <w:color w:val="000000" w:themeColor="text1"/>
          <w:sz w:val="30"/>
          <w:szCs w:val="30"/>
          <w:lang w:eastAsia="zh-CN"/>
          <w14:textFill>
            <w14:solidFill>
              <w14:schemeClr w14:val="tx1"/>
            </w14:solidFill>
          </w14:textFill>
        </w:rPr>
        <w:t>）；</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④相关证书(证件、证明)的原件、复印件；</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lang w:eastAsia="zh-CN"/>
          <w14:textFill>
            <w14:solidFill>
              <w14:schemeClr w14:val="tx1"/>
            </w14:solidFill>
          </w14:textFill>
        </w:rPr>
        <w:t>⑤</w:t>
      </w:r>
      <w:r>
        <w:rPr>
          <w:rFonts w:hint="eastAsia" w:ascii="仿宋_GB2312" w:eastAsia="仿宋_GB2312"/>
          <w:color w:val="000000" w:themeColor="text1"/>
          <w:sz w:val="30"/>
          <w:szCs w:val="30"/>
          <w14:textFill>
            <w14:solidFill>
              <w14:schemeClr w14:val="tx1"/>
            </w14:solidFill>
          </w14:textFill>
        </w:rPr>
        <w:t>一寸免冠近照2张。</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网上报名时请将相关材料发至学校邮箱，证书等请以PDF格式扫描（如使用照片，要求jpg格式，像素等于或大于800</w:t>
      </w:r>
      <w:r>
        <w:rPr>
          <w:rFonts w:ascii="仿宋_GB2312" w:eastAsia="仿宋_GB2312"/>
          <w:color w:val="000000" w:themeColor="text1"/>
          <w:sz w:val="30"/>
          <w:szCs w:val="30"/>
          <w14:textFill>
            <w14:solidFill>
              <w14:schemeClr w14:val="tx1"/>
            </w14:solidFill>
          </w14:textFill>
        </w:rPr>
        <w:t> </w:t>
      </w:r>
      <w:r>
        <w:rPr>
          <w:rFonts w:hint="eastAsia" w:ascii="仿宋_GB2312" w:eastAsia="仿宋_GB2312"/>
          <w:color w:val="000000" w:themeColor="text1"/>
          <w:sz w:val="30"/>
          <w:szCs w:val="30"/>
          <w14:textFill>
            <w14:solidFill>
              <w14:schemeClr w14:val="tx1"/>
            </w14:solidFill>
          </w14:textFill>
        </w:rPr>
        <w:t>x</w:t>
      </w:r>
      <w:r>
        <w:rPr>
          <w:rFonts w:ascii="仿宋_GB2312" w:eastAsia="仿宋_GB2312"/>
          <w:color w:val="000000" w:themeColor="text1"/>
          <w:sz w:val="30"/>
          <w:szCs w:val="30"/>
          <w14:textFill>
            <w14:solidFill>
              <w14:schemeClr w14:val="tx1"/>
            </w14:solidFill>
          </w14:textFill>
        </w:rPr>
        <w:t> </w:t>
      </w:r>
      <w:r>
        <w:rPr>
          <w:rFonts w:hint="eastAsia" w:ascii="仿宋_GB2312" w:eastAsia="仿宋_GB2312"/>
          <w:color w:val="000000" w:themeColor="text1"/>
          <w:sz w:val="30"/>
          <w:szCs w:val="30"/>
          <w14:textFill>
            <w14:solidFill>
              <w14:schemeClr w14:val="tx1"/>
            </w14:solidFill>
          </w14:textFill>
        </w:rPr>
        <w:t>600），向学校发送电子邮件报名，邮件名称为“报考学科或专业名称＋姓名+招聘学校”。现场确认时请随带所有材料的原件和复印件。</w:t>
      </w:r>
    </w:p>
    <w:p>
      <w:pPr>
        <w:spacing w:line="48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（4）资格审查：学校根据招聘要求对应聘人员进行资格条件审查，</w:t>
      </w:r>
      <w:r>
        <w:rPr>
          <w:rFonts w:hint="eastAsia" w:ascii="仿宋_GB2312" w:eastAsia="仿宋_GB2312"/>
          <w:color w:val="000000" w:themeColor="text1"/>
          <w:sz w:val="30"/>
          <w:szCs w:val="30"/>
          <w:lang w:eastAsia="zh-CN"/>
          <w14:textFill>
            <w14:solidFill>
              <w14:schemeClr w14:val="tx1"/>
            </w14:solidFill>
          </w14:textFill>
        </w:rPr>
        <w:t>择优</w:t>
      </w:r>
      <w:r>
        <w:rPr>
          <w:rFonts w:hint="eastAsia" w:ascii="仿宋_GB2312" w:eastAsia="仿宋_GB2312"/>
          <w:color w:val="000000" w:themeColor="text1"/>
          <w:sz w:val="30"/>
          <w:szCs w:val="30"/>
          <w14:textFill>
            <w14:solidFill>
              <w14:schemeClr w14:val="tx1"/>
            </w14:solidFill>
          </w14:textFill>
        </w:rPr>
        <w:t>确定入围面试人员名单。入围面试人员与招聘人数原则上不低于3:1（如低于3:1，由学校招聘工作领导小组研究，报市教育局和人力社保局同意，可适当降低招聘比例或核减岗位直至取消）。现场资格审核中如有规定以外的特殊问题，由学校招聘工作领导小组研究解决。报名材料提交不完整的，资格审核不予通过。</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（5）发放面试须知：向入围面试人员发放面试须知单，上加盖学校公章。凭此须知单、身份证参加面试。</w:t>
      </w:r>
    </w:p>
    <w:p>
      <w:pPr>
        <w:spacing w:line="460" w:lineRule="exact"/>
        <w:ind w:firstLine="642" w:firstLineChars="20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2.面试、考核</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面试由学校组织实施，学校根据报名表、面试须知单、身份证确认考生身份。</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面试环节主要测试应聘者教育教学能力</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具体</w:t>
      </w:r>
      <w:r>
        <w:rPr>
          <w:rFonts w:hint="eastAsia" w:ascii="仿宋_GB2312" w:eastAsia="仿宋_GB2312"/>
          <w:color w:val="000000" w:themeColor="text1"/>
          <w:sz w:val="30"/>
          <w:szCs w:val="30"/>
          <w:lang w:val="en-US" w:eastAsia="zh-CN"/>
          <w14:textFill>
            <w14:solidFill>
              <w14:schemeClr w14:val="tx1"/>
            </w14:solidFill>
          </w14:textFill>
        </w:rPr>
        <w:t>面试</w:t>
      </w:r>
      <w:r>
        <w:rPr>
          <w:rFonts w:hint="eastAsia" w:ascii="仿宋_GB2312" w:eastAsia="仿宋_GB2312"/>
          <w:color w:val="000000" w:themeColor="text1"/>
          <w:sz w:val="30"/>
          <w:szCs w:val="30"/>
          <w14:textFill>
            <w14:solidFill>
              <w14:schemeClr w14:val="tx1"/>
            </w14:solidFill>
          </w14:textFill>
        </w:rPr>
        <w:t>时间和地点</w:t>
      </w:r>
      <w:r>
        <w:rPr>
          <w:rFonts w:hint="eastAsia" w:ascii="仿宋_GB2312" w:eastAsia="仿宋_GB2312"/>
          <w:color w:val="000000" w:themeColor="text1"/>
          <w:sz w:val="30"/>
          <w:szCs w:val="30"/>
          <w:lang w:val="en-US" w:eastAsia="zh-CN"/>
          <w14:textFill>
            <w14:solidFill>
              <w14:schemeClr w14:val="tx1"/>
            </w14:solidFill>
          </w14:textFill>
        </w:rPr>
        <w:t>及要求</w:t>
      </w:r>
      <w:r>
        <w:rPr>
          <w:rFonts w:hint="eastAsia" w:ascii="仿宋_GB2312" w:eastAsia="仿宋_GB2312"/>
          <w:color w:val="000000" w:themeColor="text1"/>
          <w:sz w:val="30"/>
          <w:szCs w:val="30"/>
          <w14:textFill>
            <w14:solidFill>
              <w14:schemeClr w14:val="tx1"/>
            </w14:solidFill>
          </w14:textFill>
        </w:rPr>
        <w:t>详见面试须知单。</w:t>
      </w:r>
    </w:p>
    <w:p>
      <w:pPr>
        <w:spacing w:line="460" w:lineRule="exact"/>
        <w:ind w:firstLine="600" w:firstLineChars="200"/>
        <w:rPr>
          <w:rFonts w:hint="eastAsia"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面试成绩低于60分不进入下一环节。若出现相同名次超过招聘计划，由评委投票决定，票数多者进入下一环节。</w:t>
      </w:r>
    </w:p>
    <w:p>
      <w:pPr>
        <w:spacing w:line="480" w:lineRule="exact"/>
        <w:ind w:firstLine="642" w:firstLineChars="20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3.体检</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（1）公布参加体检人员名单。根据面试、考核结果从高分到低分按照招聘计划1∶1确定参加体检人员名单。具体成绩和体检名单详见学校官网公告。考生在体检前确认放弃的，可进行依次递补。</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（2）参加体检。考生根据公示的体检名单在规定时间内向学校报到，由学校统一组织体检，体检费用由考生自理，体检时间和地点另行通知。不在规定时间内参加体检者，按自动放弃处理，缺额不再增补。</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体检标准参照《人力资源社会保障部国家卫生计生委国家公务员局关于修订&lt;公务员录用体检通用标准（试行）&gt;及&lt;公务员录用体检操作手册（试行）&gt;有关内容的通知》（人社部发〔2016〕140号）执行。首次体检不合格，本人可在接到体检结论通知之日起7日内提出复检申请，复检只能进行一次，体检结果以复检结论为准。复检仍不合格，取消聘用资格，缺额不再增补。体检合格，进入考察程序。</w:t>
      </w:r>
    </w:p>
    <w:p>
      <w:pPr>
        <w:spacing w:line="480" w:lineRule="exact"/>
        <w:ind w:firstLine="642" w:firstLineChars="20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4.考察</w:t>
      </w:r>
    </w:p>
    <w:p>
      <w:pPr>
        <w:spacing w:line="460" w:lineRule="exact"/>
        <w:ind w:firstLine="600" w:firstLineChars="200"/>
        <w:rPr>
          <w:rFonts w:ascii="仿宋_GB2312" w:hAnsi="宋体" w:eastAsia="仿宋_GB2312"/>
          <w:color w:val="000000" w:themeColor="text1"/>
          <w:kern w:val="0"/>
          <w:sz w:val="32"/>
          <w:szCs w:val="32"/>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考察工作由学校参照《关于做好公务员录用考察工作的通知》（国公局发（2013）2号）及《浙江省公务员录用考察工作细则（试行）》规定执行，考察中发现不符合招聘要求的，取消聘用资格，缺额不再增补。考察合格，进入公示程序。</w:t>
      </w:r>
    </w:p>
    <w:p>
      <w:pPr>
        <w:spacing w:line="480" w:lineRule="exact"/>
        <w:ind w:firstLine="642" w:firstLineChars="20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5.公示</w:t>
      </w:r>
    </w:p>
    <w:p>
      <w:pPr>
        <w:spacing w:line="460" w:lineRule="exact"/>
        <w:ind w:firstLine="60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拟聘用人员名单上报市教育局，经市教育局核准后在网上进行为期7天的公示。公示期满后，按规定程序办理正式签约聘用手续。公示期间有反映的，经核实有不适宜从教的情况，不予聘用，缺额不再增补。</w:t>
      </w:r>
    </w:p>
    <w:p>
      <w:pPr>
        <w:spacing w:line="480" w:lineRule="exact"/>
        <w:ind w:firstLine="642" w:firstLineChars="200"/>
        <w:rPr>
          <w:rFonts w:ascii="楷体_GB2312" w:eastAsia="楷体_GB2312"/>
          <w:b/>
          <w:color w:val="000000" w:themeColor="text1"/>
          <w:sz w:val="32"/>
          <w:szCs w:val="32"/>
          <w14:textFill>
            <w14:solidFill>
              <w14:schemeClr w14:val="tx1"/>
            </w14:solidFill>
          </w14:textFill>
        </w:rPr>
      </w:pPr>
      <w:r>
        <w:rPr>
          <w:rFonts w:hint="eastAsia" w:ascii="楷体_GB2312" w:eastAsia="楷体_GB2312"/>
          <w:b/>
          <w:color w:val="000000" w:themeColor="text1"/>
          <w:sz w:val="32"/>
          <w:szCs w:val="32"/>
          <w14:textFill>
            <w14:solidFill>
              <w14:schemeClr w14:val="tx1"/>
            </w14:solidFill>
          </w14:textFill>
        </w:rPr>
        <w:t>6.聘用</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202</w:t>
      </w:r>
      <w:r>
        <w:rPr>
          <w:rFonts w:hint="eastAsia" w:ascii="仿宋_GB2312" w:eastAsia="仿宋_GB2312"/>
          <w:color w:val="000000" w:themeColor="text1"/>
          <w:sz w:val="30"/>
          <w:szCs w:val="30"/>
          <w:lang w:val="en-US" w:eastAsia="zh-CN"/>
          <w14:textFill>
            <w14:solidFill>
              <w14:schemeClr w14:val="tx1"/>
            </w14:solidFill>
          </w14:textFill>
        </w:rPr>
        <w:t>2</w:t>
      </w:r>
      <w:r>
        <w:rPr>
          <w:rFonts w:hint="eastAsia" w:ascii="仿宋_GB2312" w:eastAsia="仿宋_GB2312"/>
          <w:color w:val="000000" w:themeColor="text1"/>
          <w:sz w:val="30"/>
          <w:szCs w:val="30"/>
          <w14:textFill>
            <w14:solidFill>
              <w14:schemeClr w14:val="tx1"/>
            </w14:solidFill>
          </w14:textFill>
        </w:rPr>
        <w:t>年7月30日之前须持毕业证书、学位证书（</w:t>
      </w:r>
      <w:r>
        <w:rPr>
          <w:rFonts w:hint="eastAsia" w:ascii="仿宋_GB2312" w:eastAsia="仿宋_GB2312"/>
          <w:color w:val="000000" w:themeColor="text1"/>
          <w:sz w:val="32"/>
          <w:szCs w:val="32"/>
          <w14:textFill>
            <w14:solidFill>
              <w14:schemeClr w14:val="tx1"/>
            </w14:solidFill>
          </w14:textFill>
        </w:rPr>
        <w:t>国&lt;境&gt;外</w:t>
      </w:r>
      <w:r>
        <w:rPr>
          <w:rFonts w:hint="eastAsia" w:ascii="仿宋_GB2312" w:eastAsia="仿宋_GB2312"/>
          <w:color w:val="000000" w:themeColor="text1"/>
          <w:sz w:val="30"/>
          <w:szCs w:val="30"/>
          <w14:textFill>
            <w14:solidFill>
              <w14:schemeClr w14:val="tx1"/>
            </w14:solidFill>
          </w14:textFill>
        </w:rPr>
        <w:t>毕业生持国家教育部中国留学服务中心学历学位认证证书）、报到证</w:t>
      </w:r>
      <w:r>
        <w:rPr>
          <w:rFonts w:hint="eastAsia" w:ascii="仿宋_GB2312" w:eastAsia="仿宋_GB2312"/>
          <w:color w:val="000000" w:themeColor="text1"/>
          <w:sz w:val="30"/>
          <w:szCs w:val="30"/>
          <w:lang w:eastAsia="zh-CN"/>
          <w14:textFill>
            <w14:solidFill>
              <w14:schemeClr w14:val="tx1"/>
            </w14:solidFill>
          </w14:textFill>
        </w:rPr>
        <w:t>、教师资格证</w:t>
      </w:r>
      <w:r>
        <w:rPr>
          <w:rFonts w:hint="eastAsia" w:ascii="仿宋_GB2312" w:eastAsia="仿宋_GB2312"/>
          <w:color w:val="000000" w:themeColor="text1"/>
          <w:sz w:val="30"/>
          <w:szCs w:val="30"/>
          <w14:textFill>
            <w14:solidFill>
              <w14:schemeClr w14:val="tx1"/>
            </w14:solidFill>
          </w14:textFill>
        </w:rPr>
        <w:t>报到办理入职手续。逾期未取得上述证书或不报到者视作自动放弃，不再递补。</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入职后，按规定实行试用期制度。试用期包括在聘用合同期限内。试用期满考核合格的，予以正式聘用；考核不合格的，取消聘用。</w:t>
      </w:r>
    </w:p>
    <w:p>
      <w:pPr>
        <w:numPr>
          <w:ilvl w:val="0"/>
          <w:numId w:val="1"/>
        </w:numPr>
        <w:spacing w:line="480" w:lineRule="exact"/>
        <w:ind w:firstLine="640" w:firstLineChars="200"/>
        <w:rPr>
          <w:rFonts w:ascii="黑体" w:eastAsia="黑体"/>
          <w:color w:val="000000" w:themeColor="text1"/>
          <w:sz w:val="32"/>
          <w:szCs w:val="32"/>
          <w14:textFill>
            <w14:solidFill>
              <w14:schemeClr w14:val="tx1"/>
            </w14:solidFill>
          </w14:textFill>
        </w:rPr>
      </w:pPr>
      <w:r>
        <w:rPr>
          <w:rFonts w:hint="eastAsia" w:ascii="黑体" w:eastAsia="黑体"/>
          <w:color w:val="000000" w:themeColor="text1"/>
          <w:sz w:val="32"/>
          <w:szCs w:val="32"/>
          <w14:textFill>
            <w14:solidFill>
              <w14:schemeClr w14:val="tx1"/>
            </w14:solidFill>
          </w14:textFill>
        </w:rPr>
        <w:t>其他</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1.学校成立教师招聘工作监督小组，进行全程监督，同时接受市纪委市监委驻市教育局纪检监察组、市人力社保局、市教育局的监督，对违反招考纪律人员，按有关规定严肃处理。监督电话：0575-88610882。</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2.凡大学期间受过党纪校纪处分的；报到时无毕业证书的；聘用人员的人事档案审核后发现提供的相关证件、材料有弄虚作假行为等，不予聘用。已经聘用的取消聘用资格，缺额不再增补。</w:t>
      </w:r>
    </w:p>
    <w:p>
      <w:pPr>
        <w:spacing w:line="460" w:lineRule="exact"/>
        <w:ind w:firstLine="600" w:firstLineChars="200"/>
        <w:rPr>
          <w:rFonts w:hint="eastAsia" w:ascii="仿宋_GB2312" w:eastAsia="仿宋_GB2312"/>
          <w:color w:val="000000" w:themeColor="text1"/>
          <w:sz w:val="30"/>
          <w:szCs w:val="30"/>
          <w:lang w:eastAsia="zh-CN"/>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3.严格</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持证上岗</w:t>
      </w:r>
      <w:r>
        <w:rPr>
          <w:rFonts w:hint="eastAsia" w:ascii="仿宋_GB2312" w:eastAsia="仿宋_GB2312"/>
          <w:color w:val="000000" w:themeColor="text1"/>
          <w:sz w:val="30"/>
          <w:szCs w:val="30"/>
          <w:lang w:eastAsia="zh-CN"/>
          <w14:textFill>
            <w14:solidFill>
              <w14:schemeClr w14:val="tx1"/>
            </w14:solidFill>
          </w14:textFill>
        </w:rPr>
        <w:t>”</w:t>
      </w:r>
      <w:r>
        <w:rPr>
          <w:rFonts w:hint="eastAsia" w:ascii="仿宋_GB2312" w:eastAsia="仿宋_GB2312"/>
          <w:color w:val="000000" w:themeColor="text1"/>
          <w:sz w:val="30"/>
          <w:szCs w:val="30"/>
          <w14:textFill>
            <w14:solidFill>
              <w14:schemeClr w14:val="tx1"/>
            </w14:solidFill>
          </w14:textFill>
        </w:rPr>
        <w:t>，所有聘任教师岗位拟聘人员在办理聘用手续前须取得相应教师资格证书。否则，不予聘用。</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4.聘用后执行服务期制度，新聘用人员在本校服务年限未满五年的不得申请调离。</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5.其他未尽事宜由绍兴市教育局教师招聘工作领导小组统一解释。</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学校网址：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"http://www.shaogao.com/" </w:instrText>
      </w:r>
      <w:r>
        <w:rPr>
          <w:color w:val="000000" w:themeColor="text1"/>
          <w14:textFill>
            <w14:solidFill>
              <w14:schemeClr w14:val="tx1"/>
            </w14:solidFill>
          </w14:textFill>
        </w:rPr>
        <w:fldChar w:fldCharType="separate"/>
      </w:r>
      <w:r>
        <w:rPr>
          <w:rStyle w:val="10"/>
          <w:rFonts w:hint="eastAsia" w:ascii="仿宋_GB2312" w:eastAsia="仿宋_GB2312"/>
          <w:color w:val="000000" w:themeColor="text1"/>
          <w:sz w:val="30"/>
          <w:szCs w:val="30"/>
          <w14:textFill>
            <w14:solidFill>
              <w14:schemeClr w14:val="tx1"/>
            </w14:solidFill>
          </w14:textFill>
        </w:rPr>
        <w:t>http://www.shaogao.com</w:t>
      </w:r>
      <w:r>
        <w:rPr>
          <w:rStyle w:val="10"/>
          <w:rFonts w:hint="eastAsia" w:ascii="仿宋_GB2312" w:eastAsia="仿宋_GB2312"/>
          <w:color w:val="000000" w:themeColor="text1"/>
          <w:sz w:val="30"/>
          <w:szCs w:val="30"/>
          <w14:textFill>
            <w14:solidFill>
              <w14:schemeClr w14:val="tx1"/>
            </w14:solidFill>
          </w14:textFill>
        </w:rPr>
        <w:fldChar w:fldCharType="end"/>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学校邮箱：996119622@qq.com</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联系人：施永明</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 xml:space="preserve">电话：0575-88650329   0575-88610899 </w:t>
      </w:r>
    </w:p>
    <w:p>
      <w:pPr>
        <w:spacing w:line="460" w:lineRule="exact"/>
        <w:ind w:firstLine="600" w:firstLineChars="20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手机：13867550986</w:t>
      </w:r>
    </w:p>
    <w:p>
      <w:pPr>
        <w:spacing w:line="460" w:lineRule="exact"/>
        <w:ind w:firstLine="600" w:firstLineChars="20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 xml:space="preserve">学校地址：绍兴市区人民东路1189号  </w:t>
      </w:r>
      <w:r>
        <w:rPr>
          <w:rFonts w:hint="eastAsia" w:ascii="仿宋_GB2312" w:eastAsia="仿宋_GB2312"/>
          <w:color w:val="000000" w:themeColor="text1"/>
          <w:sz w:val="32"/>
          <w:szCs w:val="32"/>
          <w14:textFill>
            <w14:solidFill>
              <w14:schemeClr w14:val="tx1"/>
            </w14:solidFill>
          </w14:textFill>
        </w:rPr>
        <w:t xml:space="preserve">    </w:t>
      </w:r>
    </w:p>
    <w:p>
      <w:pPr>
        <w:spacing w:line="4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spacing w:line="4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spacing w:line="460" w:lineRule="exact"/>
        <w:ind w:firstLine="640" w:firstLineChars="200"/>
        <w:rPr>
          <w:rFonts w:hint="eastAsia" w:ascii="仿宋_GB2312" w:eastAsia="仿宋_GB2312"/>
          <w:color w:val="000000" w:themeColor="text1"/>
          <w:sz w:val="32"/>
          <w:szCs w:val="32"/>
          <w14:textFill>
            <w14:solidFill>
              <w14:schemeClr w14:val="tx1"/>
            </w14:solidFill>
          </w14:textFill>
        </w:rPr>
      </w:pPr>
    </w:p>
    <w:p>
      <w:pPr>
        <w:spacing w:line="460"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p>
    <w:p>
      <w:pPr>
        <w:spacing w:line="460" w:lineRule="exact"/>
        <w:ind w:firstLine="640" w:firstLineChars="200"/>
        <w:jc w:val="center"/>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绍兴市高级中学</w:t>
      </w:r>
    </w:p>
    <w:p>
      <w:pPr>
        <w:spacing w:line="460" w:lineRule="exact"/>
        <w:ind w:firstLine="640" w:firstLineChars="200"/>
        <w:jc w:val="center"/>
        <w:rPr>
          <w:rFonts w:hint="eastAsia" w:ascii="宋体" w:hAnsi="宋体" w:cs="宋体"/>
          <w:bCs/>
          <w:color w:val="000000" w:themeColor="text1"/>
          <w:sz w:val="24"/>
          <w:lang w:val="en-US" w:eastAsia="zh-CN"/>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w:t>
      </w: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 xml:space="preserve"> 202</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eastAsia="仿宋_GB2312"/>
          <w:color w:val="000000" w:themeColor="text1"/>
          <w:sz w:val="32"/>
          <w:szCs w:val="32"/>
          <w14:textFill>
            <w14:solidFill>
              <w14:schemeClr w14:val="tx1"/>
            </w14:solidFill>
          </w14:textFill>
        </w:rPr>
        <w:t>年</w:t>
      </w:r>
      <w:r>
        <w:rPr>
          <w:rFonts w:hint="eastAsia" w:ascii="仿宋_GB2312" w:eastAsia="仿宋_GB2312"/>
          <w:color w:val="000000" w:themeColor="text1"/>
          <w:sz w:val="32"/>
          <w:szCs w:val="32"/>
          <w:lang w:val="en-US" w:eastAsia="zh-CN"/>
          <w14:textFill>
            <w14:solidFill>
              <w14:schemeClr w14:val="tx1"/>
            </w14:solidFill>
          </w14:textFill>
        </w:rPr>
        <w:t>10</w:t>
      </w:r>
      <w:r>
        <w:rPr>
          <w:rFonts w:hint="eastAsia" w:ascii="仿宋_GB2312" w:eastAsia="仿宋_GB2312"/>
          <w:color w:val="000000" w:themeColor="text1"/>
          <w:sz w:val="32"/>
          <w:szCs w:val="32"/>
          <w14:textFill>
            <w14:solidFill>
              <w14:schemeClr w14:val="tx1"/>
            </w14:solidFill>
          </w14:textFill>
        </w:rPr>
        <w:t>月</w:t>
      </w:r>
      <w:r>
        <w:rPr>
          <w:rFonts w:hint="eastAsia" w:ascii="仿宋_GB2312" w:eastAsia="仿宋_GB2312"/>
          <w:color w:val="000000" w:themeColor="text1"/>
          <w:sz w:val="32"/>
          <w:szCs w:val="32"/>
          <w:lang w:val="en-US" w:eastAsia="zh-CN"/>
          <w14:textFill>
            <w14:solidFill>
              <w14:schemeClr w14:val="tx1"/>
            </w14:solidFill>
          </w14:textFill>
        </w:rPr>
        <w:t>21</w:t>
      </w:r>
      <w:r>
        <w:rPr>
          <w:rFonts w:hint="eastAsia" w:ascii="仿宋_GB2312" w:eastAsia="仿宋_GB2312"/>
          <w:color w:val="000000" w:themeColor="text1"/>
          <w:sz w:val="32"/>
          <w:szCs w:val="32"/>
          <w14:textFill>
            <w14:solidFill>
              <w14:schemeClr w14:val="tx1"/>
            </w14:solidFill>
          </w14:textFill>
        </w:rPr>
        <w:t>日</w:t>
      </w:r>
      <w:bookmarkEnd w:id="2"/>
      <w:bookmarkEnd w:id="3"/>
    </w:p>
    <w:p>
      <w:pPr>
        <w:spacing w:line="440" w:lineRule="exact"/>
        <w:rPr>
          <w:rFonts w:hint="eastAsia" w:ascii="宋体" w:hAnsi="宋体" w:cs="宋体"/>
          <w:bCs/>
          <w:color w:val="000000" w:themeColor="text1"/>
          <w:sz w:val="24"/>
          <w:lang w:val="en-US" w:eastAsia="zh-CN"/>
          <w14:textFill>
            <w14:solidFill>
              <w14:schemeClr w14:val="tx1"/>
            </w14:solidFill>
          </w14:textFill>
        </w:rPr>
      </w:pPr>
    </w:p>
    <w:p>
      <w:pPr>
        <w:spacing w:line="440" w:lineRule="exact"/>
        <w:rPr>
          <w:rFonts w:hint="eastAsia" w:ascii="宋体" w:hAnsi="宋体" w:cs="宋体"/>
          <w:bCs/>
          <w:color w:val="000000" w:themeColor="text1"/>
          <w:sz w:val="24"/>
          <w:lang w:val="en-US" w:eastAsia="zh-CN"/>
          <w14:textFill>
            <w14:solidFill>
              <w14:schemeClr w14:val="tx1"/>
            </w14:solidFill>
          </w14:textFill>
        </w:rPr>
      </w:pPr>
    </w:p>
    <w:p>
      <w:pPr>
        <w:spacing w:line="440" w:lineRule="exact"/>
        <w:rPr>
          <w:rFonts w:hint="eastAsia" w:ascii="宋体" w:hAnsi="宋体" w:cs="宋体"/>
          <w:bCs/>
          <w:color w:val="000000" w:themeColor="text1"/>
          <w:sz w:val="24"/>
          <w:lang w:val="en-US" w:eastAsia="zh-CN"/>
          <w14:textFill>
            <w14:solidFill>
              <w14:schemeClr w14:val="tx1"/>
            </w14:solidFill>
          </w14:textFill>
        </w:rPr>
      </w:pPr>
    </w:p>
    <w:p>
      <w:pPr>
        <w:spacing w:line="440" w:lineRule="exact"/>
        <w:rPr>
          <w:rFonts w:hint="default" w:ascii="宋体" w:hAnsi="宋体" w:cs="宋体"/>
          <w:bCs/>
          <w:color w:val="000000" w:themeColor="text1"/>
          <w:sz w:val="24"/>
          <w:lang w:val="en-US" w:eastAsia="zh-CN"/>
          <w14:textFill>
            <w14:solidFill>
              <w14:schemeClr w14:val="tx1"/>
            </w14:solidFill>
          </w14:textFill>
        </w:rPr>
      </w:pPr>
      <w:bookmarkStart w:id="4" w:name="_GoBack"/>
      <w:bookmarkEnd w:id="4"/>
      <w:r>
        <w:rPr>
          <w:rFonts w:hint="eastAsia" w:ascii="宋体" w:hAnsi="宋体" w:cs="宋体"/>
          <w:bCs/>
          <w:color w:val="000000" w:themeColor="text1"/>
          <w:sz w:val="24"/>
          <w:lang w:val="en-US" w:eastAsia="zh-CN"/>
          <w14:textFill>
            <w14:solidFill>
              <w14:schemeClr w14:val="tx1"/>
            </w14:solidFill>
          </w14:textFill>
        </w:rPr>
        <w:t>附件1</w:t>
      </w:r>
    </w:p>
    <w:p>
      <w:pPr>
        <w:spacing w:line="440" w:lineRule="exact"/>
        <w:ind w:leftChars="-200" w:hanging="560" w:hangingChars="175"/>
        <w:jc w:val="center"/>
        <w:rPr>
          <w:rFonts w:hint="eastAsia" w:ascii="宋体" w:hAnsi="宋体" w:eastAsia="宋体" w:cs="宋体"/>
          <w:bCs/>
          <w:color w:val="000000" w:themeColor="text1"/>
          <w:sz w:val="32"/>
          <w:szCs w:val="32"/>
          <w14:textFill>
            <w14:solidFill>
              <w14:schemeClr w14:val="tx1"/>
            </w14:solidFill>
          </w14:textFill>
        </w:rPr>
      </w:pPr>
      <w:r>
        <w:rPr>
          <w:rFonts w:hint="eastAsia" w:ascii="宋体" w:hAnsi="宋体" w:eastAsia="宋体" w:cs="宋体"/>
          <w:bCs/>
          <w:color w:val="000000" w:themeColor="text1"/>
          <w:sz w:val="32"/>
          <w:szCs w:val="32"/>
          <w14:textFill>
            <w14:solidFill>
              <w14:schemeClr w14:val="tx1"/>
            </w14:solidFill>
          </w14:textFill>
        </w:rPr>
        <w:t>绍兴市高级中学202</w:t>
      </w:r>
      <w:r>
        <w:rPr>
          <w:rFonts w:hint="eastAsia" w:ascii="宋体" w:hAnsi="宋体" w:eastAsia="宋体" w:cs="宋体"/>
          <w:bCs/>
          <w:color w:val="000000" w:themeColor="text1"/>
          <w:sz w:val="32"/>
          <w:szCs w:val="32"/>
          <w:lang w:val="en-US" w:eastAsia="zh-CN"/>
          <w14:textFill>
            <w14:solidFill>
              <w14:schemeClr w14:val="tx1"/>
            </w14:solidFill>
          </w14:textFill>
        </w:rPr>
        <w:t>2</w:t>
      </w:r>
      <w:r>
        <w:rPr>
          <w:rFonts w:hint="eastAsia" w:ascii="宋体" w:hAnsi="宋体" w:eastAsia="宋体" w:cs="宋体"/>
          <w:bCs/>
          <w:color w:val="000000" w:themeColor="text1"/>
          <w:sz w:val="32"/>
          <w:szCs w:val="32"/>
          <w14:textFill>
            <w14:solidFill>
              <w14:schemeClr w14:val="tx1"/>
            </w14:solidFill>
          </w14:textFill>
        </w:rPr>
        <w:t>年新教师招聘登记表</w:t>
      </w:r>
    </w:p>
    <w:p>
      <w:pPr>
        <w:spacing w:line="440" w:lineRule="exact"/>
        <w:ind w:leftChars="-200" w:hanging="420" w:hangingChars="175"/>
        <w:rPr>
          <w:rFonts w:ascii="仿宋_GB2312" w:eastAsia="仿宋_GB2312"/>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报考学校：</w:t>
      </w:r>
      <w:r>
        <w:rPr>
          <w:rFonts w:hint="eastAsia" w:ascii="仿宋_GB2312" w:eastAsia="仿宋_GB2312"/>
          <w:bCs/>
          <w:color w:val="000000" w:themeColor="text1"/>
          <w:sz w:val="24"/>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报考学科：</w:t>
      </w:r>
    </w:p>
    <w:tbl>
      <w:tblPr>
        <w:tblStyle w:val="8"/>
        <w:tblW w:w="9030"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0"/>
        <w:gridCol w:w="906"/>
        <w:gridCol w:w="1509"/>
        <w:gridCol w:w="1356"/>
        <w:gridCol w:w="1689"/>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姓  名</w:t>
            </w:r>
          </w:p>
        </w:tc>
        <w:tc>
          <w:tcPr>
            <w:tcW w:w="241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color w:val="000000" w:themeColor="text1"/>
                <w:sz w:val="18"/>
                <w:szCs w:val="18"/>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性  别</w:t>
            </w:r>
          </w:p>
        </w:tc>
        <w:tc>
          <w:tcPr>
            <w:tcW w:w="16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890"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身份证号</w:t>
            </w:r>
          </w:p>
        </w:tc>
        <w:tc>
          <w:tcPr>
            <w:tcW w:w="241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出生日期</w:t>
            </w:r>
          </w:p>
        </w:tc>
        <w:tc>
          <w:tcPr>
            <w:tcW w:w="16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研究生</w:t>
            </w:r>
            <w:r>
              <w:rPr>
                <w:rFonts w:hint="eastAsia" w:ascii="宋体" w:hAnsi="宋体"/>
                <w:color w:val="000000" w:themeColor="text1"/>
                <w:kern w:val="0"/>
                <w:sz w:val="20"/>
                <w:szCs w:val="20"/>
                <w14:textFill>
                  <w14:solidFill>
                    <w14:schemeClr w14:val="tx1"/>
                  </w14:solidFill>
                </w14:textFill>
              </w:rPr>
              <w:t>毕业学校</w:t>
            </w:r>
          </w:p>
        </w:tc>
        <w:tc>
          <w:tcPr>
            <w:tcW w:w="241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民  族</w:t>
            </w:r>
          </w:p>
        </w:tc>
        <w:tc>
          <w:tcPr>
            <w:tcW w:w="16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研究生</w:t>
            </w:r>
            <w:r>
              <w:rPr>
                <w:rFonts w:hint="eastAsia" w:ascii="宋体" w:hAnsi="宋体"/>
                <w:color w:val="000000" w:themeColor="text1"/>
                <w:kern w:val="0"/>
                <w:sz w:val="20"/>
                <w:szCs w:val="20"/>
                <w14:textFill>
                  <w14:solidFill>
                    <w14:schemeClr w14:val="tx1"/>
                  </w14:solidFill>
                </w14:textFill>
              </w:rPr>
              <w:t>毕业专业</w:t>
            </w:r>
          </w:p>
        </w:tc>
        <w:tc>
          <w:tcPr>
            <w:tcW w:w="241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政治面貌</w:t>
            </w:r>
          </w:p>
        </w:tc>
        <w:tc>
          <w:tcPr>
            <w:tcW w:w="16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学历/学位</w:t>
            </w:r>
          </w:p>
        </w:tc>
        <w:tc>
          <w:tcPr>
            <w:tcW w:w="241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w:t>
            </w: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生源地</w:t>
            </w:r>
          </w:p>
        </w:tc>
        <w:tc>
          <w:tcPr>
            <w:tcW w:w="168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89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本科毕业学校</w:t>
            </w:r>
          </w:p>
        </w:tc>
        <w:tc>
          <w:tcPr>
            <w:tcW w:w="241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olor w:val="000000" w:themeColor="text1"/>
                <w:kern w:val="0"/>
                <w:sz w:val="20"/>
                <w:szCs w:val="20"/>
                <w:lang w:val="en-US" w:eastAsia="zh-CN"/>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综合排名</w:t>
            </w:r>
          </w:p>
        </w:tc>
        <w:tc>
          <w:tcPr>
            <w:tcW w:w="35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本科专业</w:t>
            </w:r>
          </w:p>
        </w:tc>
        <w:tc>
          <w:tcPr>
            <w:tcW w:w="241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olor w:val="000000" w:themeColor="text1"/>
                <w:kern w:val="0"/>
                <w:sz w:val="20"/>
                <w:szCs w:val="20"/>
                <w:lang w:val="en-US" w:eastAsia="zh-CN"/>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专业排名</w:t>
            </w:r>
          </w:p>
        </w:tc>
        <w:tc>
          <w:tcPr>
            <w:tcW w:w="35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手机号码</w:t>
            </w:r>
          </w:p>
        </w:tc>
        <w:tc>
          <w:tcPr>
            <w:tcW w:w="2415"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现户籍地</w:t>
            </w:r>
          </w:p>
        </w:tc>
        <w:tc>
          <w:tcPr>
            <w:tcW w:w="35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eastAsia="仿宋_GB2312"/>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680" w:type="dxa"/>
            <w:vMerge w:val="restart"/>
            <w:tcBorders>
              <w:top w:val="single" w:color="auto" w:sz="4" w:space="0"/>
              <w:left w:val="single" w:color="auto" w:sz="4" w:space="0"/>
              <w:right w:val="single" w:color="auto" w:sz="4" w:space="0"/>
            </w:tcBorders>
            <w:vAlign w:val="center"/>
          </w:tcPr>
          <w:p>
            <w:pPr>
              <w:widowControl/>
              <w:jc w:val="center"/>
              <w:rPr>
                <w:rFonts w:hint="default" w:ascii="宋体" w:hAnsi="宋体" w:eastAsia="宋体"/>
                <w:color w:val="000000" w:themeColor="text1"/>
                <w:kern w:val="0"/>
                <w:sz w:val="20"/>
                <w:szCs w:val="20"/>
                <w:lang w:val="en-US" w:eastAsia="zh-CN"/>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家庭主要成员</w:t>
            </w:r>
          </w:p>
        </w:tc>
        <w:tc>
          <w:tcPr>
            <w:tcW w:w="9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_GB2312" w:eastAsia="仿宋_GB2312"/>
                <w:bCs/>
                <w:color w:val="000000" w:themeColor="text1"/>
                <w:sz w:val="24"/>
                <w:lang w:val="en-US" w:eastAsia="zh-CN"/>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称呼</w:t>
            </w:r>
          </w:p>
        </w:tc>
        <w:tc>
          <w:tcPr>
            <w:tcW w:w="15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olor w:val="000000" w:themeColor="text1"/>
                <w:kern w:val="0"/>
                <w:sz w:val="20"/>
                <w:szCs w:val="20"/>
                <w:lang w:val="en-US" w:eastAsia="zh-CN"/>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姓名</w:t>
            </w: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eastAsia="宋体"/>
                <w:color w:val="000000" w:themeColor="text1"/>
                <w:kern w:val="0"/>
                <w:sz w:val="20"/>
                <w:szCs w:val="20"/>
                <w:lang w:val="en-US" w:eastAsia="zh-CN"/>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职业</w:t>
            </w:r>
          </w:p>
        </w:tc>
        <w:tc>
          <w:tcPr>
            <w:tcW w:w="35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工作单位及联系</w:t>
            </w:r>
            <w:r>
              <w:rPr>
                <w:rFonts w:hint="eastAsia" w:ascii="宋体" w:hAnsi="宋体"/>
                <w:color w:val="000000" w:themeColor="text1"/>
                <w:kern w:val="0"/>
                <w:sz w:val="20"/>
                <w:szCs w:val="20"/>
                <w14:textFill>
                  <w14:solidFill>
                    <w14:schemeClr w14:val="tx1"/>
                  </w14:solidFill>
                </w14:textFill>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680" w:type="dxa"/>
            <w:vMerge w:val="continue"/>
            <w:tcBorders>
              <w:left w:val="single" w:color="auto" w:sz="4" w:space="0"/>
              <w:right w:val="single" w:color="auto" w:sz="4" w:space="0"/>
            </w:tcBorders>
            <w:vAlign w:val="center"/>
          </w:tcPr>
          <w:p>
            <w:pPr>
              <w:spacing w:line="440" w:lineRule="exact"/>
              <w:jc w:val="center"/>
              <w:rPr>
                <w:color w:val="000000" w:themeColor="text1"/>
                <w14:textFill>
                  <w14:solidFill>
                    <w14:schemeClr w14:val="tx1"/>
                  </w14:solidFill>
                </w14:textFill>
              </w:rPr>
            </w:pPr>
          </w:p>
        </w:tc>
        <w:tc>
          <w:tcPr>
            <w:tcW w:w="9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000000" w:themeColor="text1"/>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000000" w:themeColor="text1"/>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color w:val="000000" w:themeColor="text1"/>
                <w14:textFill>
                  <w14:solidFill>
                    <w14:schemeClr w14:val="tx1"/>
                  </w14:solidFill>
                </w14:textFill>
              </w:rPr>
            </w:pPr>
          </w:p>
        </w:tc>
        <w:tc>
          <w:tcPr>
            <w:tcW w:w="35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680" w:type="dxa"/>
            <w:vMerge w:val="continue"/>
            <w:tcBorders>
              <w:left w:val="single" w:color="auto" w:sz="4" w:space="0"/>
              <w:right w:val="single" w:color="auto" w:sz="4" w:space="0"/>
            </w:tcBorders>
            <w:vAlign w:val="center"/>
          </w:tcPr>
          <w:p>
            <w:pPr>
              <w:spacing w:line="440" w:lineRule="exact"/>
              <w:jc w:val="center"/>
              <w:rPr>
                <w:rFonts w:hint="eastAsia" w:ascii="宋体" w:hAnsi="宋体"/>
                <w:color w:val="000000" w:themeColor="text1"/>
                <w:kern w:val="0"/>
                <w:sz w:val="20"/>
                <w:szCs w:val="20"/>
                <w14:textFill>
                  <w14:solidFill>
                    <w14:schemeClr w14:val="tx1"/>
                  </w14:solidFill>
                </w14:textFill>
              </w:rPr>
            </w:pPr>
          </w:p>
        </w:tc>
        <w:tc>
          <w:tcPr>
            <w:tcW w:w="9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olor w:val="000000" w:themeColor="text1"/>
                <w:kern w:val="0"/>
                <w:sz w:val="20"/>
                <w:szCs w:val="20"/>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olor w:val="000000" w:themeColor="text1"/>
                <w:kern w:val="0"/>
                <w:sz w:val="20"/>
                <w:szCs w:val="20"/>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olor w:val="000000" w:themeColor="text1"/>
                <w:kern w:val="0"/>
                <w:sz w:val="20"/>
                <w:szCs w:val="20"/>
                <w14:textFill>
                  <w14:solidFill>
                    <w14:schemeClr w14:val="tx1"/>
                  </w14:solidFill>
                </w14:textFill>
              </w:rPr>
            </w:pPr>
          </w:p>
        </w:tc>
        <w:tc>
          <w:tcPr>
            <w:tcW w:w="35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680" w:type="dxa"/>
            <w:vMerge w:val="continue"/>
            <w:tcBorders>
              <w:left w:val="single" w:color="auto" w:sz="4" w:space="0"/>
              <w:right w:val="single" w:color="auto" w:sz="4" w:space="0"/>
            </w:tcBorders>
            <w:vAlign w:val="center"/>
          </w:tcPr>
          <w:p>
            <w:pPr>
              <w:spacing w:line="440" w:lineRule="exact"/>
              <w:jc w:val="center"/>
              <w:rPr>
                <w:rFonts w:hint="eastAsia" w:ascii="宋体" w:hAnsi="宋体"/>
                <w:color w:val="000000" w:themeColor="text1"/>
                <w:kern w:val="0"/>
                <w:sz w:val="20"/>
                <w:szCs w:val="20"/>
                <w14:textFill>
                  <w14:solidFill>
                    <w14:schemeClr w14:val="tx1"/>
                  </w14:solidFill>
                </w14:textFill>
              </w:rPr>
            </w:pPr>
          </w:p>
        </w:tc>
        <w:tc>
          <w:tcPr>
            <w:tcW w:w="9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olor w:val="000000" w:themeColor="text1"/>
                <w:kern w:val="0"/>
                <w:sz w:val="20"/>
                <w:szCs w:val="20"/>
                <w14:textFill>
                  <w14:solidFill>
                    <w14:schemeClr w14:val="tx1"/>
                  </w14:solidFill>
                </w14:textFill>
              </w:rPr>
            </w:pPr>
          </w:p>
        </w:tc>
        <w:tc>
          <w:tcPr>
            <w:tcW w:w="1509"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olor w:val="000000" w:themeColor="text1"/>
                <w:kern w:val="0"/>
                <w:sz w:val="20"/>
                <w:szCs w:val="20"/>
                <w14:textFill>
                  <w14:solidFill>
                    <w14:schemeClr w14:val="tx1"/>
                  </w14:solidFill>
                </w14:textFill>
              </w:rPr>
            </w:pPr>
          </w:p>
        </w:tc>
        <w:tc>
          <w:tcPr>
            <w:tcW w:w="135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olor w:val="000000" w:themeColor="text1"/>
                <w:kern w:val="0"/>
                <w:sz w:val="20"/>
                <w:szCs w:val="20"/>
                <w14:textFill>
                  <w14:solidFill>
                    <w14:schemeClr w14:val="tx1"/>
                  </w14:solidFill>
                </w14:textFill>
              </w:rPr>
            </w:pPr>
          </w:p>
        </w:tc>
        <w:tc>
          <w:tcPr>
            <w:tcW w:w="3579"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宋体" w:hAnsi="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themeColor="text1"/>
                <w:kern w:val="0"/>
                <w:sz w:val="20"/>
                <w:szCs w:val="20"/>
                <w:lang w:val="en-US" w:eastAsia="zh-CN"/>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主要简历</w:t>
            </w:r>
          </w:p>
          <w:p>
            <w:pPr>
              <w:widowControl/>
              <w:jc w:val="center"/>
              <w:rPr>
                <w:rFonts w:hint="eastAsia" w:ascii="宋体" w:hAnsi="宋体"/>
                <w:color w:val="000000" w:themeColor="text1"/>
                <w:kern w:val="0"/>
                <w:sz w:val="20"/>
                <w:szCs w:val="20"/>
                <w:lang w:val="en-US" w:eastAsia="zh-CN"/>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及荣誉</w:t>
            </w:r>
          </w:p>
        </w:tc>
        <w:tc>
          <w:tcPr>
            <w:tcW w:w="7350" w:type="dxa"/>
            <w:gridSpan w:val="5"/>
            <w:tcBorders>
              <w:top w:val="single" w:color="auto" w:sz="4" w:space="0"/>
              <w:left w:val="single" w:color="auto" w:sz="4" w:space="0"/>
              <w:bottom w:val="single" w:color="auto" w:sz="4" w:space="0"/>
              <w:right w:val="single" w:color="auto" w:sz="4" w:space="0"/>
            </w:tcBorders>
          </w:tcPr>
          <w:p>
            <w:pPr>
              <w:widowControl/>
              <w:jc w:val="both"/>
              <w:rPr>
                <w:rFonts w:hint="eastAsia" w:ascii="宋体" w:hAnsi="宋体"/>
                <w:color w:val="000000" w:themeColor="text1"/>
                <w:kern w:val="0"/>
                <w:sz w:val="20"/>
                <w:szCs w:val="20"/>
                <w:lang w:val="en-US" w:eastAsia="zh-CN"/>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（从高中开始填写）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themeColor="text1"/>
                <w:kern w:val="0"/>
                <w:sz w:val="20"/>
                <w:szCs w:val="20"/>
                <w:lang w:val="en-US" w:eastAsia="zh-CN"/>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报名人</w:t>
            </w:r>
          </w:p>
          <w:p>
            <w:pPr>
              <w:widowControl/>
              <w:jc w:val="center"/>
              <w:rPr>
                <w:rFonts w:hint="eastAsia" w:ascii="宋体" w:hAnsi="宋体"/>
                <w:color w:val="000000" w:themeColor="text1"/>
                <w:kern w:val="0"/>
                <w:sz w:val="20"/>
                <w:szCs w:val="20"/>
                <w:lang w:val="en-US" w:eastAsia="zh-CN"/>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声 明</w:t>
            </w:r>
          </w:p>
        </w:tc>
        <w:tc>
          <w:tcPr>
            <w:tcW w:w="7350"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1.本表所填写的内容准确无误，所提交的资料真实有效，如有虚假，由此产生的一切后果由本人承担。</w:t>
            </w:r>
          </w:p>
          <w:p>
            <w:pPr>
              <w:widowControl/>
              <w:jc w:val="left"/>
              <w:rPr>
                <w:rFonts w:hint="eastAsia" w:ascii="宋体" w:hAnsi="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2.本人已知晓“所有聘任教师岗位拟聘人员在办理聘用手续前须取得相应教师资格证书。否则，</w:t>
            </w:r>
            <w:r>
              <w:rPr>
                <w:rFonts w:hint="eastAsia" w:ascii="宋体" w:hAnsi="宋体" w:cs="宋体"/>
                <w:color w:val="000000" w:themeColor="text1"/>
                <w:kern w:val="0"/>
                <w:sz w:val="20"/>
                <w:szCs w:val="20"/>
                <w:lang w:val="en-US" w:eastAsia="zh-CN"/>
                <w14:textFill>
                  <w14:solidFill>
                    <w14:schemeClr w14:val="tx1"/>
                  </w14:solidFill>
                </w14:textFill>
              </w:rPr>
              <w:t>不予聘用</w:t>
            </w:r>
            <w:r>
              <w:rPr>
                <w:rFonts w:hint="eastAsia" w:ascii="宋体" w:hAnsi="宋体" w:eastAsia="宋体" w:cs="宋体"/>
                <w:color w:val="000000" w:themeColor="text1"/>
                <w:kern w:val="0"/>
                <w:sz w:val="20"/>
                <w:szCs w:val="20"/>
                <w:lang w:val="en-US" w:eastAsia="zh-CN"/>
                <w14:textFill>
                  <w14:solidFill>
                    <w14:schemeClr w14:val="tx1"/>
                  </w14:solidFill>
                </w14:textFill>
              </w:rPr>
              <w:t>”的规定。</w:t>
            </w:r>
          </w:p>
          <w:p>
            <w:pPr>
              <w:widowControl/>
              <w:jc w:val="center"/>
              <w:rPr>
                <w:rFonts w:hint="eastAsia" w:ascii="宋体" w:hAnsi="宋体"/>
                <w:color w:val="000000" w:themeColor="text1"/>
                <w:kern w:val="0"/>
                <w:sz w:val="20"/>
                <w:szCs w:val="20"/>
                <w:lang w:val="en-US" w:eastAsia="zh-CN"/>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 xml:space="preserve">                      报名人签名：               报名日期：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themeColor="text1"/>
                <w:kern w:val="0"/>
                <w:sz w:val="20"/>
                <w:szCs w:val="20"/>
                <w:lang w:val="en-US" w:eastAsia="zh-CN"/>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学校</w:t>
            </w:r>
          </w:p>
          <w:p>
            <w:pPr>
              <w:widowControl/>
              <w:jc w:val="center"/>
              <w:rPr>
                <w:rFonts w:hint="eastAsia" w:ascii="宋体" w:hAnsi="宋体"/>
                <w:color w:val="000000" w:themeColor="text1"/>
                <w:kern w:val="0"/>
                <w:sz w:val="20"/>
                <w:szCs w:val="20"/>
                <w:lang w:val="en-US" w:eastAsia="zh-CN"/>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审核意见</w:t>
            </w:r>
          </w:p>
        </w:tc>
        <w:tc>
          <w:tcPr>
            <w:tcW w:w="735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themeColor="text1"/>
                <w:kern w:val="0"/>
                <w:sz w:val="20"/>
                <w:szCs w:val="20"/>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6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themeColor="text1"/>
                <w:kern w:val="0"/>
                <w:sz w:val="20"/>
                <w:szCs w:val="20"/>
                <w:lang w:val="en-US" w:eastAsia="zh-CN"/>
                <w14:textFill>
                  <w14:solidFill>
                    <w14:schemeClr w14:val="tx1"/>
                  </w14:solidFill>
                </w14:textFill>
              </w:rPr>
            </w:pPr>
            <w:r>
              <w:rPr>
                <w:rFonts w:hint="eastAsia" w:ascii="宋体" w:hAnsi="宋体"/>
                <w:color w:val="000000" w:themeColor="text1"/>
                <w:kern w:val="0"/>
                <w:sz w:val="20"/>
                <w:szCs w:val="20"/>
                <w:lang w:val="en-US" w:eastAsia="zh-CN"/>
                <w14:textFill>
                  <w14:solidFill>
                    <w14:schemeClr w14:val="tx1"/>
                  </w14:solidFill>
                </w14:textFill>
              </w:rPr>
              <w:t>复核意见</w:t>
            </w:r>
          </w:p>
        </w:tc>
        <w:tc>
          <w:tcPr>
            <w:tcW w:w="7350"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olor w:val="000000" w:themeColor="text1"/>
                <w:kern w:val="0"/>
                <w:sz w:val="20"/>
                <w:szCs w:val="20"/>
                <w:lang w:val="en-US" w:eastAsia="zh-CN"/>
                <w14:textFill>
                  <w14:solidFill>
                    <w14:schemeClr w14:val="tx1"/>
                  </w14:solidFill>
                </w14:textFill>
              </w:rPr>
            </w:pPr>
          </w:p>
        </w:tc>
      </w:tr>
    </w:tbl>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5"/>
      <w:numFmt w:val="chineseCounting"/>
      <w:suff w:val="nothing"/>
      <w:lvlText w:val="%1、"/>
      <w:lvlJc w:val="left"/>
      <w:pPr>
        <w:ind w:left="0" w:firstLine="0"/>
      </w:pPr>
    </w:lvl>
  </w:abstractNum>
  <w:num w:numId="1">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2FD"/>
    <w:rsid w:val="00042442"/>
    <w:rsid w:val="000A293D"/>
    <w:rsid w:val="000C02EB"/>
    <w:rsid w:val="000F4DBD"/>
    <w:rsid w:val="00126892"/>
    <w:rsid w:val="001829D6"/>
    <w:rsid w:val="001B2879"/>
    <w:rsid w:val="00222728"/>
    <w:rsid w:val="002616F5"/>
    <w:rsid w:val="0028787B"/>
    <w:rsid w:val="002B7E74"/>
    <w:rsid w:val="002C4B2C"/>
    <w:rsid w:val="00307986"/>
    <w:rsid w:val="003263AF"/>
    <w:rsid w:val="00330940"/>
    <w:rsid w:val="0034774F"/>
    <w:rsid w:val="0038554E"/>
    <w:rsid w:val="00395B27"/>
    <w:rsid w:val="004274C7"/>
    <w:rsid w:val="00435EB9"/>
    <w:rsid w:val="00470152"/>
    <w:rsid w:val="004D46AE"/>
    <w:rsid w:val="00512DBD"/>
    <w:rsid w:val="00596AC2"/>
    <w:rsid w:val="00611980"/>
    <w:rsid w:val="006F75E1"/>
    <w:rsid w:val="00755FCE"/>
    <w:rsid w:val="008364F9"/>
    <w:rsid w:val="0083682B"/>
    <w:rsid w:val="0093763E"/>
    <w:rsid w:val="00953122"/>
    <w:rsid w:val="009822FD"/>
    <w:rsid w:val="009F792E"/>
    <w:rsid w:val="00A32486"/>
    <w:rsid w:val="00A9510B"/>
    <w:rsid w:val="00A9784C"/>
    <w:rsid w:val="00AA07B7"/>
    <w:rsid w:val="00AB3030"/>
    <w:rsid w:val="00AD72A9"/>
    <w:rsid w:val="00AD7F95"/>
    <w:rsid w:val="00AE6CDA"/>
    <w:rsid w:val="00B4204C"/>
    <w:rsid w:val="00B5365A"/>
    <w:rsid w:val="00B65194"/>
    <w:rsid w:val="00B730ED"/>
    <w:rsid w:val="00BC60C5"/>
    <w:rsid w:val="00BF1988"/>
    <w:rsid w:val="00C134A0"/>
    <w:rsid w:val="00CD0E8F"/>
    <w:rsid w:val="00D03C70"/>
    <w:rsid w:val="00D21401"/>
    <w:rsid w:val="00D966EF"/>
    <w:rsid w:val="00DC1862"/>
    <w:rsid w:val="00E234BB"/>
    <w:rsid w:val="00E94891"/>
    <w:rsid w:val="00EA44A0"/>
    <w:rsid w:val="00ED3F39"/>
    <w:rsid w:val="00F05B42"/>
    <w:rsid w:val="00F13572"/>
    <w:rsid w:val="00F36873"/>
    <w:rsid w:val="00F54FB7"/>
    <w:rsid w:val="00F9520C"/>
    <w:rsid w:val="00FA48BE"/>
    <w:rsid w:val="00FB23DD"/>
    <w:rsid w:val="00FB78FB"/>
    <w:rsid w:val="00FE1905"/>
    <w:rsid w:val="01500AE7"/>
    <w:rsid w:val="01CA0F8A"/>
    <w:rsid w:val="01DA7BBC"/>
    <w:rsid w:val="02EA3DBD"/>
    <w:rsid w:val="03760CC6"/>
    <w:rsid w:val="03E55D74"/>
    <w:rsid w:val="053718B3"/>
    <w:rsid w:val="07172D49"/>
    <w:rsid w:val="07964479"/>
    <w:rsid w:val="084608AF"/>
    <w:rsid w:val="0B4F4F24"/>
    <w:rsid w:val="0BBB3186"/>
    <w:rsid w:val="0C0E377C"/>
    <w:rsid w:val="0C817227"/>
    <w:rsid w:val="0CB46A5F"/>
    <w:rsid w:val="0E202527"/>
    <w:rsid w:val="0E8D19C1"/>
    <w:rsid w:val="0F7A61B9"/>
    <w:rsid w:val="11DA37DA"/>
    <w:rsid w:val="13656F80"/>
    <w:rsid w:val="13D82414"/>
    <w:rsid w:val="14205985"/>
    <w:rsid w:val="171E43BE"/>
    <w:rsid w:val="18511C67"/>
    <w:rsid w:val="18FB5A51"/>
    <w:rsid w:val="197B0CF3"/>
    <w:rsid w:val="1A6339DB"/>
    <w:rsid w:val="1C8D1ED5"/>
    <w:rsid w:val="1CDC5F23"/>
    <w:rsid w:val="1DAF05BD"/>
    <w:rsid w:val="1DD16695"/>
    <w:rsid w:val="1E575975"/>
    <w:rsid w:val="1F2937FB"/>
    <w:rsid w:val="1FFF5071"/>
    <w:rsid w:val="24465B88"/>
    <w:rsid w:val="24A92F9C"/>
    <w:rsid w:val="25286848"/>
    <w:rsid w:val="25F36EC9"/>
    <w:rsid w:val="25F85DB6"/>
    <w:rsid w:val="26890D12"/>
    <w:rsid w:val="27EAC08C"/>
    <w:rsid w:val="28555119"/>
    <w:rsid w:val="2BAC2EC2"/>
    <w:rsid w:val="2BC13C4B"/>
    <w:rsid w:val="2E6F94D7"/>
    <w:rsid w:val="2EC061D0"/>
    <w:rsid w:val="2F604D16"/>
    <w:rsid w:val="2FB538CB"/>
    <w:rsid w:val="2FBB14B7"/>
    <w:rsid w:val="30973C29"/>
    <w:rsid w:val="30F4410C"/>
    <w:rsid w:val="3114534E"/>
    <w:rsid w:val="31473A01"/>
    <w:rsid w:val="31E6539F"/>
    <w:rsid w:val="32BE3F75"/>
    <w:rsid w:val="33FF4E9A"/>
    <w:rsid w:val="34FC4C09"/>
    <w:rsid w:val="372670CA"/>
    <w:rsid w:val="37984062"/>
    <w:rsid w:val="37CE264D"/>
    <w:rsid w:val="386F6FE5"/>
    <w:rsid w:val="3B2E7CA3"/>
    <w:rsid w:val="3C76413A"/>
    <w:rsid w:val="3CA0084E"/>
    <w:rsid w:val="3DBE0F4B"/>
    <w:rsid w:val="3DD11ABC"/>
    <w:rsid w:val="40913EAC"/>
    <w:rsid w:val="418234D6"/>
    <w:rsid w:val="42F90AF6"/>
    <w:rsid w:val="43B8033E"/>
    <w:rsid w:val="44607800"/>
    <w:rsid w:val="449028CD"/>
    <w:rsid w:val="44DB1D5A"/>
    <w:rsid w:val="473FE321"/>
    <w:rsid w:val="476A7188"/>
    <w:rsid w:val="47A66B04"/>
    <w:rsid w:val="47B85E28"/>
    <w:rsid w:val="49CC2A4C"/>
    <w:rsid w:val="4B4E7D62"/>
    <w:rsid w:val="4D8966F4"/>
    <w:rsid w:val="4E060DCB"/>
    <w:rsid w:val="4F73307F"/>
    <w:rsid w:val="4F9D28CA"/>
    <w:rsid w:val="4FDE21CA"/>
    <w:rsid w:val="4FE76650"/>
    <w:rsid w:val="4FF6758D"/>
    <w:rsid w:val="50B8499B"/>
    <w:rsid w:val="51451AB4"/>
    <w:rsid w:val="53051B96"/>
    <w:rsid w:val="53441AA8"/>
    <w:rsid w:val="534E55D3"/>
    <w:rsid w:val="542B1D37"/>
    <w:rsid w:val="543D568C"/>
    <w:rsid w:val="54705138"/>
    <w:rsid w:val="550D7286"/>
    <w:rsid w:val="5681759B"/>
    <w:rsid w:val="57BA5C85"/>
    <w:rsid w:val="57F96040"/>
    <w:rsid w:val="5A1F81BC"/>
    <w:rsid w:val="5A386E98"/>
    <w:rsid w:val="5BDD0316"/>
    <w:rsid w:val="5BF71D6A"/>
    <w:rsid w:val="5CA16E5B"/>
    <w:rsid w:val="5D1D18AD"/>
    <w:rsid w:val="5F820124"/>
    <w:rsid w:val="5FF91FA9"/>
    <w:rsid w:val="60F946A7"/>
    <w:rsid w:val="617A004F"/>
    <w:rsid w:val="625D58F7"/>
    <w:rsid w:val="62D06983"/>
    <w:rsid w:val="630461BF"/>
    <w:rsid w:val="63FFFF7E"/>
    <w:rsid w:val="65F7632B"/>
    <w:rsid w:val="6629621A"/>
    <w:rsid w:val="67B067BB"/>
    <w:rsid w:val="681B1FD9"/>
    <w:rsid w:val="6A5228C7"/>
    <w:rsid w:val="6A7B2DB9"/>
    <w:rsid w:val="6BF300BF"/>
    <w:rsid w:val="6CD40A2A"/>
    <w:rsid w:val="6CD85EBF"/>
    <w:rsid w:val="6FFEFD21"/>
    <w:rsid w:val="70556286"/>
    <w:rsid w:val="735B67BF"/>
    <w:rsid w:val="743014F9"/>
    <w:rsid w:val="744D117F"/>
    <w:rsid w:val="74F51FD3"/>
    <w:rsid w:val="76053A87"/>
    <w:rsid w:val="76847DB5"/>
    <w:rsid w:val="76980D0C"/>
    <w:rsid w:val="76B87603"/>
    <w:rsid w:val="7710085C"/>
    <w:rsid w:val="772272DC"/>
    <w:rsid w:val="77C85773"/>
    <w:rsid w:val="78226380"/>
    <w:rsid w:val="785E56E7"/>
    <w:rsid w:val="79976B09"/>
    <w:rsid w:val="79985E8B"/>
    <w:rsid w:val="79F45329"/>
    <w:rsid w:val="7ACF7544"/>
    <w:rsid w:val="7B12393B"/>
    <w:rsid w:val="7F9D1641"/>
    <w:rsid w:val="7FBF7CC4"/>
    <w:rsid w:val="7FEE54F9"/>
    <w:rsid w:val="7FFE7562"/>
    <w:rsid w:val="9F9EDF34"/>
    <w:rsid w:val="B7FE8F3E"/>
    <w:rsid w:val="BCED652B"/>
    <w:rsid w:val="BFEB8A95"/>
    <w:rsid w:val="EFE7F3FC"/>
    <w:rsid w:val="F71C5C48"/>
    <w:rsid w:val="FDA79B25"/>
    <w:rsid w:val="FEDF99A0"/>
    <w:rsid w:val="FF7F0780"/>
    <w:rsid w:val="FF7F389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next w:val="1"/>
    <w:link w:val="12"/>
    <w:unhideWhenUsed/>
    <w:qFormat/>
    <w:uiPriority w:val="0"/>
    <w:pPr>
      <w:keepNext/>
      <w:keepLines/>
      <w:spacing w:after="466" w:line="296" w:lineRule="auto"/>
      <w:outlineLvl w:val="0"/>
    </w:pPr>
    <w:rPr>
      <w:rFonts w:ascii="微软雅黑" w:hAnsi="微软雅黑" w:eastAsia="微软雅黑" w:cs="微软雅黑"/>
      <w:color w:val="000000"/>
      <w:sz w:val="44"/>
      <w:lang w:val="en-US" w:eastAsia="zh-CN" w:bidi="ar-SA"/>
    </w:rPr>
  </w:style>
  <w:style w:type="paragraph" w:styleId="3">
    <w:name w:val="heading 2"/>
    <w:next w:val="1"/>
    <w:link w:val="13"/>
    <w:unhideWhenUsed/>
    <w:qFormat/>
    <w:uiPriority w:val="0"/>
    <w:pPr>
      <w:keepNext/>
      <w:keepLines/>
      <w:spacing w:after="92" w:line="259" w:lineRule="auto"/>
      <w:ind w:left="10" w:right="46" w:hanging="10"/>
      <w:outlineLvl w:val="1"/>
    </w:pPr>
    <w:rPr>
      <w:rFonts w:ascii="黑体" w:hAnsi="黑体" w:eastAsia="黑体" w:cs="黑体"/>
      <w:color w:val="000000"/>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4"/>
    <w:unhideWhenUsed/>
    <w:qFormat/>
    <w:uiPriority w:val="99"/>
    <w:pPr>
      <w:ind w:left="100" w:leftChars="2500"/>
    </w:pPr>
    <w:rPr>
      <w:kern w:val="0"/>
      <w:szCs w:val="20"/>
    </w:rPr>
  </w:style>
  <w:style w:type="paragraph" w:styleId="5">
    <w:name w:val="footer"/>
    <w:basedOn w:val="1"/>
    <w:link w:val="16"/>
    <w:unhideWhenUsed/>
    <w:qFormat/>
    <w:uiPriority w:val="99"/>
    <w:pPr>
      <w:tabs>
        <w:tab w:val="center" w:pos="4153"/>
        <w:tab w:val="right" w:pos="8306"/>
      </w:tabs>
      <w:snapToGrid w:val="0"/>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kern w:val="0"/>
      <w:sz w:val="24"/>
    </w:rPr>
  </w:style>
  <w:style w:type="character" w:styleId="10">
    <w:name w:val="Hyperlink"/>
    <w:basedOn w:val="9"/>
    <w:semiHidden/>
    <w:unhideWhenUsed/>
    <w:qFormat/>
    <w:uiPriority w:val="99"/>
    <w:rPr>
      <w:rFonts w:hint="default" w:ascii="Times New Roman" w:hAnsi="Times New Roman" w:eastAsia="宋体" w:cs="Times New Roman"/>
      <w:color w:val="0563C1" w:themeColor="hyperlink"/>
      <w:u w:val="single"/>
      <w14:textFill>
        <w14:solidFill>
          <w14:schemeClr w14:val="hlink"/>
        </w14:solidFill>
      </w14:textFill>
    </w:rPr>
  </w:style>
  <w:style w:type="paragraph" w:customStyle="1" w:styleId="11">
    <w:name w:val="列出段落1"/>
    <w:basedOn w:val="1"/>
    <w:qFormat/>
    <w:uiPriority w:val="34"/>
    <w:pPr>
      <w:ind w:firstLine="420" w:firstLineChars="200"/>
    </w:pPr>
  </w:style>
  <w:style w:type="character" w:customStyle="1" w:styleId="12">
    <w:name w:val="标题 1 Char"/>
    <w:link w:val="2"/>
    <w:qFormat/>
    <w:uiPriority w:val="0"/>
    <w:rPr>
      <w:rFonts w:ascii="微软雅黑" w:hAnsi="微软雅黑" w:eastAsia="微软雅黑" w:cs="微软雅黑"/>
      <w:color w:val="000000"/>
      <w:sz w:val="44"/>
    </w:rPr>
  </w:style>
  <w:style w:type="character" w:customStyle="1" w:styleId="13">
    <w:name w:val="标题 2 Char"/>
    <w:link w:val="3"/>
    <w:qFormat/>
    <w:uiPriority w:val="0"/>
    <w:rPr>
      <w:rFonts w:ascii="黑体" w:hAnsi="黑体" w:eastAsia="黑体" w:cs="黑体"/>
      <w:color w:val="000000"/>
      <w:sz w:val="32"/>
    </w:rPr>
  </w:style>
  <w:style w:type="character" w:customStyle="1" w:styleId="14">
    <w:name w:val="日期 Char"/>
    <w:basedOn w:val="9"/>
    <w:link w:val="4"/>
    <w:qFormat/>
    <w:uiPriority w:val="99"/>
    <w:rPr>
      <w:rFonts w:ascii="仿宋" w:hAnsi="仿宋" w:eastAsia="仿宋" w:cs="仿宋"/>
      <w:color w:val="000000"/>
      <w:sz w:val="32"/>
    </w:rPr>
  </w:style>
  <w:style w:type="character" w:customStyle="1" w:styleId="15">
    <w:name w:val="页眉 Char"/>
    <w:basedOn w:val="9"/>
    <w:link w:val="6"/>
    <w:qFormat/>
    <w:uiPriority w:val="99"/>
    <w:rPr>
      <w:rFonts w:ascii="仿宋" w:hAnsi="仿宋" w:eastAsia="仿宋" w:cs="仿宋"/>
      <w:color w:val="000000"/>
      <w:kern w:val="2"/>
      <w:sz w:val="18"/>
      <w:szCs w:val="18"/>
    </w:rPr>
  </w:style>
  <w:style w:type="character" w:customStyle="1" w:styleId="16">
    <w:name w:val="页脚 Char"/>
    <w:basedOn w:val="9"/>
    <w:link w:val="5"/>
    <w:qFormat/>
    <w:uiPriority w:val="99"/>
    <w:rPr>
      <w:rFonts w:ascii="仿宋" w:hAnsi="仿宋" w:eastAsia="仿宋" w:cs="仿宋"/>
      <w:color w:val="000000"/>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655</Words>
  <Characters>3736</Characters>
  <Lines>31</Lines>
  <Paragraphs>8</Paragraphs>
  <TotalTime>1</TotalTime>
  <ScaleCrop>false</ScaleCrop>
  <LinksUpToDate>false</LinksUpToDate>
  <CharactersWithSpaces>4383</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2020-04-29T00:21:00Z</dcterms:created>
  <dc:creator>Lenovo</dc:creator>
  <cp:lastModifiedBy>user</cp:lastModifiedBy>
  <cp:lastPrinted>2020-11-05T02:11:00Z</cp:lastPrinted>
  <dcterms:modified xsi:type="dcterms:W3CDTF">2021-10-20T08:40:38Z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D59E6C54E7A249C499E9806B5A7E01C8</vt:lpwstr>
  </property>
</Properties>
</file>