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279" w:rsidRDefault="00A40017">
      <w:pPr>
        <w:spacing w:line="520" w:lineRule="exact"/>
        <w:rPr>
          <w:rFonts w:eastAsia="楷体_GB2312"/>
          <w:b/>
          <w:sz w:val="30"/>
          <w:szCs w:val="30"/>
        </w:rPr>
      </w:pPr>
      <w:bookmarkStart w:id="0" w:name="_GoBack"/>
      <w:bookmarkEnd w:id="0"/>
      <w:r>
        <w:rPr>
          <w:rFonts w:eastAsia="楷体_GB2312" w:hint="eastAsia"/>
          <w:b/>
          <w:sz w:val="30"/>
          <w:szCs w:val="30"/>
        </w:rPr>
        <w:t>附件</w:t>
      </w:r>
      <w:r w:rsidR="00F810EB">
        <w:rPr>
          <w:rFonts w:ascii="Times New Roman" w:eastAsia="楷体_GB2312" w:hAnsi="Times New Roman" w:cs="Times New Roman" w:hint="eastAsia"/>
          <w:b/>
          <w:sz w:val="30"/>
          <w:szCs w:val="30"/>
        </w:rPr>
        <w:t>5</w:t>
      </w:r>
    </w:p>
    <w:p w:rsidR="008A5279" w:rsidRDefault="00A40017">
      <w:pPr>
        <w:spacing w:line="520" w:lineRule="exact"/>
        <w:jc w:val="center"/>
        <w:rPr>
          <w:rFonts w:eastAsia="楷体_GB2312"/>
          <w:b/>
          <w:sz w:val="36"/>
          <w:szCs w:val="36"/>
        </w:rPr>
      </w:pPr>
      <w:r>
        <w:rPr>
          <w:rFonts w:eastAsia="楷体_GB2312" w:hint="eastAsia"/>
          <w:b/>
          <w:sz w:val="36"/>
          <w:szCs w:val="36"/>
        </w:rPr>
        <w:t>新冠肺炎疫情防控</w:t>
      </w:r>
      <w:r w:rsidR="00F810EB">
        <w:rPr>
          <w:rFonts w:eastAsia="楷体_GB2312" w:hint="eastAsia"/>
          <w:b/>
          <w:sz w:val="36"/>
          <w:szCs w:val="36"/>
        </w:rPr>
        <w:t>要求</w:t>
      </w:r>
    </w:p>
    <w:p w:rsidR="00F810EB" w:rsidRPr="00F810EB" w:rsidRDefault="00F810EB" w:rsidP="00F810EB">
      <w:pPr>
        <w:widowControl/>
        <w:shd w:val="clear" w:color="auto" w:fill="FFFFFF"/>
        <w:spacing w:line="585" w:lineRule="atLeast"/>
        <w:ind w:firstLine="645"/>
        <w:jc w:val="left"/>
        <w:rPr>
          <w:rFonts w:ascii="Times New Roman" w:eastAsia="仿宋_GB2312" w:hAnsi="Times New Roman" w:cs="Times New Roman" w:hint="eastAsia"/>
          <w:b/>
          <w:color w:val="333333"/>
          <w:kern w:val="0"/>
          <w:sz w:val="28"/>
          <w:szCs w:val="28"/>
        </w:rPr>
      </w:pPr>
      <w:r w:rsidRPr="00F810EB">
        <w:rPr>
          <w:rFonts w:ascii="Times New Roman" w:eastAsia="仿宋_GB2312" w:hAnsi="Times New Roman" w:cs="Times New Roman" w:hint="eastAsia"/>
          <w:b/>
          <w:color w:val="333333"/>
          <w:kern w:val="0"/>
          <w:sz w:val="28"/>
          <w:szCs w:val="28"/>
        </w:rPr>
        <w:t>一、考生参考的健康要求</w:t>
      </w:r>
    </w:p>
    <w:p w:rsidR="00F810EB" w:rsidRPr="00F810EB" w:rsidRDefault="00F810EB" w:rsidP="00F810EB">
      <w:pPr>
        <w:widowControl/>
        <w:shd w:val="clear" w:color="auto" w:fill="FFFFFF"/>
        <w:spacing w:line="585" w:lineRule="atLeast"/>
        <w:ind w:firstLine="645"/>
        <w:jc w:val="left"/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</w:pP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(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一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)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健康码为绿码，通信大数据行程卡显示无异常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;</w:t>
      </w:r>
    </w:p>
    <w:p w:rsidR="00F810EB" w:rsidRPr="00F810EB" w:rsidRDefault="00F810EB" w:rsidP="00F810EB">
      <w:pPr>
        <w:widowControl/>
        <w:shd w:val="clear" w:color="auto" w:fill="FFFFFF"/>
        <w:spacing w:line="585" w:lineRule="atLeast"/>
        <w:ind w:firstLine="645"/>
        <w:jc w:val="left"/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</w:pP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(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二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)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提供第一场开考时间前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72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小时内新冠肺炎病毒核酸检测阴性证明、且现场体温测量正常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(&lt;37.3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℃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)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、无新冠肺炎相关症状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;</w:t>
      </w:r>
    </w:p>
    <w:p w:rsidR="00F810EB" w:rsidRDefault="00F810EB" w:rsidP="00F810EB">
      <w:pPr>
        <w:widowControl/>
        <w:shd w:val="clear" w:color="auto" w:fill="FFFFFF"/>
        <w:spacing w:line="585" w:lineRule="atLeast"/>
        <w:ind w:firstLine="645"/>
        <w:jc w:val="left"/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</w:pP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(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三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)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在考试全程应当佩戴一次性医用口罩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(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除核验身份时按要求及时摘戴口罩外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)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。</w:t>
      </w:r>
    </w:p>
    <w:p w:rsidR="00F810EB" w:rsidRPr="00F810EB" w:rsidRDefault="00F810EB" w:rsidP="00F810EB">
      <w:pPr>
        <w:widowControl/>
        <w:shd w:val="clear" w:color="auto" w:fill="FFFFFF"/>
        <w:spacing w:line="585" w:lineRule="atLeast"/>
        <w:ind w:firstLine="645"/>
        <w:jc w:val="left"/>
        <w:rPr>
          <w:rFonts w:ascii="Times New Roman" w:eastAsia="仿宋_GB2312" w:hAnsi="Times New Roman" w:cs="Times New Roman" w:hint="eastAsia"/>
          <w:b/>
          <w:color w:val="333333"/>
          <w:kern w:val="0"/>
          <w:sz w:val="28"/>
          <w:szCs w:val="28"/>
        </w:rPr>
      </w:pPr>
      <w:r w:rsidRPr="00F810EB">
        <w:rPr>
          <w:rFonts w:ascii="Times New Roman" w:eastAsia="仿宋_GB2312" w:hAnsi="Times New Roman" w:cs="Times New Roman" w:hint="eastAsia"/>
          <w:b/>
          <w:color w:val="333333"/>
          <w:kern w:val="0"/>
          <w:sz w:val="28"/>
          <w:szCs w:val="28"/>
        </w:rPr>
        <w:t>二、考生不得参加考试的情形</w:t>
      </w:r>
    </w:p>
    <w:p w:rsidR="00F810EB" w:rsidRPr="00F810EB" w:rsidRDefault="00F810EB" w:rsidP="00F810EB">
      <w:pPr>
        <w:widowControl/>
        <w:shd w:val="clear" w:color="auto" w:fill="FFFFFF"/>
        <w:spacing w:line="585" w:lineRule="atLeast"/>
        <w:ind w:firstLine="645"/>
        <w:jc w:val="left"/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</w:pP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(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一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)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健康码为黄码或红码的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;</w:t>
      </w:r>
    </w:p>
    <w:p w:rsidR="00F810EB" w:rsidRPr="00F810EB" w:rsidRDefault="00F810EB" w:rsidP="00F810EB">
      <w:pPr>
        <w:widowControl/>
        <w:shd w:val="clear" w:color="auto" w:fill="FFFFFF"/>
        <w:spacing w:line="585" w:lineRule="atLeast"/>
        <w:ind w:firstLine="645"/>
        <w:jc w:val="left"/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</w:pP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(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二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)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不能提供第一场开考时间前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72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小时内新冠肺炎病毒核酸检测阴性证明的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;</w:t>
      </w:r>
    </w:p>
    <w:p w:rsidR="00F810EB" w:rsidRPr="00F810EB" w:rsidRDefault="00F810EB" w:rsidP="00F810EB">
      <w:pPr>
        <w:widowControl/>
        <w:shd w:val="clear" w:color="auto" w:fill="FFFFFF"/>
        <w:spacing w:line="585" w:lineRule="atLeast"/>
        <w:ind w:firstLine="645"/>
        <w:jc w:val="left"/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</w:pP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(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三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)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有发热、干咳、乏力、咽痛、嗅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(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味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)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觉减退、腹泻等可疑症状，经现场医务人员评估不能参加考试的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;</w:t>
      </w:r>
    </w:p>
    <w:p w:rsidR="00F810EB" w:rsidRPr="00F810EB" w:rsidRDefault="00F810EB" w:rsidP="00F810EB">
      <w:pPr>
        <w:widowControl/>
        <w:shd w:val="clear" w:color="auto" w:fill="FFFFFF"/>
        <w:spacing w:line="585" w:lineRule="atLeast"/>
        <w:ind w:firstLine="645"/>
        <w:jc w:val="left"/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</w:pP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(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四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)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考前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14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天内被判定为新冠病毒感染者的密切接触者、密接的密接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(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次密切接触者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);</w:t>
      </w:r>
    </w:p>
    <w:p w:rsidR="00F810EB" w:rsidRPr="00F810EB" w:rsidRDefault="00F810EB" w:rsidP="00F810EB">
      <w:pPr>
        <w:widowControl/>
        <w:shd w:val="clear" w:color="auto" w:fill="FFFFFF"/>
        <w:spacing w:line="585" w:lineRule="atLeast"/>
        <w:ind w:firstLine="645"/>
        <w:jc w:val="left"/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</w:pP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(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五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)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考前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21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天内与已公布的确诊病例、无症状感染者活动轨迹有交集的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;</w:t>
      </w:r>
    </w:p>
    <w:p w:rsidR="00F810EB" w:rsidRPr="00F810EB" w:rsidRDefault="00F810EB" w:rsidP="00F810EB">
      <w:pPr>
        <w:widowControl/>
        <w:shd w:val="clear" w:color="auto" w:fill="FFFFFF"/>
        <w:spacing w:line="585" w:lineRule="atLeast"/>
        <w:ind w:firstLine="645"/>
        <w:jc w:val="left"/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</w:pP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(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六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)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已治愈出院的确诊病例或已解除集中隔离医学观察的无症状感染者，尚在随访或医学观察期内的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;</w:t>
      </w:r>
    </w:p>
    <w:p w:rsidR="00F810EB" w:rsidRPr="00F810EB" w:rsidRDefault="00F810EB" w:rsidP="00F810EB">
      <w:pPr>
        <w:widowControl/>
        <w:shd w:val="clear" w:color="auto" w:fill="FFFFFF"/>
        <w:spacing w:line="585" w:lineRule="atLeast"/>
        <w:ind w:firstLine="645"/>
        <w:jc w:val="left"/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</w:pP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(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七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)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考前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14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天内有国内中高风险区域旅居史的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;</w:t>
      </w:r>
    </w:p>
    <w:p w:rsidR="00F810EB" w:rsidRPr="00F810EB" w:rsidRDefault="00F810EB" w:rsidP="00F810EB">
      <w:pPr>
        <w:widowControl/>
        <w:shd w:val="clear" w:color="auto" w:fill="FFFFFF"/>
        <w:spacing w:line="585" w:lineRule="atLeast"/>
        <w:ind w:firstLine="645"/>
        <w:jc w:val="left"/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</w:pP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(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八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)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考前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21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天内有境外或港澳台旅居史的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;</w:t>
      </w:r>
    </w:p>
    <w:p w:rsidR="008A5279" w:rsidRPr="00F810EB" w:rsidRDefault="00F810EB" w:rsidP="00F810EB">
      <w:pPr>
        <w:widowControl/>
        <w:shd w:val="clear" w:color="auto" w:fill="FFFFFF"/>
        <w:spacing w:line="585" w:lineRule="atLeast"/>
        <w:ind w:firstLine="645"/>
        <w:jc w:val="left"/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</w:pP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(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九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)</w:t>
      </w:r>
      <w:r w:rsidRPr="00F810EB"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其他特殊情形人员由专业医务人员评估判断是否可参考。</w:t>
      </w:r>
    </w:p>
    <w:sectPr w:rsidR="008A5279" w:rsidRPr="00F810EB" w:rsidSect="00F810EB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017" w:rsidRDefault="00A40017" w:rsidP="00F810EB">
      <w:r>
        <w:separator/>
      </w:r>
    </w:p>
  </w:endnote>
  <w:endnote w:type="continuationSeparator" w:id="1">
    <w:p w:rsidR="00A40017" w:rsidRDefault="00A40017" w:rsidP="00F81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017" w:rsidRDefault="00A40017" w:rsidP="00F810EB">
      <w:r>
        <w:separator/>
      </w:r>
    </w:p>
  </w:footnote>
  <w:footnote w:type="continuationSeparator" w:id="1">
    <w:p w:rsidR="00A40017" w:rsidRDefault="00A40017" w:rsidP="00F810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8D6"/>
    <w:rsid w:val="000507A2"/>
    <w:rsid w:val="003C1A6F"/>
    <w:rsid w:val="00643DBD"/>
    <w:rsid w:val="007A38C0"/>
    <w:rsid w:val="00856328"/>
    <w:rsid w:val="008A5279"/>
    <w:rsid w:val="009E58D6"/>
    <w:rsid w:val="00A40017"/>
    <w:rsid w:val="00AA7069"/>
    <w:rsid w:val="00AB6885"/>
    <w:rsid w:val="00AE2056"/>
    <w:rsid w:val="00B269D4"/>
    <w:rsid w:val="00D53AD9"/>
    <w:rsid w:val="00E6366E"/>
    <w:rsid w:val="00F13D20"/>
    <w:rsid w:val="00F6047F"/>
    <w:rsid w:val="00F810EB"/>
    <w:rsid w:val="03663308"/>
    <w:rsid w:val="06E3706A"/>
    <w:rsid w:val="0DF43520"/>
    <w:rsid w:val="11D812DD"/>
    <w:rsid w:val="14334722"/>
    <w:rsid w:val="18A3414F"/>
    <w:rsid w:val="1D8C2020"/>
    <w:rsid w:val="2B10308E"/>
    <w:rsid w:val="2D936195"/>
    <w:rsid w:val="34F7101D"/>
    <w:rsid w:val="50A36B54"/>
    <w:rsid w:val="5BC461E2"/>
    <w:rsid w:val="5FA51151"/>
    <w:rsid w:val="65F7459D"/>
    <w:rsid w:val="66DC6512"/>
    <w:rsid w:val="687F4CDD"/>
    <w:rsid w:val="77EC0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2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A5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A5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8A5279"/>
    <w:rPr>
      <w:b/>
    </w:rPr>
  </w:style>
  <w:style w:type="character" w:customStyle="1" w:styleId="Char0">
    <w:name w:val="页眉 Char"/>
    <w:basedOn w:val="a0"/>
    <w:link w:val="a4"/>
    <w:qFormat/>
    <w:rsid w:val="008A52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A52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399</Characters>
  <Application>Microsoft Office Word</Application>
  <DocSecurity>0</DocSecurity>
  <Lines>3</Lines>
  <Paragraphs>1</Paragraphs>
  <ScaleCrop>false</ScaleCrop>
  <Company>DoubleOX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wmx</cp:lastModifiedBy>
  <cp:revision>8</cp:revision>
  <cp:lastPrinted>2021-03-24T02:33:00Z</cp:lastPrinted>
  <dcterms:created xsi:type="dcterms:W3CDTF">2021-01-25T01:20:00Z</dcterms:created>
  <dcterms:modified xsi:type="dcterms:W3CDTF">2021-10-20T00:47:00Z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F4338297F8324F8AA9C19AF4933E7339</vt:lpwstr>
  </property>
</Properties>
</file>