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30" w:type="dxa"/>
          <w:left w:w="30" w:type="dxa"/>
          <w:bottom w:w="30" w:type="dxa"/>
          <w:right w:w="30" w:type="dxa"/>
        </w:tblCellMar>
      </w:tblPr>
      <w:tblGrid>
        <w:gridCol w:w="284"/>
        <w:gridCol w:w="366"/>
        <w:gridCol w:w="856"/>
        <w:gridCol w:w="339"/>
        <w:gridCol w:w="863"/>
        <w:gridCol w:w="291"/>
        <w:gridCol w:w="639"/>
        <w:gridCol w:w="620"/>
        <w:gridCol w:w="749"/>
        <w:gridCol w:w="1096"/>
        <w:gridCol w:w="221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15690" w:type="dxa"/>
            <w:gridSpan w:val="11"/>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附件1</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2021年营口理工学院校园招聘专任教师岗位信息表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岗位号</w:t>
            </w:r>
          </w:p>
        </w:tc>
        <w:tc>
          <w:tcPr>
            <w:tcW w:w="780"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单位</w:t>
            </w:r>
          </w:p>
        </w:tc>
        <w:tc>
          <w:tcPr>
            <w:tcW w:w="780"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岗位  名称</w:t>
            </w:r>
          </w:p>
        </w:tc>
        <w:tc>
          <w:tcPr>
            <w:tcW w:w="645"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岗位类别</w:t>
            </w:r>
          </w:p>
        </w:tc>
        <w:tc>
          <w:tcPr>
            <w:tcW w:w="2220"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岗位简介</w:t>
            </w:r>
          </w:p>
        </w:tc>
        <w:tc>
          <w:tcPr>
            <w:tcW w:w="420"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招聘数量</w:t>
            </w:r>
          </w:p>
        </w:tc>
        <w:tc>
          <w:tcPr>
            <w:tcW w:w="8130" w:type="dxa"/>
            <w:gridSpan w:val="4"/>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招聘条件</w:t>
            </w:r>
          </w:p>
        </w:tc>
        <w:tc>
          <w:tcPr>
            <w:tcW w:w="2310"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用人单位联系人及联系方式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78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78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64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222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42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4020" w:type="dxa"/>
            <w:gridSpan w:val="2"/>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tc>
        <w:tc>
          <w:tcPr>
            <w:tcW w:w="795"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学位</w:t>
            </w:r>
          </w:p>
        </w:tc>
        <w:tc>
          <w:tcPr>
            <w:tcW w:w="3300" w:type="dxa"/>
            <w:vMerge w:val="restart"/>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其他条件</w:t>
            </w:r>
          </w:p>
        </w:tc>
        <w:tc>
          <w:tcPr>
            <w:tcW w:w="231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78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78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64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222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42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本科</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研究生</w:t>
            </w:r>
          </w:p>
        </w:tc>
        <w:tc>
          <w:tcPr>
            <w:tcW w:w="795"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330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c>
          <w:tcPr>
            <w:tcW w:w="2310" w:type="dxa"/>
            <w:vMerge w:val="continue"/>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rPr>
                <w:rFonts w:hint="eastAsia" w:ascii="宋体" w:hAnsi="宋体" w:eastAsia="宋体" w:cs="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机动学院教师</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从事机械等专业教学及科研工作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机械类/航空航天类/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农业机械化工程</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机械工程/航空宇航科学与技术/农业机械化工程</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1.本科和硕士阶段至少有一个阶段满足招聘专业要求。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曹迪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18840727516 565356002@qq.com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电气学院教师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（一）</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从事电气、自动化专业教学及科研工作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仪器类/电气类/电子信息类/自动化类/电气类</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电子科学与技术/信息与通信工程/控制科学与工程/电气工程</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1.本科和硕士阶段需同时满足招聘专业要求。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车焕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18940795215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87359534@qq.com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3</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电气学院教师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（二）</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从事智能科学与技术及大数据科学与大数据技术专业教学及科研工作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4</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计算机类</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计算机类</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1.本科和硕士阶段需同时满足招聘专业要求。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李付学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13898768214（微信）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lifuxue119@163.com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4</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化环学院教师</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从事化工类专业教学工作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化学工程与工艺/能源化学工程</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化学工程与技术/ 化工过程机械/安全技术及工程</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1.本科和硕士阶段需同时满足招聘专业和学科要求；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李昌丽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15104170094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2114054@qq.com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5</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经管学院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教师</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从事物流管理专业教学及科研工作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物流管理类/工商管理类/管理科学与工程类</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物流管理类/工商管理类/管理科学与工程类</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1.本科和硕士阶段至少有一个阶段满足招聘专业要求。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赵骊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13898755806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6</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思政课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教师</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从事思想政治课教学及科研等工作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哲学/法学/政治学/历史学</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马克思主义哲学/马克思主义理论类/中国史</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1.本科和硕士阶段至少有一个阶段满足招聘专业需求；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2.中共党员或中共预备党员；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3.要在本单位工作服务期限至少5年。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周老师18604179141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176891571@qq.com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7</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物理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教师</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从事物理教学及科研工作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物理学类</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物理学类</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1.本科阶段或硕士阶段至少有一个阶段为物理学专业。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王丽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18841706398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30" w:type="dxa"/>
            <w:left w:w="30" w:type="dxa"/>
            <w:bottom w:w="30" w:type="dxa"/>
            <w:right w:w="30" w:type="dxa"/>
          </w:tblCellMar>
        </w:tblPrEx>
        <w:tc>
          <w:tcPr>
            <w:tcW w:w="39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8</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营口理工学院</w:t>
            </w:r>
          </w:p>
        </w:tc>
        <w:tc>
          <w:tcPr>
            <w:tcW w:w="78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数学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教师</w:t>
            </w:r>
          </w:p>
        </w:tc>
        <w:tc>
          <w:tcPr>
            <w:tcW w:w="64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专业技术</w:t>
            </w:r>
          </w:p>
        </w:tc>
        <w:tc>
          <w:tcPr>
            <w:tcW w:w="22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从事数学教学及科研工作</w:t>
            </w:r>
          </w:p>
        </w:tc>
        <w:tc>
          <w:tcPr>
            <w:tcW w:w="42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w:t>
            </w:r>
          </w:p>
        </w:tc>
        <w:tc>
          <w:tcPr>
            <w:tcW w:w="205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数学</w:t>
            </w:r>
          </w:p>
        </w:tc>
        <w:tc>
          <w:tcPr>
            <w:tcW w:w="196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数学</w:t>
            </w:r>
          </w:p>
        </w:tc>
        <w:tc>
          <w:tcPr>
            <w:tcW w:w="79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硕士 研究生</w:t>
            </w:r>
          </w:p>
        </w:tc>
        <w:tc>
          <w:tcPr>
            <w:tcW w:w="3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1.本科和硕士阶段需同时满足招聘专业要求。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2.要在本单位工作服务期限至少5年。</w:t>
            </w:r>
          </w:p>
        </w:tc>
        <w:tc>
          <w:tcPr>
            <w:tcW w:w="231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李印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bdr w:val="none" w:color="auto" w:sz="0" w:space="0"/>
              </w:rPr>
              <w:t>18841707810</w:t>
            </w:r>
          </w:p>
        </w:tc>
      </w:tr>
    </w:tbl>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附件2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校园招聘专任教师报名登记表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报名岗位：</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30" w:type="dxa"/>
          <w:left w:w="30" w:type="dxa"/>
          <w:bottom w:w="30" w:type="dxa"/>
          <w:right w:w="30" w:type="dxa"/>
        </w:tblCellMar>
      </w:tblPr>
      <w:tblGrid>
        <w:gridCol w:w="1203"/>
        <w:gridCol w:w="1045"/>
        <w:gridCol w:w="1195"/>
        <w:gridCol w:w="1195"/>
        <w:gridCol w:w="1195"/>
        <w:gridCol w:w="1057"/>
        <w:gridCol w:w="14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考生姓名</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性  别</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民  族</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680" w:type="dxa"/>
            <w:vMerge w:val="restart"/>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粘帖照片处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（1寸近期彩色证件照片）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身份证号</w:t>
            </w:r>
          </w:p>
        </w:tc>
        <w:tc>
          <w:tcPr>
            <w:tcW w:w="3870" w:type="dxa"/>
            <w:gridSpan w:val="3"/>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户  籍</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6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rPr>
                <w:rFonts w:hint="eastAsia" w:ascii="宋体" w:hAnsi="宋体" w:eastAsia="宋体" w:cs="宋体"/>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学  历</w:t>
            </w:r>
          </w:p>
        </w:tc>
        <w:tc>
          <w:tcPr>
            <w:tcW w:w="258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学  位</w:t>
            </w:r>
          </w:p>
        </w:tc>
        <w:tc>
          <w:tcPr>
            <w:tcW w:w="258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6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rPr>
                <w:rFonts w:hint="eastAsia" w:ascii="宋体" w:hAnsi="宋体" w:eastAsia="宋体" w:cs="宋体"/>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毕业院校</w:t>
            </w:r>
          </w:p>
        </w:tc>
        <w:tc>
          <w:tcPr>
            <w:tcW w:w="6465" w:type="dxa"/>
            <w:gridSpan w:val="5"/>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6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rPr>
                <w:rFonts w:hint="eastAsia" w:ascii="宋体" w:hAnsi="宋体" w:eastAsia="宋体" w:cs="宋体"/>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所学专业</w:t>
            </w:r>
          </w:p>
        </w:tc>
        <w:tc>
          <w:tcPr>
            <w:tcW w:w="3870" w:type="dxa"/>
            <w:gridSpan w:val="3"/>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毕业时间</w:t>
            </w:r>
          </w:p>
        </w:tc>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1680" w:type="dxa"/>
            <w:vMerge w:val="continue"/>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rPr>
                <w:rFonts w:hint="eastAsia" w:ascii="宋体" w:hAnsi="宋体" w:eastAsia="宋体" w:cs="宋体"/>
                <w:i w:val="0"/>
                <w:iCs w:val="0"/>
                <w:caps w:val="0"/>
                <w:color w:val="333333"/>
                <w:spacing w:val="0"/>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移动电话</w:t>
            </w:r>
          </w:p>
        </w:tc>
        <w:tc>
          <w:tcPr>
            <w:tcW w:w="258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c>
          <w:tcPr>
            <w:tcW w:w="258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固定电话</w:t>
            </w:r>
          </w:p>
        </w:tc>
        <w:tc>
          <w:tcPr>
            <w:tcW w:w="2970" w:type="dxa"/>
            <w:gridSpan w:val="2"/>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学习及工作经历  （从本科填写，注明所学专业）</w:t>
            </w:r>
          </w:p>
        </w:tc>
        <w:tc>
          <w:tcPr>
            <w:tcW w:w="8145" w:type="dxa"/>
            <w:gridSpan w:val="6"/>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期间所获奖励</w:t>
            </w:r>
          </w:p>
        </w:tc>
        <w:tc>
          <w:tcPr>
            <w:tcW w:w="8145" w:type="dxa"/>
            <w:gridSpan w:val="6"/>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政治表现</w:t>
            </w:r>
          </w:p>
        </w:tc>
        <w:tc>
          <w:tcPr>
            <w:tcW w:w="8145" w:type="dxa"/>
            <w:gridSpan w:val="6"/>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9450" w:type="dxa"/>
            <w:gridSpan w:val="7"/>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考生承诺书：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保证提供的所有材料、证件真实、有效。否则同意取消聘用资格，责任自负。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承诺人（考生手写签字）：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年      月      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资格审查意见</w:t>
            </w:r>
          </w:p>
        </w:tc>
        <w:tc>
          <w:tcPr>
            <w:tcW w:w="8145" w:type="dxa"/>
            <w:gridSpan w:val="6"/>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单位盖章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年      月      日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30" w:type="dxa"/>
            <w:left w:w="30" w:type="dxa"/>
            <w:bottom w:w="30" w:type="dxa"/>
            <w:right w:w="30" w:type="dxa"/>
          </w:tblCellMar>
        </w:tblPrEx>
        <w:tc>
          <w:tcPr>
            <w:tcW w:w="1290"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备  注</w:t>
            </w:r>
          </w:p>
        </w:tc>
        <w:tc>
          <w:tcPr>
            <w:tcW w:w="8145" w:type="dxa"/>
            <w:gridSpan w:val="6"/>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jc w:val="both"/>
              <w:rPr>
                <w:rFonts w:hint="eastAsia" w:ascii="宋体" w:hAnsi="宋体" w:eastAsia="宋体" w:cs="宋体"/>
              </w:rPr>
            </w:pPr>
            <w:r>
              <w:rPr>
                <w:rFonts w:hint="eastAsia" w:ascii="宋体" w:hAnsi="宋体" w:eastAsia="宋体" w:cs="宋体"/>
                <w:i w:val="0"/>
                <w:iCs w:val="0"/>
                <w:caps w:val="0"/>
                <w:color w:val="333333"/>
                <w:spacing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注：1. 报名序号在报名时由工作人员填写。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2. 政治表现一栏请注明学习及工作期间的表现；同时注明是否有违法违纪受处分记录，是否有不良宗教信仰等方面的表现。由学校或所在单位的组织人事部门或相关部门加盖公章。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bdr w:val="none" w:color="auto" w:sz="0" w:space="0"/>
          <w:shd w:val="clear" w:fill="FFFFFF"/>
        </w:rPr>
        <w:t>3. 此表请用A4纸反正面打印。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华文琥珀">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AB08F9"/>
    <w:rsid w:val="0BAB0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2021-10-24T02:07:00Z</dcterms:created>
  <dc:creator>Administrator</dc:creator>
  <cp:lastModifiedBy>Administrator</cp:lastModifiedBy>
  <dcterms:modified xsi:type="dcterms:W3CDTF">2021-10-24T05:29:09Z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5C3B807E90824252A0F12D3C6BB3883A</vt:lpwstr>
  </property>
</Properties>
</file>