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安新县中医医院</w:t>
      </w:r>
    </w:p>
    <w:p>
      <w:pPr>
        <w:keepNext w:val="0"/>
        <w:keepLines w:val="0"/>
        <w:pageBreakBefore w:val="0"/>
        <w:kinsoku/>
        <w:wordWrap/>
        <w:overflowPunct/>
        <w:topLinePunct w:val="0"/>
        <w:autoSpaceDE/>
        <w:autoSpaceDN/>
        <w:bidi w:val="0"/>
        <w:adjustRightInd/>
        <w:snapToGrid/>
        <w:spacing w:after="156" w:afterLines="50" w:line="520" w:lineRule="exact"/>
        <w:jc w:val="center"/>
        <w:textAlignment w:val="auto"/>
        <w:rPr>
          <w:rFonts w:hint="default" w:ascii="宋体" w:hAnsi="宋体" w:eastAsia="宋体" w:cs="宋体"/>
          <w:b/>
          <w:bCs/>
          <w:color w:val="auto"/>
          <w:sz w:val="44"/>
          <w:szCs w:val="44"/>
          <w:lang w:val="en-US" w:eastAsia="zh-CN"/>
        </w:rPr>
      </w:pPr>
      <w:bookmarkStart w:id="0" w:name="_GoBack"/>
      <w:r>
        <w:rPr>
          <w:rFonts w:hint="eastAsia" w:ascii="宋体" w:hAnsi="宋体" w:eastAsia="宋体" w:cs="宋体"/>
          <w:b/>
          <w:bCs/>
          <w:color w:val="auto"/>
          <w:sz w:val="44"/>
          <w:szCs w:val="44"/>
        </w:rPr>
        <w:t>202</w:t>
      </w:r>
      <w:r>
        <w:rPr>
          <w:rFonts w:hint="eastAsia" w:ascii="宋体" w:hAnsi="宋体" w:eastAsia="宋体" w:cs="宋体"/>
          <w:b/>
          <w:bCs/>
          <w:color w:val="auto"/>
          <w:sz w:val="44"/>
          <w:szCs w:val="44"/>
          <w:lang w:val="en-US" w:eastAsia="zh-CN"/>
        </w:rPr>
        <w:t>1</w:t>
      </w:r>
      <w:r>
        <w:rPr>
          <w:rFonts w:hint="eastAsia" w:ascii="宋体" w:hAnsi="宋体" w:eastAsia="宋体" w:cs="宋体"/>
          <w:b/>
          <w:bCs/>
          <w:color w:val="auto"/>
          <w:sz w:val="44"/>
          <w:szCs w:val="44"/>
        </w:rPr>
        <w:t>年</w:t>
      </w:r>
      <w:r>
        <w:rPr>
          <w:rFonts w:hint="eastAsia" w:ascii="宋体" w:hAnsi="宋体" w:eastAsia="宋体" w:cs="宋体"/>
          <w:b/>
          <w:bCs/>
          <w:color w:val="auto"/>
          <w:sz w:val="44"/>
          <w:szCs w:val="44"/>
          <w:lang w:eastAsia="zh-CN"/>
        </w:rPr>
        <w:t>公开</w:t>
      </w:r>
      <w:r>
        <w:rPr>
          <w:rFonts w:hint="eastAsia" w:ascii="宋体" w:hAnsi="宋体" w:eastAsia="宋体" w:cs="宋体"/>
          <w:b/>
          <w:bCs/>
          <w:color w:val="auto"/>
          <w:sz w:val="44"/>
          <w:szCs w:val="44"/>
        </w:rPr>
        <w:t>招聘</w:t>
      </w:r>
      <w:r>
        <w:rPr>
          <w:rFonts w:hint="eastAsia" w:ascii="宋体" w:hAnsi="宋体" w:eastAsia="宋体" w:cs="宋体"/>
          <w:b/>
          <w:bCs/>
          <w:color w:val="auto"/>
          <w:sz w:val="44"/>
          <w:szCs w:val="44"/>
          <w:lang w:eastAsia="zh-CN"/>
        </w:rPr>
        <w:t>专业技术人员</w:t>
      </w:r>
      <w:r>
        <w:rPr>
          <w:rFonts w:hint="eastAsia" w:ascii="宋体" w:hAnsi="宋体" w:eastAsia="宋体" w:cs="宋体"/>
          <w:b/>
          <w:bCs/>
          <w:color w:val="auto"/>
          <w:sz w:val="44"/>
          <w:szCs w:val="44"/>
          <w:lang w:val="en-US" w:eastAsia="zh-CN"/>
        </w:rPr>
        <w:t>的公告</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为满足医院整体发展及人才储备的需要，根据《安新县人民政府办公室关于印发建立现代医院管理制度实施方案的通知》（安政办（2018）71号）文件精神，经研究决定，</w:t>
      </w:r>
      <w:r>
        <w:rPr>
          <w:rFonts w:hint="eastAsia" w:ascii="仿宋" w:hAnsi="仿宋" w:eastAsia="仿宋" w:cs="仿宋"/>
          <w:color w:val="auto"/>
          <w:sz w:val="32"/>
          <w:szCs w:val="32"/>
          <w:lang w:eastAsia="zh-CN"/>
        </w:rPr>
        <w:t>以“人事代理”</w:t>
      </w:r>
      <w:r>
        <w:rPr>
          <w:rFonts w:hint="eastAsia" w:ascii="仿宋" w:hAnsi="仿宋" w:eastAsia="仿宋" w:cs="仿宋"/>
          <w:color w:val="auto"/>
          <w:sz w:val="32"/>
          <w:szCs w:val="32"/>
          <w:lang w:val="en-US" w:eastAsia="zh-CN"/>
        </w:rPr>
        <w:t>方式公开</w:t>
      </w:r>
      <w:r>
        <w:rPr>
          <w:rFonts w:hint="eastAsia" w:ascii="仿宋" w:hAnsi="仿宋" w:eastAsia="仿宋" w:cs="仿宋"/>
          <w:color w:val="auto"/>
          <w:sz w:val="32"/>
          <w:szCs w:val="32"/>
          <w:lang w:eastAsia="zh-CN"/>
        </w:rPr>
        <w:t>招聘</w:t>
      </w:r>
      <w:r>
        <w:rPr>
          <w:rFonts w:hint="eastAsia" w:ascii="仿宋" w:hAnsi="仿宋" w:eastAsia="仿宋" w:cs="仿宋"/>
          <w:color w:val="auto"/>
          <w:sz w:val="32"/>
          <w:szCs w:val="32"/>
        </w:rPr>
        <w:t>卫生专业技术人员</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名</w:t>
      </w:r>
      <w:r>
        <w:rPr>
          <w:rFonts w:hint="eastAsia" w:ascii="仿宋" w:hAnsi="仿宋" w:eastAsia="仿宋_GB2312" w:cs="宋体"/>
          <w:color w:val="000000"/>
          <w:spacing w:val="-57"/>
          <w:kern w:val="0"/>
          <w:sz w:val="32"/>
          <w:szCs w:val="32"/>
          <w:lang w:val="en-US" w:eastAsia="zh-CN"/>
        </w:rPr>
        <w:t>。</w:t>
      </w:r>
      <w:r>
        <w:rPr>
          <w:rFonts w:hint="eastAsia" w:ascii="仿宋" w:hAnsi="仿宋" w:eastAsia="仿宋" w:cs="仿宋"/>
          <w:color w:val="auto"/>
          <w:sz w:val="32"/>
          <w:szCs w:val="32"/>
          <w:lang w:val="en-US" w:eastAsia="zh-CN"/>
        </w:rPr>
        <w:t>现就有关事项公告如下：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一、</w:t>
      </w:r>
      <w:r>
        <w:rPr>
          <w:rFonts w:hint="eastAsia" w:ascii="黑体" w:hAnsi="黑体" w:eastAsia="黑体" w:cs="黑体"/>
          <w:b/>
          <w:bCs/>
          <w:color w:val="auto"/>
          <w:sz w:val="32"/>
          <w:szCs w:val="32"/>
          <w:lang w:eastAsia="zh-CN"/>
        </w:rPr>
        <w:t>招聘</w:t>
      </w:r>
      <w:r>
        <w:rPr>
          <w:rFonts w:hint="eastAsia" w:ascii="黑体" w:hAnsi="黑体" w:eastAsia="黑体" w:cs="黑体"/>
          <w:b/>
          <w:bCs/>
          <w:color w:val="auto"/>
          <w:sz w:val="32"/>
          <w:szCs w:val="32"/>
        </w:rPr>
        <w:t>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(一)坚持民主、公开、竞争、择优的原则；</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 xml:space="preserve">    (二)坚持严格标准、统一聘用的原则；</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 xml:space="preserve">    (三)坚持根据需求、注重均衡的原则。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eastAsia" w:ascii="仿宋" w:hAnsi="仿宋" w:eastAsia="仿宋" w:cs="仿宋"/>
          <w:b w:val="0"/>
          <w:bCs w:val="0"/>
          <w:color w:val="auto"/>
          <w:sz w:val="32"/>
          <w:szCs w:val="32"/>
        </w:rPr>
      </w:pPr>
      <w:r>
        <w:rPr>
          <w:rFonts w:hint="eastAsia" w:ascii="黑体" w:hAnsi="黑体" w:eastAsia="黑体" w:cs="黑体"/>
          <w:b/>
          <w:bCs/>
          <w:color w:val="auto"/>
          <w:sz w:val="32"/>
          <w:szCs w:val="32"/>
          <w:lang w:val="en-US" w:eastAsia="zh-CN"/>
        </w:rPr>
        <w:t>二、招聘方式</w:t>
      </w:r>
      <w:r>
        <w:rPr>
          <w:rFonts w:hint="eastAsia" w:ascii="仿宋" w:hAnsi="仿宋" w:eastAsia="仿宋" w:cs="仿宋"/>
          <w:b/>
          <w:bCs/>
          <w:color w:val="auto"/>
          <w:sz w:val="32"/>
          <w:szCs w:val="32"/>
          <w:lang w:val="en-US" w:eastAsia="zh-CN"/>
        </w:rPr>
        <w:br w:type="textWrapping"/>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本次招聘采取“人事代理”形式。按照制定招聘方案、发布招聘公告、报名及资格审查、笔试、</w:t>
      </w:r>
      <w:r>
        <w:rPr>
          <w:rFonts w:hint="eastAsia" w:ascii="仿宋" w:hAnsi="仿宋" w:eastAsia="仿宋" w:cs="仿宋"/>
          <w:b w:val="0"/>
          <w:bCs w:val="0"/>
          <w:color w:val="auto"/>
          <w:sz w:val="32"/>
          <w:szCs w:val="32"/>
          <w:lang w:val="en-US" w:eastAsia="zh-CN"/>
        </w:rPr>
        <w:t>资格复审、面试、</w:t>
      </w:r>
      <w:r>
        <w:rPr>
          <w:rFonts w:hint="eastAsia" w:ascii="仿宋" w:hAnsi="仿宋" w:eastAsia="仿宋" w:cs="仿宋"/>
          <w:b w:val="0"/>
          <w:bCs w:val="0"/>
          <w:color w:val="auto"/>
          <w:sz w:val="32"/>
          <w:szCs w:val="32"/>
        </w:rPr>
        <w:t>体检、拟聘人员公示、聘用等步骤进行。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三、招聘岗位、名额及条件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（一）招聘岗位和名额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公开招聘</w:t>
      </w:r>
      <w:r>
        <w:rPr>
          <w:rFonts w:hint="eastAsia" w:ascii="仿宋" w:hAnsi="仿宋" w:eastAsia="仿宋" w:cs="仿宋"/>
          <w:color w:val="auto"/>
          <w:sz w:val="32"/>
          <w:szCs w:val="32"/>
        </w:rPr>
        <w:t>卫生专业技术人员</w:t>
      </w:r>
      <w:r>
        <w:rPr>
          <w:rFonts w:hint="eastAsia" w:ascii="仿宋" w:hAnsi="仿宋" w:eastAsia="仿宋" w:cs="仿宋"/>
          <w:color w:val="auto"/>
          <w:sz w:val="32"/>
          <w:szCs w:val="32"/>
          <w:lang w:val="en-US" w:eastAsia="zh-CN"/>
        </w:rPr>
        <w:t>18人。招聘</w:t>
      </w:r>
      <w:r>
        <w:rPr>
          <w:rFonts w:hint="eastAsia" w:ascii="仿宋" w:hAnsi="仿宋" w:eastAsia="仿宋" w:cs="仿宋"/>
          <w:color w:val="auto"/>
          <w:sz w:val="32"/>
          <w:szCs w:val="32"/>
        </w:rPr>
        <w:t>岗位、人数、岗位条件</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lang w:val="en-US" w:eastAsia="zh-CN"/>
        </w:rPr>
        <w:t>详见附件《安新县中医医院2021年度招聘人员岗位信息表》。</w:t>
      </w:r>
      <w:r>
        <w:rPr>
          <w:rFonts w:hint="eastAsia" w:ascii="仿宋" w:hAnsi="仿宋" w:eastAsia="仿宋" w:cs="仿宋"/>
          <w:color w:val="auto"/>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2"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应聘人员应具备以下基本条件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1.具有中华人民共和国国籍</w:t>
      </w:r>
      <w:r>
        <w:rPr>
          <w:rFonts w:hint="eastAsia" w:ascii="仿宋" w:hAnsi="仿宋" w:eastAsia="仿宋" w:cs="仿宋"/>
          <w:color w:val="auto"/>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2.遵守</w:t>
      </w:r>
      <w:r>
        <w:rPr>
          <w:rFonts w:hint="eastAsia" w:ascii="仿宋" w:hAnsi="仿宋" w:eastAsia="仿宋" w:cs="仿宋"/>
          <w:color w:val="auto"/>
          <w:sz w:val="32"/>
          <w:szCs w:val="32"/>
          <w:lang w:eastAsia="zh-CN"/>
        </w:rPr>
        <w:t>宪</w:t>
      </w:r>
      <w:r>
        <w:rPr>
          <w:rFonts w:hint="eastAsia" w:ascii="仿宋" w:hAnsi="仿宋" w:eastAsia="仿宋" w:cs="仿宋"/>
          <w:color w:val="auto"/>
          <w:sz w:val="32"/>
          <w:szCs w:val="32"/>
        </w:rPr>
        <w:t>法和法律，具有良好的品行和职业道德。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.身体健康，符合应聘岗位要求的身体条件。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.具有与</w:t>
      </w:r>
      <w:r>
        <w:rPr>
          <w:rFonts w:hint="eastAsia" w:ascii="仿宋" w:hAnsi="仿宋" w:eastAsia="仿宋" w:cs="仿宋"/>
          <w:color w:val="auto"/>
          <w:sz w:val="32"/>
          <w:szCs w:val="32"/>
          <w:lang w:eastAsia="zh-CN"/>
        </w:rPr>
        <w:t>招聘</w:t>
      </w:r>
      <w:r>
        <w:rPr>
          <w:rFonts w:hint="eastAsia" w:ascii="仿宋" w:hAnsi="仿宋" w:eastAsia="仿宋" w:cs="仿宋"/>
          <w:color w:val="auto"/>
          <w:sz w:val="32"/>
          <w:szCs w:val="32"/>
        </w:rPr>
        <w:t>岗位要求相适应的年龄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学历学位、专业和技能条件。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（1）年龄计算。</w:t>
      </w:r>
      <w:r>
        <w:rPr>
          <w:rFonts w:hint="eastAsia" w:ascii="仿宋" w:hAnsi="仿宋" w:eastAsia="仿宋" w:cs="仿宋"/>
          <w:color w:val="auto"/>
          <w:sz w:val="32"/>
          <w:szCs w:val="32"/>
          <w:lang w:eastAsia="zh-CN"/>
        </w:rPr>
        <w:t>选聘</w:t>
      </w:r>
      <w:r>
        <w:rPr>
          <w:rFonts w:hint="eastAsia" w:ascii="仿宋" w:hAnsi="仿宋" w:eastAsia="仿宋" w:cs="仿宋"/>
          <w:color w:val="auto"/>
          <w:sz w:val="32"/>
          <w:szCs w:val="32"/>
        </w:rPr>
        <w:t>招聘岗位对年龄有具体要求的从其要求。《岗位信息表》年龄要求</w:t>
      </w:r>
      <w:r>
        <w:rPr>
          <w:rFonts w:hint="eastAsia" w:ascii="仿宋" w:hAnsi="仿宋" w:eastAsia="仿宋" w:cs="仿宋"/>
          <w:color w:val="auto"/>
          <w:sz w:val="32"/>
          <w:szCs w:val="32"/>
          <w:lang w:val="en-US" w:eastAsia="zh-CN"/>
        </w:rPr>
        <w:t>30周岁以下</w:t>
      </w:r>
      <w:r>
        <w:rPr>
          <w:rFonts w:hint="eastAsia" w:ascii="仿宋" w:hAnsi="仿宋" w:eastAsia="仿宋" w:cs="仿宋"/>
          <w:color w:val="auto"/>
          <w:sz w:val="32"/>
          <w:szCs w:val="32"/>
        </w:rPr>
        <w:t>是指</w:t>
      </w:r>
      <w:r>
        <w:rPr>
          <w:rFonts w:hint="eastAsia" w:ascii="仿宋" w:hAnsi="仿宋" w:eastAsia="仿宋" w:cs="仿宋"/>
          <w:color w:val="auto"/>
          <w:sz w:val="32"/>
          <w:szCs w:val="32"/>
          <w:lang w:val="en-US" w:eastAsia="zh-CN"/>
        </w:rPr>
        <w:t>1991</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以后</w:t>
      </w:r>
      <w:r>
        <w:rPr>
          <w:rFonts w:hint="eastAsia" w:ascii="仿宋" w:hAnsi="仿宋" w:eastAsia="仿宋" w:cs="仿宋"/>
          <w:color w:val="auto"/>
          <w:sz w:val="32"/>
          <w:szCs w:val="32"/>
        </w:rPr>
        <w:t>出生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25周岁以下</w:t>
      </w:r>
      <w:r>
        <w:rPr>
          <w:rFonts w:hint="eastAsia" w:ascii="仿宋" w:hAnsi="仿宋" w:eastAsia="仿宋" w:cs="仿宋"/>
          <w:color w:val="auto"/>
          <w:sz w:val="32"/>
          <w:szCs w:val="32"/>
        </w:rPr>
        <w:t>是指</w:t>
      </w:r>
      <w:r>
        <w:rPr>
          <w:rFonts w:hint="eastAsia" w:ascii="仿宋" w:hAnsi="仿宋" w:eastAsia="仿宋" w:cs="仿宋"/>
          <w:color w:val="auto"/>
          <w:sz w:val="32"/>
          <w:szCs w:val="32"/>
          <w:lang w:val="en-US" w:eastAsia="zh-CN"/>
        </w:rPr>
        <w:t>1996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以后</w:t>
      </w:r>
      <w:r>
        <w:rPr>
          <w:rFonts w:hint="eastAsia" w:ascii="仿宋" w:hAnsi="仿宋" w:eastAsia="仿宋" w:cs="仿宋"/>
          <w:color w:val="auto"/>
          <w:sz w:val="32"/>
          <w:szCs w:val="32"/>
        </w:rPr>
        <w:t>出生</w:t>
      </w:r>
      <w:r>
        <w:rPr>
          <w:rFonts w:hint="eastAsia" w:ascii="仿宋" w:hAnsi="仿宋" w:eastAsia="仿宋" w:cs="仿宋"/>
          <w:color w:val="auto"/>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4" w:firstLineChars="200"/>
        <w:jc w:val="both"/>
        <w:textAlignment w:val="auto"/>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bCs/>
          <w:i w:val="0"/>
          <w:iCs w:val="0"/>
          <w:caps w:val="0"/>
          <w:color w:val="auto"/>
          <w:spacing w:val="8"/>
          <w:sz w:val="32"/>
          <w:szCs w:val="32"/>
          <w:shd w:val="clear" w:fill="FFFFFF"/>
        </w:rPr>
        <w:t>（2）毕业证书及专业。</w:t>
      </w:r>
      <w:r>
        <w:rPr>
          <w:rFonts w:hint="eastAsia" w:ascii="仿宋" w:hAnsi="仿宋" w:eastAsia="仿宋" w:cs="仿宋"/>
          <w:b w:val="0"/>
          <w:bCs w:val="0"/>
          <w:i w:val="0"/>
          <w:iCs w:val="0"/>
          <w:caps w:val="0"/>
          <w:color w:val="auto"/>
          <w:spacing w:val="8"/>
          <w:sz w:val="32"/>
          <w:szCs w:val="32"/>
          <w:shd w:val="clear" w:fill="FFFFFF"/>
        </w:rPr>
        <w:t>应聘人员</w:t>
      </w:r>
      <w:r>
        <w:rPr>
          <w:rFonts w:hint="eastAsia" w:ascii="仿宋" w:hAnsi="仿宋" w:eastAsia="仿宋" w:cs="仿宋"/>
          <w:b w:val="0"/>
          <w:bCs w:val="0"/>
          <w:i w:val="0"/>
          <w:iCs w:val="0"/>
          <w:caps w:val="0"/>
          <w:color w:val="auto"/>
          <w:spacing w:val="8"/>
          <w:sz w:val="32"/>
          <w:szCs w:val="32"/>
          <w:shd w:val="clear" w:fill="FFFFFF"/>
          <w:lang w:eastAsia="zh-CN"/>
        </w:rPr>
        <w:t>需具备国家承认的全日制</w:t>
      </w:r>
      <w:r>
        <w:rPr>
          <w:rFonts w:hint="eastAsia" w:ascii="仿宋" w:hAnsi="仿宋" w:eastAsia="仿宋" w:cs="仿宋"/>
          <w:b w:val="0"/>
          <w:bCs w:val="0"/>
          <w:i w:val="0"/>
          <w:iCs w:val="0"/>
          <w:caps w:val="0"/>
          <w:color w:val="auto"/>
          <w:spacing w:val="8"/>
          <w:sz w:val="32"/>
          <w:szCs w:val="32"/>
          <w:shd w:val="clear" w:fill="FFFFFF"/>
        </w:rPr>
        <w:t>学历的毕业证书</w:t>
      </w:r>
      <w:r>
        <w:rPr>
          <w:rFonts w:hint="eastAsia" w:ascii="仿宋" w:hAnsi="仿宋" w:eastAsia="仿宋" w:cs="仿宋"/>
          <w:b w:val="0"/>
          <w:bCs w:val="0"/>
          <w:i w:val="0"/>
          <w:iCs w:val="0"/>
          <w:caps w:val="0"/>
          <w:color w:val="auto"/>
          <w:spacing w:val="8"/>
          <w:sz w:val="32"/>
          <w:szCs w:val="32"/>
          <w:shd w:val="clear" w:fill="FFFFFF"/>
          <w:lang w:eastAsia="zh-CN"/>
        </w:rPr>
        <w:t>，持有“就业报到证”，</w:t>
      </w:r>
      <w:r>
        <w:rPr>
          <w:rFonts w:hint="eastAsia" w:ascii="仿宋" w:hAnsi="仿宋" w:eastAsia="仿宋" w:cs="仿宋"/>
          <w:b w:val="0"/>
          <w:bCs w:val="0"/>
          <w:i w:val="0"/>
          <w:iCs w:val="0"/>
          <w:caps w:val="0"/>
          <w:color w:val="auto"/>
          <w:spacing w:val="8"/>
          <w:sz w:val="32"/>
          <w:szCs w:val="32"/>
          <w:shd w:val="clear" w:fill="FFFFFF"/>
        </w:rPr>
        <w:t>专业名称必须与岗位条件要求一致。专业要求为“学科门类”、“专业类”、“一级学科”的，参考教育部制定的现行高等教育专业目录审核。国家对专业归类有过调整、专业名称有所变更的，与所设专业属前后衔接关系的专业，视为同一专业。取得国外（境外）学历学位的报名人员需取得教育部留学服务中心出具的《学历学位认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val="0"/>
          <w:bCs w:val="0"/>
          <w:i w:val="0"/>
          <w:iCs w:val="0"/>
          <w:caps w:val="0"/>
          <w:color w:val="auto"/>
          <w:spacing w:val="8"/>
          <w:sz w:val="32"/>
          <w:szCs w:val="32"/>
          <w:shd w:val="clear" w:fill="FFFFFF"/>
          <w:lang w:val="en-US" w:eastAsia="zh-CN"/>
        </w:rPr>
        <w:t>5</w:t>
      </w:r>
      <w:r>
        <w:rPr>
          <w:rFonts w:hint="eastAsia" w:ascii="仿宋" w:hAnsi="仿宋" w:eastAsia="仿宋" w:cs="仿宋"/>
          <w:b w:val="0"/>
          <w:bCs w:val="0"/>
          <w:i w:val="0"/>
          <w:iCs w:val="0"/>
          <w:caps w:val="0"/>
          <w:color w:val="auto"/>
          <w:spacing w:val="8"/>
          <w:sz w:val="32"/>
          <w:szCs w:val="32"/>
          <w:shd w:val="clear" w:fill="FFFFFF"/>
        </w:rPr>
        <w:t>.具有岗位所需要的其他条件，具体条件按《岗位信息表》要求确定。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4" w:firstLineChars="200"/>
        <w:jc w:val="both"/>
        <w:textAlignment w:val="auto"/>
        <w:rPr>
          <w:rFonts w:hint="eastAsia" w:ascii="仿宋" w:hAnsi="仿宋" w:eastAsia="仿宋" w:cs="仿宋"/>
          <w:b/>
          <w:bCs/>
          <w:i w:val="0"/>
          <w:iCs w:val="0"/>
          <w:caps w:val="0"/>
          <w:color w:val="auto"/>
          <w:spacing w:val="8"/>
          <w:sz w:val="32"/>
          <w:szCs w:val="32"/>
        </w:rPr>
      </w:pPr>
      <w:r>
        <w:rPr>
          <w:rFonts w:hint="eastAsia" w:ascii="仿宋" w:hAnsi="仿宋" w:eastAsia="仿宋" w:cs="仿宋"/>
          <w:b/>
          <w:bCs/>
          <w:i w:val="0"/>
          <w:iCs w:val="0"/>
          <w:caps w:val="0"/>
          <w:color w:val="auto"/>
          <w:spacing w:val="8"/>
          <w:sz w:val="32"/>
          <w:szCs w:val="32"/>
          <w:shd w:val="clear" w:fill="FFFFFF"/>
        </w:rPr>
        <w:t>（</w:t>
      </w:r>
      <w:r>
        <w:rPr>
          <w:rFonts w:hint="eastAsia" w:ascii="仿宋" w:hAnsi="仿宋" w:eastAsia="仿宋" w:cs="仿宋"/>
          <w:b/>
          <w:bCs/>
          <w:i w:val="0"/>
          <w:iCs w:val="0"/>
          <w:caps w:val="0"/>
          <w:color w:val="auto"/>
          <w:spacing w:val="8"/>
          <w:sz w:val="32"/>
          <w:szCs w:val="32"/>
          <w:shd w:val="clear" w:fill="FFFFFF"/>
          <w:lang w:val="en-US" w:eastAsia="zh-CN"/>
        </w:rPr>
        <w:t>三</w:t>
      </w:r>
      <w:r>
        <w:rPr>
          <w:rFonts w:hint="eastAsia" w:ascii="仿宋" w:hAnsi="仿宋" w:eastAsia="仿宋" w:cs="仿宋"/>
          <w:b/>
          <w:bCs/>
          <w:i w:val="0"/>
          <w:iCs w:val="0"/>
          <w:caps w:val="0"/>
          <w:color w:val="auto"/>
          <w:spacing w:val="8"/>
          <w:sz w:val="32"/>
          <w:szCs w:val="32"/>
          <w:shd w:val="clear" w:fill="FFFFFF"/>
        </w:rPr>
        <w:t>）有下列情形之一的人员不得报考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shd w:val="clear" w:fill="FFFFFF"/>
        </w:rPr>
      </w:pPr>
      <w:r>
        <w:rPr>
          <w:rFonts w:hint="eastAsia" w:ascii="仿宋" w:hAnsi="仿宋" w:eastAsia="仿宋" w:cs="仿宋"/>
          <w:b w:val="0"/>
          <w:bCs w:val="0"/>
          <w:i w:val="0"/>
          <w:iCs w:val="0"/>
          <w:caps w:val="0"/>
          <w:color w:val="auto"/>
          <w:spacing w:val="8"/>
          <w:sz w:val="32"/>
          <w:szCs w:val="32"/>
          <w:shd w:val="clear" w:fill="FFFFFF"/>
          <w:lang w:eastAsia="zh-CN"/>
        </w:rPr>
        <w:t>受到党纪、政纪处分期限未满的，正在接受调查的，</w:t>
      </w:r>
      <w:r>
        <w:rPr>
          <w:rFonts w:hint="eastAsia" w:ascii="仿宋" w:hAnsi="仿宋" w:eastAsia="仿宋" w:cs="仿宋"/>
          <w:b w:val="0"/>
          <w:bCs w:val="0"/>
          <w:i w:val="0"/>
          <w:iCs w:val="0"/>
          <w:caps w:val="0"/>
          <w:color w:val="auto"/>
          <w:spacing w:val="8"/>
          <w:sz w:val="32"/>
          <w:szCs w:val="32"/>
          <w:shd w:val="clear" w:fill="FFFFFF"/>
        </w:rPr>
        <w:t>因犯罪受过刑事处罚的人员、被开除中国共产党党籍的人员、被开除公职的人员、被依法列为失信联合惩戒对象的人员，以及法律法规规定不得招聘为事业单位工作人员的其他情形人员。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eastAsia" w:ascii="仿宋" w:hAnsi="仿宋" w:eastAsia="仿宋" w:cs="仿宋"/>
          <w:b w:val="0"/>
          <w:bCs w:val="0"/>
          <w:i w:val="0"/>
          <w:iCs w:val="0"/>
          <w:caps w:val="0"/>
          <w:color w:val="auto"/>
          <w:spacing w:val="8"/>
          <w:kern w:val="0"/>
          <w:sz w:val="32"/>
          <w:szCs w:val="32"/>
          <w:shd w:val="clear" w:fill="FFFFFF"/>
          <w:lang w:val="en-US" w:eastAsia="zh-CN" w:bidi="ar"/>
        </w:rPr>
      </w:pPr>
      <w:r>
        <w:rPr>
          <w:rFonts w:hint="eastAsia" w:ascii="黑体" w:hAnsi="黑体" w:eastAsia="黑体" w:cs="黑体"/>
          <w:b/>
          <w:bCs/>
          <w:color w:val="auto"/>
          <w:kern w:val="0"/>
          <w:sz w:val="32"/>
          <w:szCs w:val="32"/>
          <w:lang w:val="en-US" w:eastAsia="zh-CN" w:bidi="ar"/>
        </w:rPr>
        <w:t>四、网上报名与资格初审</w:t>
      </w:r>
      <w:r>
        <w:rPr>
          <w:rFonts w:hint="eastAsia" w:ascii="仿宋" w:hAnsi="仿宋" w:eastAsia="仿宋" w:cs="仿宋"/>
          <w:b w:val="0"/>
          <w:bCs w:val="0"/>
          <w:i w:val="0"/>
          <w:iCs w:val="0"/>
          <w:caps w:val="0"/>
          <w:color w:val="auto"/>
          <w:spacing w:val="8"/>
          <w:kern w:val="0"/>
          <w:sz w:val="32"/>
          <w:szCs w:val="32"/>
          <w:shd w:val="clear" w:fill="FFFFFF"/>
          <w:lang w:val="en-US" w:eastAsia="zh-CN" w:bidi="ar"/>
        </w:rPr>
        <w:br w:type="textWrapping"/>
      </w:r>
      <w:r>
        <w:rPr>
          <w:rFonts w:hint="eastAsia" w:ascii="仿宋" w:hAnsi="仿宋" w:eastAsia="仿宋" w:cs="仿宋"/>
          <w:b w:val="0"/>
          <w:bCs w:val="0"/>
          <w:i w:val="0"/>
          <w:iCs w:val="0"/>
          <w:caps w:val="0"/>
          <w:color w:val="auto"/>
          <w:spacing w:val="8"/>
          <w:kern w:val="0"/>
          <w:sz w:val="32"/>
          <w:szCs w:val="32"/>
          <w:shd w:val="clear" w:fill="FFFFFF"/>
          <w:lang w:val="en-US" w:eastAsia="zh-CN" w:bidi="ar"/>
        </w:rPr>
        <w:t xml:space="preserve">   (一)招聘报名网址：</w:t>
      </w:r>
      <w:r>
        <w:rPr>
          <w:rFonts w:hint="eastAsia" w:ascii="仿宋" w:hAnsi="仿宋" w:eastAsia="仿宋" w:cs="仿宋"/>
          <w:b w:val="0"/>
          <w:bCs w:val="0"/>
          <w:i w:val="0"/>
          <w:iCs w:val="0"/>
          <w:caps w:val="0"/>
          <w:color w:val="auto"/>
          <w:spacing w:val="8"/>
          <w:kern w:val="0"/>
          <w:sz w:val="32"/>
          <w:szCs w:val="32"/>
          <w:shd w:val="clear" w:fill="FFFFFF"/>
          <w:lang w:val="en-US" w:eastAsia="zh-CN" w:bidi="ar"/>
        </w:rPr>
        <w:fldChar w:fldCharType="begin"/>
      </w:r>
      <w:r>
        <w:instrText xml:space="preserve"> HYPERLINK "https://axzyyzp2021.ibaoming.net/" </w:instrText>
      </w:r>
      <w:r>
        <w:rPr>
          <w:rFonts w:hint="eastAsia" w:ascii="仿宋" w:hAnsi="仿宋" w:eastAsia="仿宋" w:cs="仿宋"/>
          <w:b w:val="0"/>
          <w:bCs w:val="0"/>
          <w:i w:val="0"/>
          <w:iCs w:val="0"/>
          <w:caps w:val="0"/>
          <w:color w:val="auto"/>
          <w:spacing w:val="8"/>
          <w:kern w:val="0"/>
          <w:sz w:val="32"/>
          <w:szCs w:val="32"/>
          <w:shd w:val="clear" w:fill="FFFFFF"/>
          <w:lang w:val="en-US" w:eastAsia="zh-CN" w:bidi="ar"/>
        </w:rPr>
        <w:fldChar w:fldCharType="separate"/>
      </w:r>
      <w:r>
        <w:rPr>
          <w:rStyle w:val="8"/>
          <w:rFonts w:hint="eastAsia" w:ascii="仿宋" w:hAnsi="仿宋" w:eastAsia="仿宋" w:cs="仿宋"/>
          <w:b w:val="0"/>
          <w:bCs w:val="0"/>
          <w:i w:val="0"/>
          <w:iCs w:val="0"/>
          <w:caps w:val="0"/>
          <w:spacing w:val="8"/>
          <w:kern w:val="0"/>
          <w:sz w:val="32"/>
          <w:szCs w:val="32"/>
          <w:shd w:val="clear" w:fill="FFFFFF"/>
          <w:lang w:val="en-US" w:eastAsia="zh-CN" w:bidi="ar"/>
        </w:rPr>
        <w:t>https://axzyyzp2021.ibaoming.net/</w:t>
      </w:r>
      <w:r>
        <w:rPr>
          <w:rFonts w:hint="eastAsia" w:ascii="仿宋" w:hAnsi="仿宋" w:eastAsia="仿宋" w:cs="仿宋"/>
          <w:b w:val="0"/>
          <w:bCs w:val="0"/>
          <w:i w:val="0"/>
          <w:iCs w:val="0"/>
          <w:caps w:val="0"/>
          <w:color w:val="auto"/>
          <w:spacing w:val="8"/>
          <w:kern w:val="0"/>
          <w:sz w:val="32"/>
          <w:szCs w:val="32"/>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kern w:val="0"/>
          <w:sz w:val="32"/>
          <w:szCs w:val="32"/>
          <w:shd w:val="clear" w:fill="FFFFFF"/>
          <w:lang w:val="en-US" w:eastAsia="zh-CN" w:bidi="ar"/>
        </w:rPr>
      </w:pPr>
      <w:r>
        <w:rPr>
          <w:rFonts w:hint="eastAsia" w:ascii="仿宋" w:hAnsi="仿宋" w:eastAsia="仿宋" w:cs="仿宋"/>
          <w:b w:val="0"/>
          <w:bCs w:val="0"/>
          <w:i w:val="0"/>
          <w:iCs w:val="0"/>
          <w:caps w:val="0"/>
          <w:color w:val="auto"/>
          <w:spacing w:val="8"/>
          <w:sz w:val="32"/>
          <w:szCs w:val="32"/>
          <w:shd w:val="clear" w:fill="FFFFFF"/>
        </w:rPr>
        <w:t>报名前，须完全了解本次招聘政策和应聘岗位条件，认真阅读公告，按照步骤进行具体操作。</w:t>
      </w:r>
      <w:r>
        <w:rPr>
          <w:rFonts w:hint="eastAsia" w:ascii="仿宋" w:hAnsi="仿宋" w:eastAsia="仿宋" w:cs="仿宋"/>
          <w:b w:val="0"/>
          <w:bCs w:val="0"/>
          <w:i w:val="0"/>
          <w:iCs w:val="0"/>
          <w:caps w:val="0"/>
          <w:color w:val="auto"/>
          <w:spacing w:val="8"/>
          <w:kern w:val="0"/>
          <w:sz w:val="32"/>
          <w:szCs w:val="32"/>
          <w:shd w:val="clear" w:fill="FFFFFF"/>
          <w:lang w:val="en-US" w:eastAsia="zh-CN" w:bidi="ar"/>
        </w:rPr>
        <w:br w:type="textWrapping"/>
      </w:r>
      <w:r>
        <w:rPr>
          <w:rFonts w:hint="eastAsia" w:ascii="仿宋" w:hAnsi="仿宋" w:eastAsia="仿宋" w:cs="仿宋"/>
          <w:b w:val="0"/>
          <w:bCs w:val="0"/>
          <w:i w:val="0"/>
          <w:iCs w:val="0"/>
          <w:caps w:val="0"/>
          <w:color w:val="auto"/>
          <w:spacing w:val="8"/>
          <w:kern w:val="0"/>
          <w:sz w:val="32"/>
          <w:szCs w:val="32"/>
          <w:shd w:val="clear" w:fill="FFFFFF"/>
          <w:lang w:val="en-US" w:eastAsia="zh-CN" w:bidi="ar"/>
        </w:rPr>
        <w:t xml:space="preserve">   (二)报名时间：</w:t>
      </w:r>
      <w:r>
        <w:rPr>
          <w:rFonts w:hint="eastAsia" w:ascii="仿宋" w:hAnsi="仿宋" w:eastAsia="仿宋" w:cs="仿宋"/>
          <w:b w:val="0"/>
          <w:bCs w:val="0"/>
          <w:i w:val="0"/>
          <w:iCs w:val="0"/>
          <w:caps w:val="0"/>
          <w:color w:val="auto"/>
          <w:spacing w:val="8"/>
          <w:kern w:val="0"/>
          <w:sz w:val="32"/>
          <w:szCs w:val="32"/>
          <w:highlight w:val="none"/>
          <w:shd w:val="clear" w:fill="FFFFFF"/>
          <w:lang w:val="en-US" w:eastAsia="zh-CN" w:bidi="ar"/>
        </w:rPr>
        <w:t>2021年10月25日上午8：30至11月7日下午5：30。</w:t>
      </w:r>
      <w:r>
        <w:rPr>
          <w:rFonts w:hint="eastAsia" w:ascii="仿宋" w:hAnsi="仿宋" w:eastAsia="仿宋" w:cs="仿宋"/>
          <w:b/>
          <w:bCs/>
          <w:i w:val="0"/>
          <w:iCs w:val="0"/>
          <w:caps w:val="0"/>
          <w:color w:val="auto"/>
          <w:spacing w:val="8"/>
          <w:kern w:val="0"/>
          <w:sz w:val="32"/>
          <w:szCs w:val="32"/>
          <w:highlight w:val="none"/>
          <w:shd w:val="clear" w:fill="FFFFFF"/>
          <w:lang w:val="en-US" w:eastAsia="zh-CN" w:bidi="ar"/>
        </w:rPr>
        <w:t>每人限报一个岗位，并填写是否服从调剂。</w:t>
      </w:r>
      <w:r>
        <w:rPr>
          <w:rFonts w:hint="eastAsia" w:ascii="仿宋" w:hAnsi="仿宋" w:eastAsia="仿宋" w:cs="仿宋"/>
          <w:b w:val="0"/>
          <w:bCs w:val="0"/>
          <w:i w:val="0"/>
          <w:iCs w:val="0"/>
          <w:caps w:val="0"/>
          <w:color w:val="auto"/>
          <w:spacing w:val="8"/>
          <w:kern w:val="0"/>
          <w:sz w:val="32"/>
          <w:szCs w:val="32"/>
          <w:highlight w:val="none"/>
          <w:shd w:val="clear" w:fill="FFFFFF"/>
          <w:lang w:val="en-US" w:eastAsia="zh-CN" w:bidi="ar"/>
        </w:rPr>
        <w:br w:type="textWrapping"/>
      </w:r>
      <w:r>
        <w:rPr>
          <w:rFonts w:hint="eastAsia" w:ascii="仿宋" w:hAnsi="仿宋" w:eastAsia="仿宋" w:cs="仿宋"/>
          <w:b w:val="0"/>
          <w:bCs w:val="0"/>
          <w:i w:val="0"/>
          <w:iCs w:val="0"/>
          <w:caps w:val="0"/>
          <w:color w:val="auto"/>
          <w:spacing w:val="8"/>
          <w:kern w:val="0"/>
          <w:sz w:val="32"/>
          <w:szCs w:val="32"/>
          <w:highlight w:val="none"/>
          <w:shd w:val="clear" w:fill="FFFFFF"/>
          <w:lang w:val="en-US" w:eastAsia="zh-CN" w:bidi="ar"/>
        </w:rPr>
        <w:t xml:space="preserve">   (三)资格初审：2021年10月25日上午9：00至 11月8日下午5：00。对报考人员网上报名登记表填写信息进行资格初审（请关注报名网站，查看本人的初审状态）, 资格初审通过的考生以支付宝方式缴纳报名考务费100元。网上缴费时间为2021年10月25日上午9：00至11月9日下</w:t>
      </w:r>
      <w:r>
        <w:rPr>
          <w:rFonts w:hint="eastAsia" w:ascii="仿宋" w:hAnsi="仿宋" w:eastAsia="仿宋" w:cs="仿宋"/>
          <w:b w:val="0"/>
          <w:bCs w:val="0"/>
          <w:i w:val="0"/>
          <w:iCs w:val="0"/>
          <w:caps w:val="0"/>
          <w:color w:val="auto"/>
          <w:spacing w:val="8"/>
          <w:kern w:val="0"/>
          <w:sz w:val="32"/>
          <w:szCs w:val="32"/>
          <w:shd w:val="clear" w:fill="FFFFFF"/>
          <w:lang w:val="en-US" w:eastAsia="zh-CN" w:bidi="ar"/>
        </w:rPr>
        <w:t>午5：00，未按期缴费者将视为自动放弃报考。</w:t>
      </w:r>
      <w:r>
        <w:rPr>
          <w:rFonts w:hint="eastAsia" w:ascii="仿宋" w:hAnsi="仿宋" w:eastAsia="仿宋" w:cs="仿宋"/>
          <w:b w:val="0"/>
          <w:bCs w:val="0"/>
          <w:i w:val="0"/>
          <w:iCs w:val="0"/>
          <w:caps w:val="0"/>
          <w:color w:val="auto"/>
          <w:spacing w:val="8"/>
          <w:kern w:val="0"/>
          <w:sz w:val="32"/>
          <w:szCs w:val="32"/>
          <w:shd w:val="clear" w:fill="FFFFFF"/>
          <w:lang w:val="en-US" w:eastAsia="zh-CN" w:bidi="ar"/>
        </w:rPr>
        <w:br w:type="textWrapping"/>
      </w:r>
      <w:r>
        <w:rPr>
          <w:rFonts w:hint="eastAsia" w:ascii="仿宋" w:hAnsi="仿宋" w:eastAsia="仿宋" w:cs="仿宋"/>
          <w:b w:val="0"/>
          <w:bCs w:val="0"/>
          <w:i w:val="0"/>
          <w:iCs w:val="0"/>
          <w:caps w:val="0"/>
          <w:color w:val="auto"/>
          <w:spacing w:val="8"/>
          <w:kern w:val="0"/>
          <w:sz w:val="32"/>
          <w:szCs w:val="32"/>
          <w:shd w:val="clear" w:fill="FFFFFF"/>
          <w:lang w:val="en-US" w:eastAsia="zh-CN" w:bidi="ar"/>
        </w:rPr>
        <w:t xml:space="preserve">   (四)打印《笔试准考证》。资格初审通过，并缴费成功的考生请关注报名网站打印笔试准考证时间。自行打印《笔试准考证》。</w:t>
      </w:r>
    </w:p>
    <w:p>
      <w:pPr>
        <w:keepNext w:val="0"/>
        <w:keepLines w:val="0"/>
        <w:pageBreakBefore w:val="0"/>
        <w:widowControl w:val="0"/>
        <w:kinsoku/>
        <w:wordWrap/>
        <w:overflowPunct/>
        <w:topLinePunct w:val="0"/>
        <w:autoSpaceDE/>
        <w:autoSpaceDN/>
        <w:bidi w:val="0"/>
        <w:adjustRightInd/>
        <w:snapToGrid/>
        <w:spacing w:line="580" w:lineRule="exact"/>
        <w:ind w:left="0" w:firstLine="672" w:firstLineChars="200"/>
        <w:jc w:val="both"/>
        <w:textAlignment w:val="auto"/>
        <w:rPr>
          <w:rFonts w:hint="eastAsia" w:ascii="仿宋" w:hAnsi="仿宋" w:eastAsia="仿宋" w:cs="仿宋"/>
          <w:b w:val="0"/>
          <w:bCs w:val="0"/>
          <w:i w:val="0"/>
          <w:iCs w:val="0"/>
          <w:caps w:val="0"/>
          <w:color w:val="auto"/>
          <w:spacing w:val="8"/>
          <w:kern w:val="0"/>
          <w:sz w:val="32"/>
          <w:szCs w:val="32"/>
          <w:shd w:val="clear" w:fill="FFFFFF"/>
          <w:lang w:val="en-US" w:eastAsia="zh-CN" w:bidi="ar"/>
        </w:rPr>
      </w:pPr>
      <w:r>
        <w:rPr>
          <w:rFonts w:hint="eastAsia" w:ascii="仿宋" w:hAnsi="仿宋" w:eastAsia="仿宋" w:cs="仿宋"/>
          <w:b w:val="0"/>
          <w:bCs w:val="0"/>
          <w:i w:val="0"/>
          <w:iCs w:val="0"/>
          <w:caps w:val="0"/>
          <w:color w:val="auto"/>
          <w:spacing w:val="8"/>
          <w:kern w:val="0"/>
          <w:sz w:val="32"/>
          <w:szCs w:val="32"/>
          <w:shd w:val="clear" w:fill="FFFFFF"/>
          <w:lang w:val="en-US" w:eastAsia="zh-CN" w:bidi="ar"/>
        </w:rPr>
        <w:t>(五)网上报名实行严格的自律机制。报考人员必须承诺履行《诚信承诺》，对提交审核报名信息的真实性负责;</w:t>
      </w:r>
      <w:r>
        <w:rPr>
          <w:rFonts w:hint="eastAsia" w:ascii="仿宋" w:hAnsi="仿宋" w:eastAsia="仿宋" w:cs="仿宋"/>
          <w:b w:val="0"/>
          <w:bCs w:val="0"/>
          <w:i w:val="0"/>
          <w:iCs w:val="0"/>
          <w:caps w:val="0"/>
          <w:color w:val="auto"/>
          <w:spacing w:val="8"/>
          <w:sz w:val="32"/>
          <w:szCs w:val="32"/>
          <w:shd w:val="clear" w:fill="FFFFFF"/>
        </w:rPr>
        <w:t>在招聘的任一环节中（包括试用期），凡发现网上填报的信息与实际情况不一致的、不符合报考条件的，取消应聘资格。</w:t>
      </w:r>
      <w:r>
        <w:rPr>
          <w:rFonts w:hint="eastAsia" w:ascii="仿宋" w:hAnsi="仿宋" w:eastAsia="仿宋" w:cs="仿宋"/>
          <w:b w:val="0"/>
          <w:bCs w:val="0"/>
          <w:i w:val="0"/>
          <w:iCs w:val="0"/>
          <w:caps w:val="0"/>
          <w:color w:val="auto"/>
          <w:spacing w:val="8"/>
          <w:kern w:val="0"/>
          <w:sz w:val="32"/>
          <w:szCs w:val="32"/>
          <w:shd w:val="clear" w:fill="FFFFFF"/>
          <w:lang w:val="en-US" w:eastAsia="zh-CN" w:bidi="ar"/>
        </w:rPr>
        <w:br w:type="textWrapping"/>
      </w:r>
      <w:r>
        <w:rPr>
          <w:rFonts w:hint="eastAsia" w:ascii="仿宋" w:hAnsi="仿宋" w:eastAsia="仿宋" w:cs="仿宋"/>
          <w:b w:val="0"/>
          <w:bCs w:val="0"/>
          <w:i w:val="0"/>
          <w:iCs w:val="0"/>
          <w:caps w:val="0"/>
          <w:color w:val="auto"/>
          <w:spacing w:val="8"/>
          <w:kern w:val="0"/>
          <w:sz w:val="32"/>
          <w:szCs w:val="32"/>
          <w:shd w:val="clear" w:fill="FFFFFF"/>
          <w:lang w:val="en-US" w:eastAsia="zh-CN" w:bidi="ar"/>
        </w:rPr>
        <w:t xml:space="preserve">    (六)政策咨询电话：0312-5321016；</w:t>
      </w:r>
      <w:r>
        <w:rPr>
          <w:rFonts w:hint="eastAsia" w:ascii="仿宋" w:hAnsi="仿宋" w:eastAsia="仿宋" w:cs="仿宋"/>
          <w:b w:val="0"/>
          <w:bCs w:val="0"/>
          <w:i w:val="0"/>
          <w:iCs w:val="0"/>
          <w:caps w:val="0"/>
          <w:color w:val="auto"/>
          <w:spacing w:val="8"/>
          <w:kern w:val="0"/>
          <w:sz w:val="32"/>
          <w:szCs w:val="32"/>
          <w:shd w:val="clear" w:fill="FFFFFF"/>
          <w:lang w:val="en-US" w:eastAsia="zh-CN" w:bidi="ar"/>
        </w:rPr>
        <w:br w:type="textWrapping"/>
      </w:r>
      <w:r>
        <w:rPr>
          <w:rFonts w:hint="eastAsia" w:ascii="仿宋" w:hAnsi="仿宋" w:eastAsia="仿宋" w:cs="仿宋"/>
          <w:b w:val="0"/>
          <w:bCs w:val="0"/>
          <w:i w:val="0"/>
          <w:iCs w:val="0"/>
          <w:caps w:val="0"/>
          <w:color w:val="auto"/>
          <w:spacing w:val="8"/>
          <w:kern w:val="0"/>
          <w:sz w:val="32"/>
          <w:szCs w:val="32"/>
          <w:shd w:val="clear" w:fill="FFFFFF"/>
          <w:lang w:val="en-US" w:eastAsia="zh-CN" w:bidi="ar"/>
        </w:rPr>
        <w:t xml:space="preserve">        技术咨询电话：400-1629-400。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shd w:val="clear" w:fill="FFFFFF"/>
          <w:lang w:eastAsia="zh-CN"/>
        </w:rPr>
      </w:pPr>
      <w:r>
        <w:rPr>
          <w:rFonts w:hint="eastAsia" w:ascii="仿宋" w:hAnsi="仿宋" w:eastAsia="仿宋" w:cs="仿宋"/>
          <w:b w:val="0"/>
          <w:bCs w:val="0"/>
          <w:i w:val="0"/>
          <w:iCs w:val="0"/>
          <w:caps w:val="0"/>
          <w:color w:val="auto"/>
          <w:spacing w:val="8"/>
          <w:kern w:val="0"/>
          <w:sz w:val="32"/>
          <w:szCs w:val="32"/>
          <w:shd w:val="clear" w:fill="FFFFFF"/>
          <w:lang w:val="en-US" w:eastAsia="zh-CN" w:bidi="ar"/>
        </w:rPr>
        <w:t>(七) 招聘岗位与报名人数比例达不到1：2的，按比例核减或取消该岗位名额，</w:t>
      </w:r>
      <w:r>
        <w:rPr>
          <w:rFonts w:hint="eastAsia" w:ascii="仿宋" w:hAnsi="仿宋" w:eastAsia="仿宋" w:cs="仿宋"/>
          <w:b w:val="0"/>
          <w:bCs w:val="0"/>
          <w:i w:val="0"/>
          <w:iCs w:val="0"/>
          <w:caps w:val="0"/>
          <w:color w:val="auto"/>
          <w:spacing w:val="8"/>
          <w:sz w:val="32"/>
          <w:szCs w:val="32"/>
          <w:shd w:val="clear" w:fill="FFFFFF"/>
          <w:lang w:eastAsia="zh-CN"/>
        </w:rPr>
        <w:t>对于报考岗位被取消的考生，只有一次改报其他岗位的机会。同时会通知相关考生改报其他岗位或放弃报考。具体事宜详见报名网站通知。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五、笔试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val="0"/>
          <w:bCs w:val="0"/>
          <w:i w:val="0"/>
          <w:iCs w:val="0"/>
          <w:caps w:val="0"/>
          <w:color w:val="auto"/>
          <w:spacing w:val="8"/>
          <w:sz w:val="32"/>
          <w:szCs w:val="32"/>
          <w:shd w:val="clear" w:fill="FFFFFF"/>
          <w:lang w:eastAsia="zh-CN"/>
        </w:rPr>
        <w:t>（</w:t>
      </w:r>
      <w:r>
        <w:rPr>
          <w:rFonts w:hint="eastAsia" w:ascii="仿宋" w:hAnsi="仿宋" w:eastAsia="仿宋" w:cs="仿宋"/>
          <w:b w:val="0"/>
          <w:bCs w:val="0"/>
          <w:i w:val="0"/>
          <w:iCs w:val="0"/>
          <w:caps w:val="0"/>
          <w:color w:val="auto"/>
          <w:spacing w:val="8"/>
          <w:sz w:val="32"/>
          <w:szCs w:val="32"/>
          <w:shd w:val="clear" w:fill="FFFFFF"/>
          <w:lang w:val="en-US" w:eastAsia="zh-CN"/>
        </w:rPr>
        <w:t>一）</w:t>
      </w:r>
      <w:r>
        <w:rPr>
          <w:rFonts w:hint="eastAsia" w:ascii="仿宋" w:hAnsi="仿宋" w:eastAsia="仿宋" w:cs="仿宋"/>
          <w:b w:val="0"/>
          <w:bCs w:val="0"/>
          <w:i w:val="0"/>
          <w:iCs w:val="0"/>
          <w:caps w:val="0"/>
          <w:color w:val="auto"/>
          <w:spacing w:val="8"/>
          <w:sz w:val="32"/>
          <w:szCs w:val="32"/>
          <w:shd w:val="clear" w:fill="FFFFFF"/>
        </w:rPr>
        <w:t>笔试采用闭卷考试方法，考试时限为120分钟，满分为100分。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shd w:val="clear" w:fill="FFFFFF"/>
        </w:rPr>
      </w:pPr>
      <w:r>
        <w:rPr>
          <w:rFonts w:hint="eastAsia" w:ascii="仿宋" w:hAnsi="仿宋" w:eastAsia="仿宋" w:cs="仿宋"/>
          <w:b w:val="0"/>
          <w:bCs w:val="0"/>
          <w:i w:val="0"/>
          <w:iCs w:val="0"/>
          <w:caps w:val="0"/>
          <w:color w:val="auto"/>
          <w:spacing w:val="8"/>
          <w:sz w:val="32"/>
          <w:szCs w:val="32"/>
          <w:shd w:val="clear" w:fill="FFFFFF"/>
          <w:lang w:eastAsia="zh-CN"/>
        </w:rPr>
        <w:t>（</w:t>
      </w:r>
      <w:r>
        <w:rPr>
          <w:rFonts w:hint="eastAsia" w:ascii="仿宋" w:hAnsi="仿宋" w:eastAsia="仿宋" w:cs="仿宋"/>
          <w:b w:val="0"/>
          <w:bCs w:val="0"/>
          <w:i w:val="0"/>
          <w:iCs w:val="0"/>
          <w:caps w:val="0"/>
          <w:color w:val="auto"/>
          <w:spacing w:val="8"/>
          <w:sz w:val="32"/>
          <w:szCs w:val="32"/>
          <w:shd w:val="clear" w:fill="FFFFFF"/>
          <w:lang w:val="en-US" w:eastAsia="zh-CN"/>
        </w:rPr>
        <w:t>二）笔试内容：</w:t>
      </w:r>
      <w:r>
        <w:rPr>
          <w:rFonts w:hint="eastAsia" w:ascii="仿宋" w:hAnsi="仿宋" w:eastAsia="仿宋" w:cs="仿宋"/>
          <w:b w:val="0"/>
          <w:bCs w:val="0"/>
          <w:i w:val="0"/>
          <w:iCs w:val="0"/>
          <w:caps w:val="0"/>
          <w:color w:val="auto"/>
          <w:spacing w:val="8"/>
          <w:sz w:val="32"/>
          <w:szCs w:val="32"/>
          <w:shd w:val="clear" w:fill="FFFFFF"/>
        </w:rPr>
        <w:t>报考护理岗的考试内容为《职业能力测验》和《护理学基础知识》；其他岗位的考试内容为《职业能力测验》和《医学基础知识》。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638" w:leftChars="304" w:right="0" w:firstLine="0" w:firstLineChars="0"/>
        <w:jc w:val="both"/>
        <w:textAlignment w:val="auto"/>
        <w:rPr>
          <w:rFonts w:hint="eastAsia" w:ascii="仿宋" w:hAnsi="仿宋" w:eastAsia="仿宋" w:cs="仿宋"/>
          <w:b w:val="0"/>
          <w:bCs w:val="0"/>
          <w:i w:val="0"/>
          <w:iCs w:val="0"/>
          <w:caps w:val="0"/>
          <w:color w:val="auto"/>
          <w:spacing w:val="8"/>
          <w:sz w:val="32"/>
          <w:szCs w:val="32"/>
          <w:shd w:val="clear" w:fill="FFFFFF"/>
          <w:lang w:val="en-US" w:eastAsia="zh-CN"/>
        </w:rPr>
      </w:pPr>
      <w:r>
        <w:rPr>
          <w:rFonts w:hint="eastAsia" w:ascii="仿宋" w:hAnsi="仿宋" w:eastAsia="仿宋" w:cs="仿宋"/>
          <w:b w:val="0"/>
          <w:bCs w:val="0"/>
          <w:i w:val="0"/>
          <w:iCs w:val="0"/>
          <w:caps w:val="0"/>
          <w:color w:val="auto"/>
          <w:spacing w:val="8"/>
          <w:sz w:val="32"/>
          <w:szCs w:val="32"/>
          <w:shd w:val="clear" w:fill="FFFFFF"/>
          <w:lang w:val="en-US" w:eastAsia="zh-CN"/>
        </w:rPr>
        <w:t>(三)</w:t>
      </w:r>
      <w:r>
        <w:rPr>
          <w:rFonts w:hint="eastAsia" w:ascii="仿宋" w:hAnsi="仿宋" w:eastAsia="仿宋" w:cs="仿宋"/>
          <w:b w:val="0"/>
          <w:bCs w:val="0"/>
          <w:i w:val="0"/>
          <w:iCs w:val="0"/>
          <w:caps w:val="0"/>
          <w:color w:val="auto"/>
          <w:spacing w:val="8"/>
          <w:sz w:val="32"/>
          <w:szCs w:val="32"/>
          <w:shd w:val="clear" w:fill="FFFFFF"/>
        </w:rPr>
        <w:t>笔试具体时间、地点及有关要求详见《笔试准考</w:t>
      </w:r>
      <w:r>
        <w:rPr>
          <w:rFonts w:hint="eastAsia" w:ascii="仿宋" w:hAnsi="仿宋" w:eastAsia="仿宋" w:cs="仿宋"/>
          <w:b w:val="0"/>
          <w:bCs w:val="0"/>
          <w:i w:val="0"/>
          <w:iCs w:val="0"/>
          <w:caps w:val="0"/>
          <w:color w:val="auto"/>
          <w:spacing w:val="8"/>
          <w:sz w:val="32"/>
          <w:szCs w:val="32"/>
          <w:shd w:val="clear" w:fill="FFFFFF"/>
          <w:lang w:val="en-US" w:eastAsia="zh-CN"/>
        </w:rPr>
        <w:t>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72" w:firstLineChars="200"/>
        <w:jc w:val="both"/>
        <w:textAlignment w:val="auto"/>
        <w:rPr>
          <w:rFonts w:hint="eastAsia" w:ascii="仿宋" w:hAnsi="仿宋" w:eastAsia="仿宋" w:cs="仿宋"/>
          <w:b w:val="0"/>
          <w:bCs w:val="0"/>
          <w:i w:val="0"/>
          <w:iCs w:val="0"/>
          <w:caps w:val="0"/>
          <w:color w:val="auto"/>
          <w:spacing w:val="8"/>
          <w:sz w:val="32"/>
          <w:szCs w:val="32"/>
          <w:shd w:val="clear" w:fill="FFFFFF"/>
        </w:rPr>
      </w:pPr>
      <w:r>
        <w:rPr>
          <w:rFonts w:hint="eastAsia" w:ascii="仿宋" w:hAnsi="仿宋" w:eastAsia="仿宋" w:cs="仿宋"/>
          <w:b w:val="0"/>
          <w:bCs w:val="0"/>
          <w:i w:val="0"/>
          <w:iCs w:val="0"/>
          <w:caps w:val="0"/>
          <w:color w:val="auto"/>
          <w:spacing w:val="8"/>
          <w:sz w:val="32"/>
          <w:szCs w:val="32"/>
          <w:shd w:val="clear" w:fill="FFFFFF"/>
          <w:lang w:val="en-US" w:eastAsia="zh-CN"/>
        </w:rPr>
        <w:t>(四)公布笔试成绩。在安新县人民政府网和报名网站公示笔试成绩。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val="0"/>
          <w:bCs w:val="0"/>
          <w:i w:val="0"/>
          <w:iCs w:val="0"/>
          <w:caps w:val="0"/>
          <w:color w:val="auto"/>
          <w:spacing w:val="8"/>
          <w:sz w:val="32"/>
          <w:szCs w:val="32"/>
          <w:shd w:val="clear" w:fill="FFFFFF"/>
          <w:lang w:eastAsia="zh-CN"/>
        </w:rPr>
        <w:t>（</w:t>
      </w:r>
      <w:r>
        <w:rPr>
          <w:rFonts w:hint="eastAsia" w:ascii="仿宋" w:hAnsi="仿宋" w:eastAsia="仿宋" w:cs="仿宋"/>
          <w:b w:val="0"/>
          <w:bCs w:val="0"/>
          <w:i w:val="0"/>
          <w:iCs w:val="0"/>
          <w:caps w:val="0"/>
          <w:color w:val="auto"/>
          <w:spacing w:val="8"/>
          <w:sz w:val="32"/>
          <w:szCs w:val="32"/>
          <w:shd w:val="clear" w:fill="FFFFFF"/>
          <w:lang w:val="en-US" w:eastAsia="zh-CN"/>
        </w:rPr>
        <w:t>五）</w:t>
      </w:r>
      <w:r>
        <w:rPr>
          <w:rFonts w:hint="eastAsia" w:ascii="仿宋" w:hAnsi="仿宋" w:eastAsia="仿宋" w:cs="仿宋"/>
          <w:b w:val="0"/>
          <w:bCs w:val="0"/>
          <w:i w:val="0"/>
          <w:iCs w:val="0"/>
          <w:caps w:val="0"/>
          <w:color w:val="auto"/>
          <w:spacing w:val="8"/>
          <w:sz w:val="32"/>
          <w:szCs w:val="32"/>
          <w:shd w:val="clear" w:fill="FFFFFF"/>
        </w:rPr>
        <w:t>笔试成绩、进入资格复审人选名单，将通过</w:t>
      </w:r>
      <w:r>
        <w:rPr>
          <w:rFonts w:hint="eastAsia" w:ascii="仿宋" w:hAnsi="仿宋" w:eastAsia="仿宋" w:cs="仿宋"/>
          <w:b w:val="0"/>
          <w:bCs w:val="0"/>
          <w:i w:val="0"/>
          <w:iCs w:val="0"/>
          <w:caps w:val="0"/>
          <w:color w:val="auto"/>
          <w:spacing w:val="8"/>
          <w:sz w:val="32"/>
          <w:szCs w:val="32"/>
          <w:shd w:val="clear" w:fill="FFFFFF"/>
          <w:lang w:val="en-US" w:eastAsia="zh-CN"/>
        </w:rPr>
        <w:t>报名网站</w:t>
      </w:r>
      <w:r>
        <w:rPr>
          <w:rFonts w:hint="eastAsia" w:ascii="仿宋" w:hAnsi="仿宋" w:eastAsia="仿宋" w:cs="仿宋"/>
          <w:b w:val="0"/>
          <w:bCs w:val="0"/>
          <w:i w:val="0"/>
          <w:iCs w:val="0"/>
          <w:caps w:val="0"/>
          <w:color w:val="auto"/>
          <w:spacing w:val="8"/>
          <w:sz w:val="32"/>
          <w:szCs w:val="32"/>
          <w:shd w:val="clear" w:fill="FFFFFF"/>
        </w:rPr>
        <w:t>发布，</w:t>
      </w:r>
      <w:r>
        <w:rPr>
          <w:rFonts w:hint="eastAsia" w:ascii="仿宋" w:hAnsi="仿宋" w:eastAsia="仿宋" w:cs="仿宋"/>
          <w:b w:val="0"/>
          <w:bCs w:val="0"/>
          <w:i w:val="0"/>
          <w:iCs w:val="0"/>
          <w:caps w:val="0"/>
          <w:color w:val="auto"/>
          <w:spacing w:val="8"/>
          <w:sz w:val="32"/>
          <w:szCs w:val="32"/>
          <w:shd w:val="clear" w:fill="FFFFFF"/>
          <w:lang w:val="en-US" w:eastAsia="zh-CN"/>
        </w:rPr>
        <w:t>请</w:t>
      </w:r>
      <w:r>
        <w:rPr>
          <w:rFonts w:hint="eastAsia" w:ascii="仿宋" w:hAnsi="仿宋" w:eastAsia="仿宋" w:cs="仿宋"/>
          <w:b w:val="0"/>
          <w:bCs w:val="0"/>
          <w:i w:val="0"/>
          <w:iCs w:val="0"/>
          <w:caps w:val="0"/>
          <w:color w:val="auto"/>
          <w:spacing w:val="8"/>
          <w:sz w:val="32"/>
          <w:szCs w:val="32"/>
          <w:shd w:val="clear" w:fill="FFFFFF"/>
        </w:rPr>
        <w:t>考生及时关注查询。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val="0"/>
          <w:bCs w:val="0"/>
          <w:i w:val="0"/>
          <w:iCs w:val="0"/>
          <w:caps w:val="0"/>
          <w:color w:val="auto"/>
          <w:spacing w:val="8"/>
          <w:sz w:val="32"/>
          <w:szCs w:val="32"/>
          <w:shd w:val="clear" w:fill="FFFFFF"/>
        </w:rPr>
        <w:t>按照进入资格复审人数与招聘人数</w:t>
      </w:r>
      <w:r>
        <w:rPr>
          <w:rFonts w:hint="eastAsia" w:ascii="仿宋" w:hAnsi="仿宋" w:eastAsia="仿宋" w:cs="仿宋"/>
          <w:b w:val="0"/>
          <w:bCs w:val="0"/>
          <w:i w:val="0"/>
          <w:iCs w:val="0"/>
          <w:caps w:val="0"/>
          <w:color w:val="auto"/>
          <w:spacing w:val="8"/>
          <w:sz w:val="32"/>
          <w:szCs w:val="32"/>
          <w:shd w:val="clear" w:fill="FFFFFF"/>
          <w:lang w:val="en-US" w:eastAsia="zh-CN"/>
        </w:rPr>
        <w:t>2</w:t>
      </w:r>
      <w:r>
        <w:rPr>
          <w:rFonts w:hint="eastAsia" w:ascii="仿宋" w:hAnsi="仿宋" w:eastAsia="仿宋" w:cs="仿宋"/>
          <w:b w:val="0"/>
          <w:bCs w:val="0"/>
          <w:i w:val="0"/>
          <w:iCs w:val="0"/>
          <w:caps w:val="0"/>
          <w:color w:val="auto"/>
          <w:spacing w:val="8"/>
          <w:sz w:val="32"/>
          <w:szCs w:val="32"/>
          <w:shd w:val="clear" w:fill="FFFFFF"/>
        </w:rPr>
        <w:t>：1的比例从高分到低分确定资格复审人选（末位并列一并进入资格复审）。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六、资格复审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val="0"/>
          <w:bCs w:val="0"/>
          <w:i w:val="0"/>
          <w:iCs w:val="0"/>
          <w:caps w:val="0"/>
          <w:color w:val="auto"/>
          <w:spacing w:val="8"/>
          <w:sz w:val="32"/>
          <w:szCs w:val="32"/>
          <w:shd w:val="clear" w:fill="FFFFFF"/>
        </w:rPr>
        <w:t>参加招聘的考生，面试前进行资格条件复审。进入资格复审人员根据岗位条件要求应出具的证件和材料（原件及复印件，审原件留存复印件）。不符合岗位报考条件的考生，取消资格。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val="0"/>
          <w:bCs w:val="0"/>
          <w:i w:val="0"/>
          <w:iCs w:val="0"/>
          <w:caps w:val="0"/>
          <w:color w:val="auto"/>
          <w:spacing w:val="8"/>
          <w:sz w:val="32"/>
          <w:szCs w:val="32"/>
          <w:shd w:val="clear" w:fill="FFFFFF"/>
        </w:rPr>
        <w:t>审核通过的进入下一步面试程序；未通过的取消资格，比例不足的递补本岗位笔试成绩下一名考生进入资格复审，合格的进入</w:t>
      </w:r>
      <w:r>
        <w:rPr>
          <w:rFonts w:hint="eastAsia" w:ascii="仿宋" w:hAnsi="仿宋" w:eastAsia="仿宋" w:cs="仿宋"/>
          <w:b w:val="0"/>
          <w:bCs w:val="0"/>
          <w:i w:val="0"/>
          <w:iCs w:val="0"/>
          <w:caps w:val="0"/>
          <w:color w:val="auto"/>
          <w:spacing w:val="8"/>
          <w:sz w:val="32"/>
          <w:szCs w:val="32"/>
          <w:shd w:val="clear" w:fill="FFFFFF"/>
          <w:lang w:eastAsia="zh-CN"/>
        </w:rPr>
        <w:t>面试</w:t>
      </w:r>
      <w:r>
        <w:rPr>
          <w:rFonts w:hint="eastAsia" w:ascii="仿宋" w:hAnsi="仿宋" w:eastAsia="仿宋" w:cs="仿宋"/>
          <w:b w:val="0"/>
          <w:bCs w:val="0"/>
          <w:i w:val="0"/>
          <w:iCs w:val="0"/>
          <w:caps w:val="0"/>
          <w:color w:val="auto"/>
          <w:spacing w:val="8"/>
          <w:sz w:val="32"/>
          <w:szCs w:val="32"/>
          <w:shd w:val="clear" w:fill="FFFFFF"/>
        </w:rPr>
        <w:t>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val="0"/>
          <w:bCs w:val="0"/>
          <w:i w:val="0"/>
          <w:iCs w:val="0"/>
          <w:caps w:val="0"/>
          <w:color w:val="auto"/>
          <w:spacing w:val="8"/>
          <w:sz w:val="32"/>
          <w:szCs w:val="32"/>
          <w:shd w:val="clear" w:fill="FFFFFF"/>
        </w:rPr>
        <w:t>资格复审时间</w:t>
      </w:r>
      <w:r>
        <w:rPr>
          <w:rFonts w:hint="eastAsia" w:ascii="仿宋" w:hAnsi="仿宋" w:eastAsia="仿宋" w:cs="仿宋"/>
          <w:b w:val="0"/>
          <w:bCs w:val="0"/>
          <w:i w:val="0"/>
          <w:iCs w:val="0"/>
          <w:caps w:val="0"/>
          <w:color w:val="auto"/>
          <w:spacing w:val="8"/>
          <w:sz w:val="32"/>
          <w:szCs w:val="32"/>
          <w:shd w:val="clear" w:fill="FFFFFF"/>
          <w:lang w:eastAsia="zh-CN"/>
        </w:rPr>
        <w:t>和</w:t>
      </w:r>
      <w:r>
        <w:rPr>
          <w:rFonts w:hint="eastAsia" w:ascii="仿宋" w:hAnsi="仿宋" w:eastAsia="仿宋" w:cs="仿宋"/>
          <w:b w:val="0"/>
          <w:bCs w:val="0"/>
          <w:i w:val="0"/>
          <w:iCs w:val="0"/>
          <w:caps w:val="0"/>
          <w:color w:val="auto"/>
          <w:spacing w:val="8"/>
          <w:sz w:val="32"/>
          <w:szCs w:val="32"/>
          <w:shd w:val="clear" w:fill="FFFFFF"/>
        </w:rPr>
        <w:t>地点：</w:t>
      </w:r>
      <w:r>
        <w:rPr>
          <w:rFonts w:hint="eastAsia" w:ascii="仿宋" w:hAnsi="仿宋" w:eastAsia="仿宋" w:cs="仿宋"/>
          <w:b w:val="0"/>
          <w:bCs w:val="0"/>
          <w:i w:val="0"/>
          <w:iCs w:val="0"/>
          <w:caps w:val="0"/>
          <w:color w:val="auto"/>
          <w:spacing w:val="8"/>
          <w:sz w:val="32"/>
          <w:szCs w:val="32"/>
          <w:shd w:val="clear" w:fill="FFFFFF"/>
          <w:lang w:eastAsia="zh-CN"/>
        </w:rPr>
        <w:t>另行通知</w:t>
      </w:r>
      <w:r>
        <w:rPr>
          <w:rFonts w:hint="eastAsia" w:ascii="仿宋" w:hAnsi="仿宋" w:eastAsia="仿宋" w:cs="仿宋"/>
          <w:b w:val="0"/>
          <w:bCs w:val="0"/>
          <w:i w:val="0"/>
          <w:iCs w:val="0"/>
          <w:caps w:val="0"/>
          <w:color w:val="auto"/>
          <w:spacing w:val="8"/>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七、面试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val="0"/>
          <w:bCs w:val="0"/>
          <w:i w:val="0"/>
          <w:iCs w:val="0"/>
          <w:caps w:val="0"/>
          <w:color w:val="auto"/>
          <w:spacing w:val="8"/>
          <w:sz w:val="32"/>
          <w:szCs w:val="32"/>
          <w:shd w:val="clear" w:fill="FFFFFF"/>
        </w:rPr>
        <w:t>经资格复审合格的考生确定为面试人选。面试的具体时间、地点及有关要求详见</w:t>
      </w:r>
      <w:r>
        <w:rPr>
          <w:rFonts w:hint="eastAsia" w:ascii="仿宋" w:hAnsi="仿宋" w:eastAsia="仿宋" w:cs="仿宋"/>
          <w:b w:val="0"/>
          <w:bCs w:val="0"/>
          <w:i w:val="0"/>
          <w:iCs w:val="0"/>
          <w:caps w:val="0"/>
          <w:color w:val="auto"/>
          <w:spacing w:val="8"/>
          <w:sz w:val="32"/>
          <w:szCs w:val="32"/>
          <w:shd w:val="clear" w:fill="FFFFFF"/>
          <w:lang w:val="en-US" w:eastAsia="zh-CN"/>
        </w:rPr>
        <w:t>报名网站</w:t>
      </w:r>
      <w:r>
        <w:rPr>
          <w:rFonts w:hint="eastAsia" w:ascii="仿宋" w:hAnsi="仿宋" w:eastAsia="仿宋" w:cs="仿宋"/>
          <w:b w:val="0"/>
          <w:bCs w:val="0"/>
          <w:i w:val="0"/>
          <w:iCs w:val="0"/>
          <w:caps w:val="0"/>
          <w:color w:val="auto"/>
          <w:spacing w:val="8"/>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val="0"/>
          <w:bCs w:val="0"/>
          <w:i w:val="0"/>
          <w:iCs w:val="0"/>
          <w:caps w:val="0"/>
          <w:color w:val="auto"/>
          <w:spacing w:val="8"/>
          <w:sz w:val="32"/>
          <w:szCs w:val="32"/>
          <w:shd w:val="clear" w:fill="FFFFFF"/>
        </w:rPr>
        <w:t>1.面试方式</w:t>
      </w:r>
      <w:r>
        <w:rPr>
          <w:rFonts w:hint="eastAsia" w:ascii="仿宋" w:hAnsi="仿宋" w:eastAsia="仿宋" w:cs="仿宋"/>
          <w:b w:val="0"/>
          <w:bCs w:val="0"/>
          <w:i w:val="0"/>
          <w:iCs w:val="0"/>
          <w:caps w:val="0"/>
          <w:color w:val="auto"/>
          <w:spacing w:val="8"/>
          <w:sz w:val="32"/>
          <w:szCs w:val="32"/>
          <w:shd w:val="clear" w:fill="FFFFFF"/>
          <w:lang w:eastAsia="zh-CN"/>
        </w:rPr>
        <w:t>：</w:t>
      </w:r>
      <w:r>
        <w:rPr>
          <w:rFonts w:hint="eastAsia" w:ascii="仿宋" w:hAnsi="仿宋" w:eastAsia="仿宋" w:cs="仿宋"/>
          <w:b w:val="0"/>
          <w:bCs w:val="0"/>
          <w:i w:val="0"/>
          <w:iCs w:val="0"/>
          <w:caps w:val="0"/>
          <w:color w:val="auto"/>
          <w:spacing w:val="8"/>
          <w:sz w:val="32"/>
          <w:szCs w:val="32"/>
          <w:shd w:val="clear" w:fill="FFFFFF"/>
        </w:rPr>
        <w:t>采取结构化面试方式进行，主要测试应聘人员的综合素质和相关</w:t>
      </w:r>
      <w:r>
        <w:rPr>
          <w:rFonts w:hint="eastAsia" w:ascii="仿宋" w:hAnsi="仿宋" w:eastAsia="仿宋" w:cs="仿宋"/>
          <w:b w:val="0"/>
          <w:bCs w:val="0"/>
          <w:i w:val="0"/>
          <w:iCs w:val="0"/>
          <w:caps w:val="0"/>
          <w:color w:val="auto"/>
          <w:spacing w:val="8"/>
          <w:sz w:val="32"/>
          <w:szCs w:val="32"/>
          <w:shd w:val="clear" w:fill="FFFFFF"/>
          <w:lang w:eastAsia="zh-CN"/>
        </w:rPr>
        <w:t>专业</w:t>
      </w:r>
      <w:r>
        <w:rPr>
          <w:rFonts w:hint="eastAsia" w:ascii="仿宋" w:hAnsi="仿宋" w:eastAsia="仿宋" w:cs="仿宋"/>
          <w:b w:val="0"/>
          <w:bCs w:val="0"/>
          <w:i w:val="0"/>
          <w:iCs w:val="0"/>
          <w:caps w:val="0"/>
          <w:color w:val="auto"/>
          <w:spacing w:val="8"/>
          <w:sz w:val="32"/>
          <w:szCs w:val="32"/>
          <w:shd w:val="clear" w:fill="FFFFFF"/>
        </w:rPr>
        <w:t>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val="0"/>
          <w:bCs w:val="0"/>
          <w:i w:val="0"/>
          <w:iCs w:val="0"/>
          <w:caps w:val="0"/>
          <w:color w:val="auto"/>
          <w:spacing w:val="8"/>
          <w:sz w:val="32"/>
          <w:szCs w:val="32"/>
          <w:shd w:val="clear" w:fill="FFFFFF"/>
        </w:rPr>
        <w:t>2.面试成绩：面试实行百分制，当场打分，面试成绩采用“体操打分”方法，去掉一个最高分和一个最低分，其他分数的平均分为面试成绩，计算面试成绩时，保留小数点后两位，成绩低于60分的</w:t>
      </w:r>
      <w:r>
        <w:rPr>
          <w:rFonts w:hint="eastAsia" w:ascii="仿宋" w:hAnsi="仿宋" w:eastAsia="仿宋" w:cs="仿宋"/>
          <w:b w:val="0"/>
          <w:bCs w:val="0"/>
          <w:i w:val="0"/>
          <w:iCs w:val="0"/>
          <w:caps w:val="0"/>
          <w:color w:val="auto"/>
          <w:spacing w:val="8"/>
          <w:sz w:val="32"/>
          <w:szCs w:val="32"/>
          <w:shd w:val="clear" w:fill="FFFFFF"/>
          <w:lang w:val="en-US" w:eastAsia="zh-CN"/>
        </w:rPr>
        <w:t>不得聘用</w:t>
      </w:r>
      <w:r>
        <w:rPr>
          <w:rFonts w:hint="eastAsia" w:ascii="仿宋" w:hAnsi="仿宋" w:eastAsia="仿宋" w:cs="仿宋"/>
          <w:b w:val="0"/>
          <w:bCs w:val="0"/>
          <w:i w:val="0"/>
          <w:iCs w:val="0"/>
          <w:caps w:val="0"/>
          <w:color w:val="auto"/>
          <w:spacing w:val="8"/>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val="0"/>
          <w:bCs w:val="0"/>
          <w:i w:val="0"/>
          <w:iCs w:val="0"/>
          <w:caps w:val="0"/>
          <w:color w:val="auto"/>
          <w:spacing w:val="8"/>
          <w:sz w:val="32"/>
          <w:szCs w:val="32"/>
          <w:shd w:val="clear" w:fill="FFFFFF"/>
        </w:rPr>
        <w:t>面试成绩当天在考场外张贴，并及时在</w:t>
      </w:r>
      <w:r>
        <w:rPr>
          <w:rFonts w:hint="eastAsia" w:ascii="仿宋" w:hAnsi="仿宋" w:eastAsia="仿宋" w:cs="仿宋"/>
          <w:b w:val="0"/>
          <w:bCs w:val="0"/>
          <w:i w:val="0"/>
          <w:iCs w:val="0"/>
          <w:caps w:val="0"/>
          <w:color w:val="auto"/>
          <w:spacing w:val="8"/>
          <w:sz w:val="32"/>
          <w:szCs w:val="32"/>
          <w:shd w:val="clear" w:fill="FFFFFF"/>
          <w:lang w:val="en-US" w:eastAsia="zh-CN"/>
        </w:rPr>
        <w:t>安新县人民政府网和报名网站</w:t>
      </w:r>
      <w:r>
        <w:rPr>
          <w:rFonts w:hint="eastAsia" w:ascii="仿宋" w:hAnsi="仿宋" w:eastAsia="仿宋" w:cs="仿宋"/>
          <w:b w:val="0"/>
          <w:bCs w:val="0"/>
          <w:i w:val="0"/>
          <w:iCs w:val="0"/>
          <w:caps w:val="0"/>
          <w:color w:val="auto"/>
          <w:spacing w:val="8"/>
          <w:sz w:val="32"/>
          <w:szCs w:val="32"/>
          <w:shd w:val="clear" w:fill="FFFFFF"/>
        </w:rPr>
        <w:t>发布。</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shd w:val="clear" w:fill="FFFFFF"/>
        </w:rPr>
      </w:pPr>
      <w:r>
        <w:rPr>
          <w:rFonts w:hint="eastAsia" w:ascii="仿宋" w:hAnsi="仿宋" w:eastAsia="仿宋" w:cs="仿宋"/>
          <w:b w:val="0"/>
          <w:bCs w:val="0"/>
          <w:i w:val="0"/>
          <w:iCs w:val="0"/>
          <w:caps w:val="0"/>
          <w:color w:val="auto"/>
          <w:spacing w:val="8"/>
          <w:sz w:val="32"/>
          <w:szCs w:val="32"/>
          <w:shd w:val="clear" w:fill="FFFFFF"/>
          <w:lang w:eastAsia="zh-CN"/>
        </w:rPr>
        <w:t>综合</w:t>
      </w:r>
      <w:r>
        <w:rPr>
          <w:rFonts w:hint="eastAsia" w:ascii="仿宋" w:hAnsi="仿宋" w:eastAsia="仿宋" w:cs="仿宋"/>
          <w:b w:val="0"/>
          <w:bCs w:val="0"/>
          <w:i w:val="0"/>
          <w:iCs w:val="0"/>
          <w:caps w:val="0"/>
          <w:color w:val="auto"/>
          <w:spacing w:val="8"/>
          <w:sz w:val="32"/>
          <w:szCs w:val="32"/>
          <w:shd w:val="clear" w:fill="FFFFFF"/>
        </w:rPr>
        <w:t>成绩核算与公布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i w:val="0"/>
          <w:iCs w:val="0"/>
          <w:caps w:val="0"/>
          <w:color w:val="auto"/>
          <w:spacing w:val="8"/>
          <w:sz w:val="32"/>
          <w:szCs w:val="32"/>
          <w:shd w:val="clear" w:fill="FFFFFF"/>
        </w:rPr>
      </w:pPr>
      <w:r>
        <w:rPr>
          <w:rFonts w:hint="default" w:ascii="仿宋" w:hAnsi="仿宋" w:eastAsia="仿宋" w:cs="仿宋"/>
          <w:color w:val="000000"/>
          <w:sz w:val="32"/>
          <w:szCs w:val="32"/>
          <w:u w:val="none"/>
          <w:lang w:val="en-US" w:eastAsia="zh-CN"/>
        </w:rPr>
        <w:t>根据应聘人员总成绩(总成绩=笔试成绩</w:t>
      </w:r>
      <w:r>
        <w:rPr>
          <w:rFonts w:hint="default" w:ascii="Arial" w:hAnsi="Arial" w:eastAsia="仿宋" w:cs="Arial"/>
          <w:color w:val="000000"/>
          <w:sz w:val="32"/>
          <w:szCs w:val="32"/>
          <w:u w:val="none"/>
          <w:lang w:val="en-US" w:eastAsia="zh-CN"/>
        </w:rPr>
        <w:t>×</w:t>
      </w:r>
      <w:r>
        <w:rPr>
          <w:rFonts w:hint="eastAsia" w:ascii="Arial" w:hAnsi="Arial" w:eastAsia="仿宋" w:cs="Arial"/>
          <w:color w:val="000000"/>
          <w:sz w:val="32"/>
          <w:szCs w:val="32"/>
          <w:u w:val="none"/>
          <w:lang w:val="en-US" w:eastAsia="zh-CN"/>
        </w:rPr>
        <w:t>5</w:t>
      </w:r>
      <w:r>
        <w:rPr>
          <w:rFonts w:hint="default" w:ascii="仿宋" w:hAnsi="仿宋" w:eastAsia="仿宋" w:cs="仿宋"/>
          <w:color w:val="000000"/>
          <w:sz w:val="32"/>
          <w:szCs w:val="32"/>
          <w:u w:val="none"/>
          <w:lang w:val="en-US" w:eastAsia="zh-CN"/>
        </w:rPr>
        <w:t>0%+面试成绩</w:t>
      </w:r>
      <w:r>
        <w:rPr>
          <w:rFonts w:hint="default" w:ascii="Arial" w:hAnsi="Arial" w:eastAsia="仿宋" w:cs="Arial"/>
          <w:color w:val="000000"/>
          <w:sz w:val="32"/>
          <w:szCs w:val="32"/>
          <w:u w:val="none"/>
          <w:lang w:val="en-US" w:eastAsia="zh-CN"/>
        </w:rPr>
        <w:t>×</w:t>
      </w:r>
      <w:r>
        <w:rPr>
          <w:rFonts w:hint="eastAsia" w:ascii="Arial" w:hAnsi="Arial" w:eastAsia="仿宋" w:cs="Arial"/>
          <w:color w:val="000000"/>
          <w:sz w:val="32"/>
          <w:szCs w:val="32"/>
          <w:u w:val="none"/>
          <w:lang w:val="en-US" w:eastAsia="zh-CN"/>
        </w:rPr>
        <w:t>5</w:t>
      </w:r>
      <w:r>
        <w:rPr>
          <w:rFonts w:hint="default" w:ascii="仿宋" w:hAnsi="仿宋" w:eastAsia="仿宋" w:cs="仿宋"/>
          <w:color w:val="000000"/>
          <w:sz w:val="32"/>
          <w:szCs w:val="32"/>
          <w:u w:val="none"/>
          <w:lang w:val="en-US" w:eastAsia="zh-CN"/>
        </w:rPr>
        <w:t>0%。计算成绩时，保留小数点后两位)，</w:t>
      </w:r>
      <w:r>
        <w:rPr>
          <w:rFonts w:hint="eastAsia" w:ascii="仿宋" w:hAnsi="仿宋" w:eastAsia="仿宋" w:cs="仿宋"/>
          <w:color w:val="000000"/>
          <w:sz w:val="32"/>
          <w:szCs w:val="32"/>
          <w:u w:val="none"/>
          <w:lang w:val="en-US" w:eastAsia="zh-CN"/>
        </w:rPr>
        <w:t>按各岗位</w:t>
      </w:r>
      <w:r>
        <w:rPr>
          <w:rFonts w:hint="default" w:ascii="仿宋" w:hAnsi="仿宋" w:eastAsia="仿宋" w:cs="仿宋"/>
          <w:color w:val="000000"/>
          <w:sz w:val="32"/>
          <w:szCs w:val="32"/>
          <w:u w:val="none"/>
          <w:lang w:val="en-US" w:eastAsia="zh-CN"/>
        </w:rPr>
        <w:t>招聘</w:t>
      </w:r>
      <w:r>
        <w:rPr>
          <w:rFonts w:hint="eastAsia" w:ascii="仿宋" w:hAnsi="仿宋" w:eastAsia="仿宋" w:cs="仿宋"/>
          <w:color w:val="000000"/>
          <w:sz w:val="32"/>
          <w:szCs w:val="32"/>
          <w:u w:val="none"/>
          <w:lang w:val="en-US" w:eastAsia="zh-CN"/>
        </w:rPr>
        <w:t>人数与初选人数</w:t>
      </w:r>
      <w:r>
        <w:rPr>
          <w:rFonts w:hint="default" w:ascii="仿宋" w:hAnsi="仿宋" w:eastAsia="仿宋" w:cs="仿宋"/>
          <w:color w:val="000000"/>
          <w:sz w:val="32"/>
          <w:szCs w:val="32"/>
          <w:u w:val="none"/>
          <w:lang w:val="en-US" w:eastAsia="zh-CN"/>
        </w:rPr>
        <w:t>1：</w:t>
      </w:r>
      <w:r>
        <w:rPr>
          <w:rFonts w:hint="eastAsia" w:ascii="仿宋" w:hAnsi="仿宋" w:eastAsia="仿宋" w:cs="仿宋"/>
          <w:color w:val="000000"/>
          <w:sz w:val="32"/>
          <w:szCs w:val="32"/>
          <w:u w:val="none"/>
          <w:lang w:val="en-US" w:eastAsia="zh-CN"/>
        </w:rPr>
        <w:t>1</w:t>
      </w:r>
      <w:r>
        <w:rPr>
          <w:rFonts w:hint="default" w:ascii="仿宋" w:hAnsi="仿宋" w:eastAsia="仿宋" w:cs="仿宋"/>
          <w:color w:val="000000"/>
          <w:sz w:val="32"/>
          <w:szCs w:val="32"/>
          <w:u w:val="none"/>
          <w:lang w:val="en-US" w:eastAsia="zh-CN"/>
        </w:rPr>
        <w:t>的比例</w:t>
      </w:r>
      <w:r>
        <w:rPr>
          <w:rFonts w:hint="eastAsia" w:ascii="仿宋" w:hAnsi="仿宋" w:eastAsia="仿宋" w:cs="仿宋"/>
          <w:color w:val="000000"/>
          <w:sz w:val="32"/>
          <w:szCs w:val="32"/>
          <w:u w:val="none"/>
          <w:lang w:val="en-US" w:eastAsia="zh-CN"/>
        </w:rPr>
        <w:t>，</w:t>
      </w:r>
      <w:r>
        <w:rPr>
          <w:rFonts w:hint="default" w:ascii="仿宋" w:hAnsi="仿宋" w:eastAsia="仿宋" w:cs="仿宋"/>
          <w:color w:val="000000"/>
          <w:sz w:val="32"/>
          <w:szCs w:val="32"/>
          <w:u w:val="none"/>
          <w:lang w:val="en-US" w:eastAsia="zh-CN"/>
        </w:rPr>
        <w:t>从高分到低分确定</w:t>
      </w:r>
      <w:r>
        <w:rPr>
          <w:rFonts w:hint="eastAsia" w:ascii="仿宋" w:hAnsi="仿宋" w:eastAsia="仿宋" w:cs="仿宋"/>
          <w:color w:val="000000"/>
          <w:sz w:val="32"/>
          <w:szCs w:val="32"/>
          <w:u w:val="none"/>
          <w:lang w:val="en-US" w:eastAsia="zh-CN"/>
        </w:rPr>
        <w:t>各岗位</w:t>
      </w:r>
      <w:r>
        <w:rPr>
          <w:rFonts w:hint="default" w:ascii="仿宋" w:hAnsi="仿宋" w:eastAsia="仿宋" w:cs="仿宋"/>
          <w:color w:val="000000"/>
          <w:sz w:val="32"/>
          <w:szCs w:val="32"/>
          <w:u w:val="none"/>
          <w:lang w:val="en-US" w:eastAsia="zh-CN"/>
        </w:rPr>
        <w:t>初选人员名单。</w:t>
      </w:r>
      <w:r>
        <w:rPr>
          <w:rFonts w:hint="eastAsia" w:ascii="仿宋" w:hAnsi="仿宋" w:eastAsia="仿宋" w:cs="仿宋"/>
          <w:b w:val="0"/>
          <w:bCs w:val="0"/>
          <w:color w:val="000000"/>
          <w:sz w:val="32"/>
          <w:szCs w:val="32"/>
          <w:u w:val="none"/>
          <w:lang w:val="en-US" w:eastAsia="zh-CN"/>
        </w:rPr>
        <w:t>末位</w:t>
      </w:r>
      <w:r>
        <w:rPr>
          <w:rFonts w:hint="default" w:ascii="仿宋" w:hAnsi="仿宋" w:eastAsia="仿宋" w:cs="仿宋"/>
          <w:b w:val="0"/>
          <w:bCs w:val="0"/>
          <w:color w:val="000000"/>
          <w:sz w:val="32"/>
          <w:szCs w:val="32"/>
          <w:u w:val="none"/>
          <w:lang w:val="en-US" w:eastAsia="zh-CN"/>
        </w:rPr>
        <w:t>总成绩相同的，</w:t>
      </w:r>
      <w:r>
        <w:rPr>
          <w:rFonts w:hint="eastAsia" w:ascii="仿宋" w:hAnsi="仿宋" w:eastAsia="仿宋" w:cs="仿宋"/>
          <w:b w:val="0"/>
          <w:bCs w:val="0"/>
          <w:color w:val="000000"/>
          <w:sz w:val="32"/>
          <w:szCs w:val="32"/>
          <w:u w:val="none"/>
          <w:lang w:val="en-US" w:eastAsia="zh-CN"/>
        </w:rPr>
        <w:t>优先确定为初选人员的顺序为：</w:t>
      </w:r>
      <w:r>
        <w:rPr>
          <w:rFonts w:hint="eastAsia" w:ascii="仿宋" w:hAnsi="仿宋" w:eastAsia="仿宋" w:cs="仿宋"/>
          <w:b w:val="0"/>
          <w:bCs w:val="0"/>
          <w:i w:val="0"/>
          <w:iCs w:val="0"/>
          <w:caps w:val="0"/>
          <w:color w:val="auto"/>
          <w:spacing w:val="8"/>
          <w:sz w:val="32"/>
          <w:szCs w:val="32"/>
          <w:shd w:val="clear" w:fill="FFFFFF"/>
          <w:lang w:eastAsia="zh-CN"/>
        </w:rPr>
        <w:t>符合优先条件者，</w:t>
      </w:r>
      <w:r>
        <w:rPr>
          <w:rFonts w:hint="eastAsia" w:ascii="仿宋" w:hAnsi="仿宋" w:eastAsia="仿宋" w:cs="仿宋"/>
          <w:b w:val="0"/>
          <w:bCs w:val="0"/>
          <w:i w:val="0"/>
          <w:iCs w:val="0"/>
          <w:caps w:val="0"/>
          <w:color w:val="auto"/>
          <w:spacing w:val="8"/>
          <w:sz w:val="32"/>
          <w:szCs w:val="32"/>
          <w:shd w:val="clear" w:fill="FFFFFF"/>
        </w:rPr>
        <w:t>笔试成绩高者</w:t>
      </w:r>
      <w:r>
        <w:rPr>
          <w:rFonts w:hint="eastAsia" w:ascii="仿宋" w:hAnsi="仿宋" w:eastAsia="仿宋" w:cs="仿宋"/>
          <w:b w:val="0"/>
          <w:bCs w:val="0"/>
          <w:i w:val="0"/>
          <w:iCs w:val="0"/>
          <w:caps w:val="0"/>
          <w:color w:val="auto"/>
          <w:spacing w:val="8"/>
          <w:sz w:val="32"/>
          <w:szCs w:val="32"/>
          <w:shd w:val="clear" w:fill="FFFFFF"/>
          <w:lang w:eastAsia="zh-CN"/>
        </w:rPr>
        <w:t>（</w:t>
      </w:r>
      <w:r>
        <w:rPr>
          <w:rFonts w:hint="eastAsia" w:ascii="仿宋" w:hAnsi="仿宋" w:eastAsia="仿宋" w:cs="仿宋"/>
          <w:b w:val="0"/>
          <w:bCs w:val="0"/>
          <w:i w:val="0"/>
          <w:iCs w:val="0"/>
          <w:caps w:val="0"/>
          <w:color w:val="auto"/>
          <w:spacing w:val="8"/>
          <w:sz w:val="32"/>
          <w:szCs w:val="32"/>
          <w:shd w:val="clear" w:fill="FFFFFF"/>
        </w:rPr>
        <w:t>笔试成绩相同学历学位较高者，</w:t>
      </w:r>
      <w:r>
        <w:rPr>
          <w:rFonts w:hint="eastAsia" w:ascii="仿宋" w:hAnsi="仿宋" w:eastAsia="仿宋" w:cs="仿宋"/>
          <w:b w:val="0"/>
          <w:bCs w:val="0"/>
          <w:i w:val="0"/>
          <w:iCs w:val="0"/>
          <w:caps w:val="0"/>
          <w:color w:val="auto"/>
          <w:spacing w:val="8"/>
          <w:sz w:val="32"/>
          <w:szCs w:val="32"/>
          <w:shd w:val="clear" w:fill="FFFFFF"/>
          <w:lang w:eastAsia="zh-CN"/>
        </w:rPr>
        <w:t>同等学历</w:t>
      </w:r>
      <w:r>
        <w:rPr>
          <w:rFonts w:hint="eastAsia" w:ascii="仿宋" w:hAnsi="仿宋" w:eastAsia="仿宋" w:cs="仿宋"/>
          <w:b w:val="0"/>
          <w:bCs w:val="0"/>
          <w:i w:val="0"/>
          <w:iCs w:val="0"/>
          <w:caps w:val="0"/>
          <w:color w:val="auto"/>
          <w:spacing w:val="8"/>
          <w:sz w:val="32"/>
          <w:szCs w:val="32"/>
          <w:shd w:val="clear" w:fill="FFFFFF"/>
          <w:lang w:val="en-US" w:eastAsia="zh-CN"/>
        </w:rPr>
        <w:t>985、211院校毕业的优先</w:t>
      </w:r>
      <w:r>
        <w:rPr>
          <w:rFonts w:hint="eastAsia" w:ascii="仿宋" w:hAnsi="仿宋" w:eastAsia="仿宋" w:cs="仿宋"/>
          <w:b w:val="0"/>
          <w:bCs w:val="0"/>
          <w:i w:val="0"/>
          <w:iCs w:val="0"/>
          <w:caps w:val="0"/>
          <w:color w:val="auto"/>
          <w:spacing w:val="8"/>
          <w:sz w:val="32"/>
          <w:szCs w:val="32"/>
          <w:shd w:val="clear" w:fill="FFFFFF"/>
          <w:lang w:eastAsia="zh-CN"/>
        </w:rPr>
        <w:t>）</w:t>
      </w:r>
      <w:r>
        <w:rPr>
          <w:rFonts w:hint="eastAsia" w:ascii="仿宋" w:hAnsi="仿宋" w:eastAsia="仿宋" w:cs="仿宋"/>
          <w:b w:val="0"/>
          <w:bCs w:val="0"/>
          <w:i w:val="0"/>
          <w:iCs w:val="0"/>
          <w:caps w:val="0"/>
          <w:color w:val="auto"/>
          <w:spacing w:val="8"/>
          <w:sz w:val="32"/>
          <w:szCs w:val="32"/>
          <w:shd w:val="clear" w:fill="FFFFFF"/>
        </w:rPr>
        <w:t>。如果以上条件均相同，都进入体检程序，根据体检结果择优聘用。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shd w:val="clear" w:fill="FFFFFF"/>
        </w:rPr>
      </w:pPr>
      <w:r>
        <w:rPr>
          <w:rFonts w:hint="eastAsia" w:ascii="仿宋" w:hAnsi="仿宋" w:eastAsia="仿宋" w:cs="仿宋"/>
          <w:b w:val="0"/>
          <w:bCs w:val="0"/>
          <w:i w:val="0"/>
          <w:iCs w:val="0"/>
          <w:caps w:val="0"/>
          <w:color w:val="auto"/>
          <w:spacing w:val="8"/>
          <w:sz w:val="32"/>
          <w:szCs w:val="32"/>
          <w:shd w:val="clear" w:fill="FFFFFF"/>
          <w:lang w:eastAsia="zh-CN"/>
        </w:rPr>
        <w:t>综合</w:t>
      </w:r>
      <w:r>
        <w:rPr>
          <w:rFonts w:hint="eastAsia" w:ascii="仿宋" w:hAnsi="仿宋" w:eastAsia="仿宋" w:cs="仿宋"/>
          <w:b w:val="0"/>
          <w:bCs w:val="0"/>
          <w:i w:val="0"/>
          <w:iCs w:val="0"/>
          <w:caps w:val="0"/>
          <w:color w:val="auto"/>
          <w:spacing w:val="8"/>
          <w:sz w:val="32"/>
          <w:szCs w:val="32"/>
          <w:shd w:val="clear" w:fill="FFFFFF"/>
        </w:rPr>
        <w:t>成绩、入围体检人选名单</w:t>
      </w:r>
      <w:r>
        <w:rPr>
          <w:rFonts w:hint="eastAsia" w:ascii="仿宋" w:hAnsi="仿宋" w:eastAsia="仿宋" w:cs="仿宋"/>
          <w:b w:val="0"/>
          <w:bCs w:val="0"/>
          <w:i w:val="0"/>
          <w:iCs w:val="0"/>
          <w:caps w:val="0"/>
          <w:color w:val="auto"/>
          <w:spacing w:val="8"/>
          <w:sz w:val="32"/>
          <w:szCs w:val="32"/>
          <w:shd w:val="clear" w:fill="FFFFFF"/>
          <w:lang w:val="en-US" w:eastAsia="zh-CN"/>
        </w:rPr>
        <w:t>及体检相关要求，</w:t>
      </w:r>
      <w:r>
        <w:rPr>
          <w:rFonts w:hint="eastAsia" w:ascii="仿宋" w:hAnsi="仿宋" w:eastAsia="仿宋" w:cs="仿宋"/>
          <w:b w:val="0"/>
          <w:bCs w:val="0"/>
          <w:i w:val="0"/>
          <w:iCs w:val="0"/>
          <w:caps w:val="0"/>
          <w:color w:val="auto"/>
          <w:spacing w:val="8"/>
          <w:sz w:val="32"/>
          <w:szCs w:val="32"/>
          <w:shd w:val="clear" w:fill="FFFFFF"/>
        </w:rPr>
        <w:t>在</w:t>
      </w:r>
      <w:r>
        <w:rPr>
          <w:rFonts w:hint="eastAsia" w:ascii="仿宋" w:hAnsi="仿宋" w:eastAsia="仿宋" w:cs="仿宋"/>
          <w:b w:val="0"/>
          <w:bCs w:val="0"/>
          <w:i w:val="0"/>
          <w:iCs w:val="0"/>
          <w:caps w:val="0"/>
          <w:color w:val="auto"/>
          <w:spacing w:val="8"/>
          <w:sz w:val="32"/>
          <w:szCs w:val="32"/>
          <w:shd w:val="clear" w:fill="FFFFFF"/>
          <w:lang w:val="en-US" w:eastAsia="zh-CN"/>
        </w:rPr>
        <w:t>报名网站上</w:t>
      </w:r>
      <w:r>
        <w:rPr>
          <w:rFonts w:hint="eastAsia" w:ascii="仿宋" w:hAnsi="仿宋" w:eastAsia="仿宋" w:cs="仿宋"/>
          <w:b w:val="0"/>
          <w:bCs w:val="0"/>
          <w:i w:val="0"/>
          <w:iCs w:val="0"/>
          <w:caps w:val="0"/>
          <w:color w:val="auto"/>
          <w:spacing w:val="8"/>
          <w:sz w:val="32"/>
          <w:szCs w:val="32"/>
          <w:shd w:val="clear" w:fill="FFFFFF"/>
        </w:rPr>
        <w:t>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八、体检、公示、聘用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4" w:firstLineChars="200"/>
        <w:jc w:val="both"/>
        <w:textAlignment w:val="auto"/>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bCs/>
          <w:i w:val="0"/>
          <w:iCs w:val="0"/>
          <w:caps w:val="0"/>
          <w:color w:val="auto"/>
          <w:spacing w:val="8"/>
          <w:sz w:val="32"/>
          <w:szCs w:val="32"/>
          <w:shd w:val="clear" w:fill="FFFFFF"/>
        </w:rPr>
        <w:t>（一）体检。</w:t>
      </w:r>
      <w:r>
        <w:rPr>
          <w:rFonts w:hint="eastAsia" w:ascii="仿宋" w:hAnsi="仿宋" w:eastAsia="仿宋" w:cs="仿宋"/>
          <w:b w:val="0"/>
          <w:bCs w:val="0"/>
          <w:i w:val="0"/>
          <w:iCs w:val="0"/>
          <w:caps w:val="0"/>
          <w:color w:val="auto"/>
          <w:spacing w:val="8"/>
          <w:sz w:val="32"/>
          <w:szCs w:val="32"/>
          <w:shd w:val="clear" w:fill="FFFFFF"/>
          <w:lang w:eastAsia="zh-CN"/>
        </w:rPr>
        <w:t>体验时间另行通知。</w:t>
      </w:r>
      <w:r>
        <w:rPr>
          <w:rFonts w:hint="eastAsia" w:ascii="仿宋" w:hAnsi="仿宋" w:eastAsia="仿宋" w:cs="仿宋"/>
          <w:b w:val="0"/>
          <w:bCs w:val="0"/>
          <w:i w:val="0"/>
          <w:iCs w:val="0"/>
          <w:caps w:val="0"/>
          <w:color w:val="auto"/>
          <w:spacing w:val="8"/>
          <w:sz w:val="32"/>
          <w:szCs w:val="32"/>
          <w:shd w:val="clear" w:fill="FFFFFF"/>
        </w:rPr>
        <w:t>面试结束后，出现空缺岗位不再从</w:t>
      </w:r>
      <w:r>
        <w:rPr>
          <w:rFonts w:hint="eastAsia" w:ascii="仿宋" w:hAnsi="仿宋" w:eastAsia="仿宋" w:cs="仿宋"/>
          <w:b w:val="0"/>
          <w:bCs w:val="0"/>
          <w:i w:val="0"/>
          <w:iCs w:val="0"/>
          <w:caps w:val="0"/>
          <w:color w:val="auto"/>
          <w:spacing w:val="8"/>
          <w:sz w:val="32"/>
          <w:szCs w:val="32"/>
          <w:highlight w:val="none"/>
          <w:shd w:val="clear" w:fill="FFFFFF"/>
        </w:rPr>
        <w:t>笔试成绩人员</w:t>
      </w:r>
      <w:r>
        <w:rPr>
          <w:rFonts w:hint="eastAsia" w:ascii="仿宋" w:hAnsi="仿宋" w:eastAsia="仿宋" w:cs="仿宋"/>
          <w:b w:val="0"/>
          <w:bCs w:val="0"/>
          <w:i w:val="0"/>
          <w:iCs w:val="0"/>
          <w:caps w:val="0"/>
          <w:color w:val="auto"/>
          <w:spacing w:val="8"/>
          <w:sz w:val="32"/>
          <w:szCs w:val="32"/>
          <w:shd w:val="clear" w:fill="FFFFFF"/>
        </w:rPr>
        <w:t>中递补。按体检人数与聘用人数１:１的比例，依据考生总成绩从高分到低分确定体检人选。体检项目和标准参照现行的《公务员录用体检通用标准（试行）》执行，体检费用自理。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4" w:firstLineChars="200"/>
        <w:jc w:val="both"/>
        <w:textAlignment w:val="auto"/>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bCs/>
          <w:i w:val="0"/>
          <w:iCs w:val="0"/>
          <w:caps w:val="0"/>
          <w:color w:val="auto"/>
          <w:spacing w:val="8"/>
          <w:sz w:val="32"/>
          <w:szCs w:val="32"/>
          <w:shd w:val="clear" w:fill="FFFFFF"/>
          <w:lang w:eastAsia="zh-CN"/>
        </w:rPr>
        <w:t>（二）</w:t>
      </w:r>
      <w:r>
        <w:rPr>
          <w:rFonts w:hint="eastAsia" w:ascii="仿宋" w:hAnsi="仿宋" w:eastAsia="仿宋" w:cs="仿宋"/>
          <w:b/>
          <w:bCs/>
          <w:i w:val="0"/>
          <w:iCs w:val="0"/>
          <w:caps w:val="0"/>
          <w:color w:val="auto"/>
          <w:spacing w:val="8"/>
          <w:sz w:val="32"/>
          <w:szCs w:val="32"/>
          <w:shd w:val="clear" w:fill="FFFFFF"/>
        </w:rPr>
        <w:t>公示。</w:t>
      </w:r>
      <w:r>
        <w:rPr>
          <w:rFonts w:hint="eastAsia" w:ascii="仿宋" w:hAnsi="仿宋" w:eastAsia="仿宋" w:cs="仿宋"/>
          <w:b w:val="0"/>
          <w:bCs w:val="0"/>
          <w:i w:val="0"/>
          <w:iCs w:val="0"/>
          <w:caps w:val="0"/>
          <w:color w:val="auto"/>
          <w:spacing w:val="8"/>
          <w:sz w:val="32"/>
          <w:szCs w:val="32"/>
          <w:shd w:val="clear" w:fill="FFFFFF"/>
        </w:rPr>
        <w:t>对</w:t>
      </w:r>
      <w:r>
        <w:rPr>
          <w:rFonts w:hint="eastAsia" w:ascii="仿宋" w:hAnsi="仿宋" w:eastAsia="仿宋" w:cs="仿宋"/>
          <w:b w:val="0"/>
          <w:bCs w:val="0"/>
          <w:i w:val="0"/>
          <w:iCs w:val="0"/>
          <w:caps w:val="0"/>
          <w:color w:val="auto"/>
          <w:spacing w:val="8"/>
          <w:sz w:val="32"/>
          <w:szCs w:val="32"/>
          <w:shd w:val="clear" w:fill="FFFFFF"/>
          <w:lang w:eastAsia="zh-CN"/>
        </w:rPr>
        <w:t>体检合格</w:t>
      </w:r>
      <w:r>
        <w:rPr>
          <w:rFonts w:hint="eastAsia" w:ascii="仿宋" w:hAnsi="仿宋" w:eastAsia="仿宋" w:cs="仿宋"/>
          <w:b w:val="0"/>
          <w:bCs w:val="0"/>
          <w:i w:val="0"/>
          <w:iCs w:val="0"/>
          <w:caps w:val="0"/>
          <w:color w:val="auto"/>
          <w:spacing w:val="8"/>
          <w:sz w:val="32"/>
          <w:szCs w:val="32"/>
          <w:shd w:val="clear" w:fill="FFFFFF"/>
        </w:rPr>
        <w:t>拟聘用人员在</w:t>
      </w:r>
      <w:r>
        <w:rPr>
          <w:rFonts w:hint="eastAsia" w:ascii="仿宋" w:hAnsi="仿宋" w:eastAsia="仿宋" w:cs="仿宋"/>
          <w:b w:val="0"/>
          <w:bCs w:val="0"/>
          <w:i w:val="0"/>
          <w:iCs w:val="0"/>
          <w:caps w:val="0"/>
          <w:color w:val="auto"/>
          <w:spacing w:val="8"/>
          <w:sz w:val="32"/>
          <w:szCs w:val="32"/>
          <w:shd w:val="clear" w:fill="FFFFFF"/>
          <w:lang w:val="en-US" w:eastAsia="zh-CN"/>
        </w:rPr>
        <w:t>安新县政府网和报名网站</w:t>
      </w:r>
      <w:r>
        <w:rPr>
          <w:rFonts w:hint="eastAsia" w:ascii="仿宋" w:hAnsi="仿宋" w:eastAsia="仿宋" w:cs="仿宋"/>
          <w:b w:val="0"/>
          <w:bCs w:val="0"/>
          <w:i w:val="0"/>
          <w:iCs w:val="0"/>
          <w:caps w:val="0"/>
          <w:color w:val="auto"/>
          <w:spacing w:val="8"/>
          <w:sz w:val="32"/>
          <w:szCs w:val="32"/>
          <w:shd w:val="clear" w:fill="FFFFFF"/>
        </w:rPr>
        <w:t>进行公示，公示期为</w:t>
      </w:r>
      <w:r>
        <w:rPr>
          <w:rFonts w:hint="eastAsia" w:ascii="仿宋" w:hAnsi="仿宋" w:eastAsia="仿宋" w:cs="仿宋"/>
          <w:b w:val="0"/>
          <w:bCs w:val="0"/>
          <w:i w:val="0"/>
          <w:iCs w:val="0"/>
          <w:caps w:val="0"/>
          <w:color w:val="auto"/>
          <w:spacing w:val="8"/>
          <w:sz w:val="32"/>
          <w:szCs w:val="32"/>
          <w:shd w:val="clear" w:fill="FFFFFF"/>
          <w:lang w:val="en-US" w:eastAsia="zh-CN"/>
        </w:rPr>
        <w:t>5</w:t>
      </w:r>
      <w:r>
        <w:rPr>
          <w:rFonts w:hint="eastAsia" w:ascii="仿宋" w:hAnsi="仿宋" w:eastAsia="仿宋" w:cs="仿宋"/>
          <w:b w:val="0"/>
          <w:bCs w:val="0"/>
          <w:i w:val="0"/>
          <w:iCs w:val="0"/>
          <w:caps w:val="0"/>
          <w:color w:val="auto"/>
          <w:spacing w:val="8"/>
          <w:sz w:val="32"/>
          <w:szCs w:val="32"/>
          <w:shd w:val="clear" w:fill="FFFFFF"/>
        </w:rPr>
        <w:t>个工作日。对公示反映有严重问题并查有实据，不符合聘用条件的取消其拟聘人选资格；对反映有严重问题但一时难以查实的，暂缓聘用，待查实并做出结论后决定是否聘用。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val="0"/>
          <w:bCs w:val="0"/>
          <w:i w:val="0"/>
          <w:iCs w:val="0"/>
          <w:caps w:val="0"/>
          <w:color w:val="auto"/>
          <w:spacing w:val="8"/>
          <w:sz w:val="32"/>
          <w:szCs w:val="32"/>
          <w:shd w:val="clear" w:fill="FFFFFF"/>
        </w:rPr>
        <w:t>因体检不合格、公示结果影响聘用、公示期间放弃，导致拟聘岗位出现空缺的，在本面试组本岗位内按总成绩由高到低依次递补。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九、聘用及薪酬待遇</w:t>
      </w:r>
    </w:p>
    <w:p>
      <w:pPr>
        <w:keepNext w:val="0"/>
        <w:keepLines w:val="0"/>
        <w:pageBreakBefore w:val="0"/>
        <w:kinsoku/>
        <w:wordWrap/>
        <w:overflowPunct/>
        <w:topLinePunct w:val="0"/>
        <w:autoSpaceDE/>
        <w:autoSpaceDN/>
        <w:bidi w:val="0"/>
        <w:adjustRightInd/>
        <w:snapToGrid/>
        <w:spacing w:line="580" w:lineRule="exact"/>
        <w:ind w:left="0" w:firstLine="674" w:firstLineChars="200"/>
        <w:jc w:val="both"/>
        <w:textAlignment w:val="auto"/>
        <w:rPr>
          <w:rFonts w:hint="eastAsia" w:ascii="仿宋" w:hAnsi="仿宋" w:eastAsia="仿宋" w:cs="仿宋"/>
          <w:b/>
          <w:bCs/>
          <w:i w:val="0"/>
          <w:iCs w:val="0"/>
          <w:caps w:val="0"/>
          <w:color w:val="auto"/>
          <w:spacing w:val="8"/>
          <w:sz w:val="32"/>
          <w:szCs w:val="32"/>
          <w:shd w:val="clear" w:fill="FFFFFF"/>
        </w:rPr>
      </w:pPr>
      <w:r>
        <w:rPr>
          <w:rFonts w:hint="eastAsia" w:ascii="仿宋" w:hAnsi="仿宋" w:eastAsia="仿宋" w:cs="仿宋"/>
          <w:b/>
          <w:bCs/>
          <w:i w:val="0"/>
          <w:iCs w:val="0"/>
          <w:caps w:val="0"/>
          <w:color w:val="auto"/>
          <w:spacing w:val="8"/>
          <w:sz w:val="32"/>
          <w:szCs w:val="32"/>
          <w:shd w:val="clear" w:fill="FFFFFF"/>
        </w:rPr>
        <w:t>（</w:t>
      </w:r>
      <w:r>
        <w:rPr>
          <w:rFonts w:hint="eastAsia" w:ascii="仿宋" w:hAnsi="仿宋" w:eastAsia="仿宋" w:cs="仿宋"/>
          <w:b/>
          <w:bCs/>
          <w:i w:val="0"/>
          <w:iCs w:val="0"/>
          <w:caps w:val="0"/>
          <w:color w:val="auto"/>
          <w:spacing w:val="8"/>
          <w:sz w:val="32"/>
          <w:szCs w:val="32"/>
          <w:shd w:val="clear" w:fill="FFFFFF"/>
          <w:lang w:eastAsia="zh-CN"/>
        </w:rPr>
        <w:t>一</w:t>
      </w:r>
      <w:r>
        <w:rPr>
          <w:rFonts w:hint="eastAsia" w:ascii="仿宋" w:hAnsi="仿宋" w:eastAsia="仿宋" w:cs="仿宋"/>
          <w:b/>
          <w:bCs/>
          <w:i w:val="0"/>
          <w:iCs w:val="0"/>
          <w:caps w:val="0"/>
          <w:color w:val="auto"/>
          <w:spacing w:val="8"/>
          <w:sz w:val="32"/>
          <w:szCs w:val="32"/>
          <w:shd w:val="clear" w:fill="FFFFFF"/>
        </w:rPr>
        <w:t>）聘用</w:t>
      </w:r>
    </w:p>
    <w:p>
      <w:pPr>
        <w:keepNext w:val="0"/>
        <w:keepLines w:val="0"/>
        <w:pageBreakBefore w:val="0"/>
        <w:kinsoku/>
        <w:wordWrap/>
        <w:overflowPunct/>
        <w:topLinePunct w:val="0"/>
        <w:autoSpaceDE/>
        <w:autoSpaceDN/>
        <w:bidi w:val="0"/>
        <w:adjustRightInd/>
        <w:snapToGrid/>
        <w:spacing w:line="580" w:lineRule="exact"/>
        <w:ind w:left="0" w:firstLine="67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i w:val="0"/>
          <w:iCs w:val="0"/>
          <w:caps w:val="0"/>
          <w:color w:val="auto"/>
          <w:spacing w:val="8"/>
          <w:sz w:val="32"/>
          <w:szCs w:val="32"/>
          <w:shd w:val="clear" w:fill="FFFFFF"/>
        </w:rPr>
        <w:t>公示期满无异议人选进行聘用。聘用人员与</w:t>
      </w:r>
      <w:r>
        <w:rPr>
          <w:rFonts w:hint="eastAsia" w:ascii="仿宋" w:hAnsi="仿宋" w:eastAsia="仿宋" w:cs="仿宋"/>
          <w:b w:val="0"/>
          <w:bCs w:val="0"/>
          <w:i w:val="0"/>
          <w:iCs w:val="0"/>
          <w:caps w:val="0"/>
          <w:color w:val="auto"/>
          <w:spacing w:val="8"/>
          <w:sz w:val="32"/>
          <w:szCs w:val="32"/>
          <w:shd w:val="clear" w:fill="FFFFFF"/>
          <w:lang w:eastAsia="zh-CN"/>
        </w:rPr>
        <w:t>医院</w:t>
      </w:r>
      <w:r>
        <w:rPr>
          <w:rFonts w:hint="eastAsia" w:ascii="仿宋" w:hAnsi="仿宋" w:eastAsia="仿宋" w:cs="仿宋"/>
          <w:b w:val="0"/>
          <w:bCs w:val="0"/>
          <w:i w:val="0"/>
          <w:iCs w:val="0"/>
          <w:caps w:val="0"/>
          <w:color w:val="auto"/>
          <w:spacing w:val="8"/>
          <w:sz w:val="32"/>
          <w:szCs w:val="32"/>
          <w:shd w:val="clear" w:fill="FFFFFF"/>
        </w:rPr>
        <w:t>签订《聘用合同》，试用期包括在聘用合同期限内</w:t>
      </w:r>
      <w:r>
        <w:rPr>
          <w:rFonts w:hint="eastAsia" w:ascii="仿宋" w:hAnsi="仿宋" w:eastAsia="仿宋" w:cs="仿宋"/>
          <w:b w:val="0"/>
          <w:bCs w:val="0"/>
          <w:i w:val="0"/>
          <w:iCs w:val="0"/>
          <w:caps w:val="0"/>
          <w:color w:val="auto"/>
          <w:spacing w:val="8"/>
          <w:sz w:val="32"/>
          <w:szCs w:val="32"/>
          <w:shd w:val="clear" w:fill="FFFFFF"/>
          <w:lang w:eastAsia="zh-CN"/>
        </w:rPr>
        <w:t>。</w:t>
      </w:r>
      <w:r>
        <w:rPr>
          <w:rFonts w:hint="eastAsia" w:ascii="仿宋" w:hAnsi="仿宋" w:eastAsia="仿宋" w:cs="仿宋"/>
          <w:b w:val="0"/>
          <w:bCs w:val="0"/>
          <w:i w:val="0"/>
          <w:iCs w:val="0"/>
          <w:caps w:val="0"/>
          <w:color w:val="auto"/>
          <w:spacing w:val="8"/>
          <w:sz w:val="32"/>
          <w:szCs w:val="32"/>
          <w:shd w:val="clear" w:fill="FFFFFF"/>
        </w:rPr>
        <w:t>试用期满，经考核合格的，予以正式聘用；不合格的，解除聘用。聘用期为三年，</w:t>
      </w:r>
      <w:r>
        <w:rPr>
          <w:rFonts w:hint="eastAsia" w:ascii="仿宋" w:hAnsi="仿宋" w:eastAsia="仿宋" w:cs="仿宋"/>
          <w:b w:val="0"/>
          <w:bCs w:val="0"/>
          <w:i w:val="0"/>
          <w:iCs w:val="0"/>
          <w:caps w:val="0"/>
          <w:color w:val="auto"/>
          <w:spacing w:val="8"/>
          <w:sz w:val="32"/>
          <w:szCs w:val="32"/>
          <w:shd w:val="clear" w:fill="FFFFFF"/>
          <w:lang w:eastAsia="zh-CN"/>
        </w:rPr>
        <w:t>试用期为半年</w:t>
      </w:r>
      <w:r>
        <w:rPr>
          <w:rFonts w:hint="eastAsia" w:ascii="仿宋" w:hAnsi="仿宋" w:eastAsia="仿宋" w:cs="仿宋"/>
          <w:color w:val="auto"/>
          <w:sz w:val="32"/>
          <w:szCs w:val="32"/>
          <w:lang w:eastAsia="zh-CN"/>
        </w:rPr>
        <w:t>。聘用者2年内未取得相应执业资格者，解除聘用合同。聘用期满根据工作需要另行协商合同续签事宜。</w:t>
      </w:r>
    </w:p>
    <w:p>
      <w:pPr>
        <w:keepNext w:val="0"/>
        <w:keepLines w:val="0"/>
        <w:pageBreakBefore w:val="0"/>
        <w:kinsoku/>
        <w:wordWrap/>
        <w:overflowPunct/>
        <w:topLinePunct w:val="0"/>
        <w:autoSpaceDE/>
        <w:autoSpaceDN/>
        <w:bidi w:val="0"/>
        <w:adjustRightInd/>
        <w:snapToGrid/>
        <w:spacing w:line="580" w:lineRule="exact"/>
        <w:ind w:left="0" w:firstLine="642"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（二）薪酬待遇</w:t>
      </w:r>
    </w:p>
    <w:p>
      <w:pPr>
        <w:keepNext w:val="0"/>
        <w:keepLines w:val="0"/>
        <w:pageBreakBefore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聘用人员试用期执行河北省事业单位相应学历毕业生见习期工资标准，试用期满按照同岗同酬落实医院同等人员待遇。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十、其他事项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b/>
          <w:bCs/>
          <w:i w:val="0"/>
          <w:iCs w:val="0"/>
          <w:caps w:val="0"/>
          <w:color w:val="auto"/>
          <w:spacing w:val="8"/>
          <w:sz w:val="32"/>
          <w:szCs w:val="32"/>
        </w:rPr>
      </w:pPr>
      <w:r>
        <w:rPr>
          <w:rFonts w:hint="eastAsia" w:ascii="仿宋" w:hAnsi="仿宋" w:eastAsia="仿宋" w:cs="仿宋"/>
          <w:color w:val="auto"/>
          <w:sz w:val="32"/>
          <w:szCs w:val="32"/>
          <w:lang w:eastAsia="zh-CN"/>
        </w:rPr>
        <w:t>1、本次考试不指定考</w:t>
      </w:r>
      <w:r>
        <w:rPr>
          <w:rFonts w:hint="eastAsia" w:ascii="仿宋" w:hAnsi="仿宋" w:eastAsia="仿宋" w:cs="仿宋"/>
          <w:b w:val="0"/>
          <w:bCs w:val="0"/>
          <w:i w:val="0"/>
          <w:iCs w:val="0"/>
          <w:caps w:val="0"/>
          <w:color w:val="auto"/>
          <w:spacing w:val="8"/>
          <w:sz w:val="32"/>
          <w:szCs w:val="32"/>
          <w:shd w:val="clear" w:fill="FFFFFF"/>
        </w:rPr>
        <w:t>试辅导用书，不举办也不委托任何机构或个人举办考试辅导培训班。</w:t>
      </w:r>
      <w:r>
        <w:rPr>
          <w:rFonts w:hint="eastAsia" w:ascii="仿宋" w:hAnsi="仿宋" w:eastAsia="仿宋" w:cs="仿宋"/>
          <w:b/>
          <w:bCs/>
          <w:i w:val="0"/>
          <w:iCs w:val="0"/>
          <w:caps w:val="0"/>
          <w:color w:val="auto"/>
          <w:spacing w:val="8"/>
          <w:sz w:val="32"/>
          <w:szCs w:val="32"/>
          <w:shd w:val="clear" w:fill="FFFFFF"/>
          <w:lang w:val="en-US" w:eastAsia="zh-CN"/>
        </w:rPr>
        <w:t>报名后的各个环节，均在报名网站以《通知》的方式发布，不再以其它方式通知。请报考人员及时关注报名网站查看信息，以免影响考试。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rPr>
      </w:pPr>
      <w:r>
        <w:rPr>
          <w:rFonts w:hint="eastAsia" w:ascii="仿宋" w:hAnsi="仿宋" w:eastAsia="仿宋" w:cs="仿宋"/>
          <w:b w:val="0"/>
          <w:bCs w:val="0"/>
          <w:i w:val="0"/>
          <w:iCs w:val="0"/>
          <w:caps w:val="0"/>
          <w:color w:val="auto"/>
          <w:spacing w:val="8"/>
          <w:sz w:val="32"/>
          <w:szCs w:val="32"/>
          <w:shd w:val="clear" w:fill="FFFFFF"/>
        </w:rPr>
        <w:t>2、凡考生未在规定时间内按要求参加笔试、资格复审、面试、体检、考核、报到等情况的，均视为自动放弃应聘资格；资格审核贯穿招聘工作全过程，在任何环节，发现考生不符合招聘条件、弄虚作假的，取消应聘资格，问题严重的要追究责任。</w:t>
      </w:r>
    </w:p>
    <w:p>
      <w:pPr>
        <w:keepNext w:val="0"/>
        <w:keepLines w:val="0"/>
        <w:pageBreakBefore w:val="0"/>
        <w:kinsoku/>
        <w:wordWrap/>
        <w:overflowPunct/>
        <w:topLinePunct w:val="0"/>
        <w:autoSpaceDE/>
        <w:autoSpaceDN/>
        <w:bidi w:val="0"/>
        <w:adjustRightInd/>
        <w:snapToGrid/>
        <w:spacing w:line="580" w:lineRule="exact"/>
        <w:ind w:left="0" w:firstLine="672" w:firstLineChars="200"/>
        <w:jc w:val="both"/>
        <w:textAlignment w:val="auto"/>
        <w:rPr>
          <w:rFonts w:hint="eastAsia" w:ascii="仿宋" w:hAnsi="仿宋" w:eastAsia="仿宋" w:cs="仿宋"/>
          <w:b w:val="0"/>
          <w:bCs w:val="0"/>
          <w:i w:val="0"/>
          <w:iCs w:val="0"/>
          <w:caps w:val="0"/>
          <w:color w:val="auto"/>
          <w:spacing w:val="8"/>
          <w:sz w:val="32"/>
          <w:szCs w:val="32"/>
          <w:highlight w:val="none"/>
          <w:shd w:val="clear" w:fill="FFFFFF"/>
        </w:rPr>
      </w:pPr>
      <w:r>
        <w:rPr>
          <w:rFonts w:hint="eastAsia" w:ascii="仿宋" w:hAnsi="仿宋" w:eastAsia="仿宋" w:cs="仿宋"/>
          <w:b w:val="0"/>
          <w:bCs w:val="0"/>
          <w:i w:val="0"/>
          <w:iCs w:val="0"/>
          <w:caps w:val="0"/>
          <w:color w:val="auto"/>
          <w:spacing w:val="8"/>
          <w:sz w:val="32"/>
          <w:szCs w:val="32"/>
          <w:shd w:val="clear" w:fill="FFFFFF"/>
          <w:lang w:val="en-US" w:eastAsia="zh-CN"/>
        </w:rPr>
        <w:t>3</w:t>
      </w:r>
      <w:r>
        <w:rPr>
          <w:rFonts w:hint="eastAsia" w:ascii="仿宋" w:hAnsi="仿宋" w:eastAsia="仿宋" w:cs="仿宋"/>
          <w:b w:val="0"/>
          <w:bCs w:val="0"/>
          <w:i w:val="0"/>
          <w:iCs w:val="0"/>
          <w:caps w:val="0"/>
          <w:color w:val="auto"/>
          <w:spacing w:val="8"/>
          <w:sz w:val="32"/>
          <w:szCs w:val="32"/>
          <w:shd w:val="clear" w:fill="FFFFFF"/>
        </w:rPr>
        <w:t>、</w:t>
      </w:r>
      <w:r>
        <w:rPr>
          <w:rFonts w:hint="eastAsia" w:ascii="仿宋" w:hAnsi="仿宋" w:eastAsia="仿宋" w:cs="仿宋"/>
          <w:b w:val="0"/>
          <w:bCs w:val="0"/>
          <w:i w:val="0"/>
          <w:iCs w:val="0"/>
          <w:caps w:val="0"/>
          <w:color w:val="auto"/>
          <w:spacing w:val="8"/>
          <w:sz w:val="32"/>
          <w:szCs w:val="32"/>
          <w:shd w:val="clear" w:fill="FFFFFF"/>
          <w:lang w:eastAsia="zh-CN"/>
        </w:rPr>
        <w:t>聘用人员为</w:t>
      </w:r>
      <w:r>
        <w:rPr>
          <w:rFonts w:hint="eastAsia" w:ascii="仿宋" w:hAnsi="仿宋" w:eastAsia="仿宋" w:cs="仿宋"/>
          <w:color w:val="auto"/>
          <w:sz w:val="32"/>
          <w:szCs w:val="32"/>
        </w:rPr>
        <w:t>外地户籍</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不承诺户籍迁入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聘用人员</w:t>
      </w:r>
      <w:r>
        <w:rPr>
          <w:rFonts w:hint="eastAsia" w:ascii="仿宋" w:hAnsi="仿宋" w:eastAsia="仿宋" w:cs="仿宋"/>
          <w:color w:val="auto"/>
          <w:sz w:val="32"/>
          <w:szCs w:val="32"/>
          <w:highlight w:val="none"/>
        </w:rPr>
        <w:t>人事档案</w:t>
      </w:r>
      <w:r>
        <w:rPr>
          <w:rFonts w:hint="eastAsia" w:ascii="仿宋" w:hAnsi="仿宋" w:eastAsia="仿宋" w:cs="仿宋"/>
          <w:color w:val="auto"/>
          <w:sz w:val="32"/>
          <w:szCs w:val="32"/>
          <w:highlight w:val="none"/>
          <w:lang w:eastAsia="zh-CN"/>
        </w:rPr>
        <w:t>仍按原渠道存</w:t>
      </w:r>
      <w:r>
        <w:rPr>
          <w:rFonts w:hint="eastAsia" w:ascii="仿宋" w:hAnsi="仿宋" w:eastAsia="仿宋" w:cs="仿宋"/>
          <w:color w:val="auto"/>
          <w:sz w:val="32"/>
          <w:szCs w:val="32"/>
          <w:highlight w:val="none"/>
        </w:rPr>
        <w:t>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 w:hAnsi="仿宋" w:eastAsia="仿宋" w:cs="仿宋"/>
          <w:b w:val="0"/>
          <w:bCs w:val="0"/>
          <w:i w:val="0"/>
          <w:iCs w:val="0"/>
          <w:caps w:val="0"/>
          <w:color w:val="auto"/>
          <w:spacing w:val="8"/>
          <w:sz w:val="32"/>
          <w:szCs w:val="32"/>
          <w:shd w:val="clear" w:fill="FFFFFF"/>
        </w:rPr>
      </w:pPr>
      <w:r>
        <w:rPr>
          <w:rFonts w:hint="eastAsia" w:ascii="仿宋" w:hAnsi="仿宋" w:eastAsia="仿宋" w:cs="仿宋"/>
          <w:b w:val="0"/>
          <w:bCs w:val="0"/>
          <w:i w:val="0"/>
          <w:iCs w:val="0"/>
          <w:caps w:val="0"/>
          <w:color w:val="auto"/>
          <w:spacing w:val="8"/>
          <w:sz w:val="32"/>
          <w:szCs w:val="32"/>
          <w:shd w:val="clear" w:fill="FFFFFF"/>
          <w:lang w:val="en-US" w:eastAsia="zh-CN"/>
        </w:rPr>
        <w:t>4、</w:t>
      </w:r>
      <w:r>
        <w:rPr>
          <w:rFonts w:hint="eastAsia" w:ascii="仿宋" w:hAnsi="仿宋" w:eastAsia="仿宋" w:cs="仿宋"/>
          <w:b w:val="0"/>
          <w:bCs w:val="0"/>
          <w:i w:val="0"/>
          <w:iCs w:val="0"/>
          <w:caps w:val="0"/>
          <w:color w:val="auto"/>
          <w:spacing w:val="8"/>
          <w:sz w:val="32"/>
          <w:szCs w:val="32"/>
          <w:shd w:val="clear" w:fill="FFFFFF"/>
        </w:rPr>
        <w:t>本次招聘工作由</w:t>
      </w:r>
      <w:r>
        <w:rPr>
          <w:rFonts w:hint="eastAsia" w:ascii="仿宋" w:hAnsi="仿宋" w:eastAsia="仿宋" w:cs="仿宋"/>
          <w:b w:val="0"/>
          <w:bCs w:val="0"/>
          <w:i w:val="0"/>
          <w:iCs w:val="0"/>
          <w:caps w:val="0"/>
          <w:color w:val="auto"/>
          <w:spacing w:val="8"/>
          <w:sz w:val="32"/>
          <w:szCs w:val="32"/>
          <w:shd w:val="clear" w:fill="FFFFFF"/>
          <w:lang w:eastAsia="zh-CN"/>
        </w:rPr>
        <w:t>卫健局</w:t>
      </w:r>
      <w:r>
        <w:rPr>
          <w:rFonts w:hint="eastAsia" w:ascii="仿宋" w:hAnsi="仿宋" w:eastAsia="仿宋" w:cs="仿宋"/>
          <w:b w:val="0"/>
          <w:bCs w:val="0"/>
          <w:i w:val="0"/>
          <w:iCs w:val="0"/>
          <w:caps w:val="0"/>
          <w:color w:val="auto"/>
          <w:spacing w:val="8"/>
          <w:sz w:val="32"/>
          <w:szCs w:val="32"/>
          <w:shd w:val="clear" w:fill="FFFFFF"/>
        </w:rPr>
        <w:t>全程进行监督，并接受社会监督，监督电话：031</w:t>
      </w:r>
      <w:r>
        <w:rPr>
          <w:rFonts w:hint="eastAsia" w:ascii="仿宋" w:hAnsi="仿宋" w:eastAsia="仿宋" w:cs="仿宋"/>
          <w:b w:val="0"/>
          <w:bCs w:val="0"/>
          <w:i w:val="0"/>
          <w:iCs w:val="0"/>
          <w:caps w:val="0"/>
          <w:color w:val="auto"/>
          <w:spacing w:val="8"/>
          <w:sz w:val="32"/>
          <w:szCs w:val="32"/>
          <w:shd w:val="clear" w:fill="FFFFFF"/>
          <w:lang w:val="en-US" w:eastAsia="zh-CN"/>
        </w:rPr>
        <w:t>2</w:t>
      </w:r>
      <w:r>
        <w:rPr>
          <w:rFonts w:hint="eastAsia" w:ascii="仿宋" w:hAnsi="仿宋" w:eastAsia="仿宋" w:cs="仿宋"/>
          <w:b w:val="0"/>
          <w:bCs w:val="0"/>
          <w:i w:val="0"/>
          <w:iCs w:val="0"/>
          <w:caps w:val="0"/>
          <w:color w:val="auto"/>
          <w:spacing w:val="8"/>
          <w:sz w:val="32"/>
          <w:szCs w:val="32"/>
          <w:shd w:val="clear" w:fill="FFFFFF"/>
        </w:rPr>
        <w:t>-</w:t>
      </w:r>
      <w:r>
        <w:rPr>
          <w:rFonts w:hint="eastAsia" w:ascii="仿宋" w:hAnsi="仿宋" w:eastAsia="仿宋" w:cs="仿宋"/>
          <w:b w:val="0"/>
          <w:bCs w:val="0"/>
          <w:i w:val="0"/>
          <w:iCs w:val="0"/>
          <w:caps w:val="0"/>
          <w:color w:val="auto"/>
          <w:spacing w:val="8"/>
          <w:sz w:val="32"/>
          <w:szCs w:val="32"/>
          <w:shd w:val="clear" w:fill="FFFFFF"/>
          <w:lang w:val="en-US" w:eastAsia="zh-CN"/>
        </w:rPr>
        <w:t>5119081</w:t>
      </w:r>
      <w:r>
        <w:rPr>
          <w:rFonts w:hint="eastAsia" w:ascii="仿宋" w:hAnsi="仿宋" w:eastAsia="仿宋" w:cs="仿宋"/>
          <w:b w:val="0"/>
          <w:bCs w:val="0"/>
          <w:i w:val="0"/>
          <w:iCs w:val="0"/>
          <w:caps w:val="0"/>
          <w:color w:val="auto"/>
          <w:spacing w:val="8"/>
          <w:sz w:val="32"/>
          <w:szCs w:val="32"/>
          <w:shd w:val="clear" w:fill="FFFFFF"/>
        </w:rPr>
        <w:t>。</w:t>
      </w:r>
    </w:p>
    <w:p>
      <w:pPr>
        <w:keepNext w:val="0"/>
        <w:keepLines w:val="0"/>
        <w:pageBreakBefore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w:t>
      </w:r>
    </w:p>
    <w:p>
      <w:pPr>
        <w:keepNext w:val="0"/>
        <w:keepLines w:val="0"/>
        <w:pageBreakBefore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《安新县中医医院2021年度招聘人员岗位信息表》</w:t>
      </w:r>
    </w:p>
    <w:p>
      <w:pPr>
        <w:keepNext w:val="0"/>
        <w:keepLines w:val="0"/>
        <w:pageBreakBefore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80" w:lineRule="exact"/>
        <w:ind w:left="0" w:firstLine="5440" w:firstLineChars="17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eastAsia="zh-CN"/>
        </w:rPr>
        <w:t>8</w:t>
      </w:r>
      <w:r>
        <w:rPr>
          <w:rFonts w:hint="eastAsia" w:ascii="仿宋" w:hAnsi="仿宋" w:eastAsia="仿宋" w:cs="仿宋"/>
          <w:color w:val="auto"/>
          <w:sz w:val="32"/>
          <w:szCs w:val="32"/>
        </w:rPr>
        <w:t>日</w:t>
      </w:r>
    </w:p>
    <w:p>
      <w:pPr>
        <w:keepNext w:val="0"/>
        <w:keepLines w:val="0"/>
        <w:pageBreakBefore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color w:val="auto"/>
          <w:sz w:val="32"/>
          <w:szCs w:val="32"/>
        </w:rPr>
      </w:pPr>
    </w:p>
    <w:tbl>
      <w:tblPr>
        <w:tblStyle w:val="5"/>
        <w:tblpPr w:leftFromText="180" w:rightFromText="180" w:vertAnchor="text" w:horzAnchor="page" w:tblpX="1643" w:tblpY="-22"/>
        <w:tblOverlap w:val="never"/>
        <w:tblW w:w="9040" w:type="dxa"/>
        <w:tblInd w:w="0" w:type="dxa"/>
        <w:tblLayout w:type="fixed"/>
        <w:tblCellMar>
          <w:top w:w="0" w:type="dxa"/>
          <w:left w:w="108" w:type="dxa"/>
          <w:bottom w:w="0" w:type="dxa"/>
          <w:right w:w="108" w:type="dxa"/>
        </w:tblCellMar>
      </w:tblPr>
      <w:tblGrid>
        <w:gridCol w:w="1289"/>
        <w:gridCol w:w="648"/>
        <w:gridCol w:w="1335"/>
        <w:gridCol w:w="4926"/>
        <w:gridCol w:w="842"/>
      </w:tblGrid>
      <w:tr>
        <w:tblPrEx>
          <w:tblCellMar>
            <w:top w:w="0" w:type="dxa"/>
            <w:left w:w="108" w:type="dxa"/>
            <w:bottom w:w="0" w:type="dxa"/>
            <w:right w:w="108" w:type="dxa"/>
          </w:tblCellMar>
        </w:tblPrEx>
        <w:trPr>
          <w:trHeight w:val="262" w:hRule="atLeast"/>
        </w:trPr>
        <w:tc>
          <w:tcPr>
            <w:tcW w:w="9040" w:type="dxa"/>
            <w:gridSpan w:val="5"/>
            <w:tcBorders>
              <w:top w:val="nil"/>
              <w:left w:val="nil"/>
              <w:bottom w:val="single" w:color="auto" w:sz="4" w:space="0"/>
              <w:right w:val="nil"/>
            </w:tcBorders>
            <w:shd w:val="clear" w:color="auto" w:fill="auto"/>
            <w:vAlign w:val="center"/>
          </w:tcPr>
          <w:p>
            <w:pPr>
              <w:jc w:val="center"/>
              <w:rPr>
                <w:rFonts w:hint="eastAsia" w:ascii="仿宋_GB2312" w:hAnsi="等线" w:eastAsia="仿宋_GB2312"/>
                <w:color w:val="auto"/>
              </w:rPr>
            </w:pPr>
            <w:r>
              <w:rPr>
                <w:rFonts w:hint="eastAsia" w:ascii="方正公文小标宋" w:hAnsi="方正公文小标宋" w:eastAsia="方正公文小标宋" w:cs="方正公文小标宋"/>
                <w:b/>
                <w:bCs/>
                <w:color w:val="auto"/>
                <w:sz w:val="24"/>
                <w:szCs w:val="24"/>
              </w:rPr>
              <w:t>安新县中医医院202</w:t>
            </w:r>
            <w:r>
              <w:rPr>
                <w:rFonts w:hint="eastAsia" w:ascii="方正公文小标宋" w:hAnsi="方正公文小标宋" w:eastAsia="方正公文小标宋" w:cs="方正公文小标宋"/>
                <w:b/>
                <w:bCs/>
                <w:color w:val="auto"/>
                <w:sz w:val="24"/>
                <w:szCs w:val="24"/>
                <w:lang w:val="en-US" w:eastAsia="zh-CN"/>
              </w:rPr>
              <w:t>1</w:t>
            </w:r>
            <w:r>
              <w:rPr>
                <w:rFonts w:hint="eastAsia" w:ascii="方正公文小标宋" w:hAnsi="方正公文小标宋" w:eastAsia="方正公文小标宋" w:cs="方正公文小标宋"/>
                <w:b/>
                <w:bCs/>
                <w:color w:val="auto"/>
                <w:sz w:val="24"/>
                <w:szCs w:val="24"/>
              </w:rPr>
              <w:t>年度</w:t>
            </w:r>
            <w:r>
              <w:rPr>
                <w:rFonts w:hint="eastAsia" w:ascii="方正公文小标宋" w:hAnsi="方正公文小标宋" w:eastAsia="方正公文小标宋" w:cs="方正公文小标宋"/>
                <w:b/>
                <w:bCs/>
                <w:color w:val="auto"/>
                <w:sz w:val="24"/>
                <w:szCs w:val="24"/>
                <w:lang w:eastAsia="zh-CN"/>
              </w:rPr>
              <w:t>招聘</w:t>
            </w:r>
            <w:r>
              <w:rPr>
                <w:rFonts w:hint="eastAsia" w:ascii="方正公文小标宋" w:hAnsi="方正公文小标宋" w:eastAsia="方正公文小标宋" w:cs="方正公文小标宋"/>
                <w:b/>
                <w:bCs/>
                <w:color w:val="auto"/>
                <w:sz w:val="24"/>
                <w:szCs w:val="24"/>
              </w:rPr>
              <w:t>人员岗位</w:t>
            </w:r>
            <w:r>
              <w:rPr>
                <w:rFonts w:hint="eastAsia" w:ascii="方正公文小标宋" w:hAnsi="方正公文小标宋" w:eastAsia="方正公文小标宋" w:cs="方正公文小标宋"/>
                <w:b/>
                <w:bCs/>
                <w:color w:val="auto"/>
                <w:sz w:val="24"/>
                <w:szCs w:val="24"/>
                <w:lang w:eastAsia="zh-CN"/>
              </w:rPr>
              <w:t>信息</w:t>
            </w:r>
            <w:r>
              <w:rPr>
                <w:rFonts w:hint="eastAsia" w:ascii="方正公文小标宋" w:hAnsi="方正公文小标宋" w:eastAsia="方正公文小标宋" w:cs="方正公文小标宋"/>
                <w:b/>
                <w:bCs/>
                <w:color w:val="auto"/>
                <w:sz w:val="24"/>
                <w:szCs w:val="24"/>
              </w:rPr>
              <w:t>表</w:t>
            </w:r>
          </w:p>
        </w:tc>
      </w:tr>
      <w:tr>
        <w:tblPrEx>
          <w:tblCellMar>
            <w:top w:w="0" w:type="dxa"/>
            <w:left w:w="108" w:type="dxa"/>
            <w:bottom w:w="0" w:type="dxa"/>
            <w:right w:w="108" w:type="dxa"/>
          </w:tblCellMar>
        </w:tblPrEx>
        <w:trPr>
          <w:trHeight w:val="213" w:hRule="atLeast"/>
        </w:trPr>
        <w:tc>
          <w:tcPr>
            <w:tcW w:w="1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等线" w:eastAsia="仿宋_GB2312"/>
                <w:color w:val="auto"/>
              </w:rPr>
            </w:pPr>
            <w:r>
              <w:rPr>
                <w:rFonts w:hint="eastAsia" w:ascii="仿宋_GB2312" w:hAnsi="等线" w:eastAsia="仿宋_GB2312"/>
                <w:color w:val="auto"/>
              </w:rPr>
              <w:t>岗位</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等线" w:eastAsia="仿宋_GB2312"/>
                <w:color w:val="auto"/>
                <w:lang w:val="en-US" w:eastAsia="zh-CN"/>
              </w:rPr>
            </w:pPr>
            <w:r>
              <w:rPr>
                <w:rFonts w:hint="eastAsia" w:ascii="仿宋_GB2312" w:hAnsi="等线" w:eastAsia="仿宋_GB2312"/>
                <w:color w:val="auto"/>
              </w:rPr>
              <w:t>人数</w:t>
            </w:r>
            <w:r>
              <w:rPr>
                <w:rFonts w:hint="eastAsia" w:ascii="仿宋_GB2312" w:hAnsi="等线" w:eastAsia="仿宋_GB2312"/>
                <w:color w:val="auto"/>
                <w:lang w:val="en-US" w:eastAsia="zh-CN"/>
              </w:rPr>
              <w:t>18</w:t>
            </w:r>
          </w:p>
        </w:tc>
        <w:tc>
          <w:tcPr>
            <w:tcW w:w="6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等线" w:eastAsia="仿宋_GB2312"/>
                <w:color w:val="auto"/>
              </w:rPr>
            </w:pPr>
            <w:r>
              <w:rPr>
                <w:rFonts w:hint="eastAsia" w:ascii="仿宋_GB2312" w:hAnsi="等线" w:eastAsia="仿宋_GB2312"/>
                <w:color w:val="auto"/>
              </w:rPr>
              <w:t>岗位要求</w:t>
            </w:r>
          </w:p>
        </w:tc>
        <w:tc>
          <w:tcPr>
            <w:tcW w:w="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等线" w:eastAsia="仿宋_GB2312"/>
                <w:color w:val="auto"/>
              </w:rPr>
            </w:pPr>
            <w:r>
              <w:rPr>
                <w:rFonts w:hint="eastAsia" w:ascii="仿宋_GB2312" w:hAnsi="等线" w:eastAsia="仿宋_GB2312"/>
                <w:color w:val="auto"/>
              </w:rPr>
              <w:t>备注</w:t>
            </w:r>
          </w:p>
        </w:tc>
      </w:tr>
      <w:tr>
        <w:tblPrEx>
          <w:tblCellMar>
            <w:top w:w="0" w:type="dxa"/>
            <w:left w:w="108" w:type="dxa"/>
            <w:bottom w:w="0" w:type="dxa"/>
            <w:right w:w="108" w:type="dxa"/>
          </w:tblCellMar>
        </w:tblPrEx>
        <w:trPr>
          <w:trHeight w:val="213" w:hRule="atLeast"/>
        </w:trPr>
        <w:tc>
          <w:tcPr>
            <w:tcW w:w="1289"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等线" w:eastAsia="仿宋_GB2312"/>
                <w:color w:val="auto"/>
              </w:rPr>
            </w:pPr>
          </w:p>
        </w:tc>
        <w:tc>
          <w:tcPr>
            <w:tcW w:w="648"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等线" w:eastAsia="仿宋_GB2312"/>
                <w:color w:val="auto"/>
              </w:rPr>
            </w:pPr>
          </w:p>
        </w:tc>
        <w:tc>
          <w:tcPr>
            <w:tcW w:w="133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等线" w:eastAsia="仿宋_GB2312"/>
                <w:color w:val="auto"/>
              </w:rPr>
            </w:pPr>
            <w:r>
              <w:rPr>
                <w:rFonts w:hint="eastAsia" w:ascii="仿宋_GB2312" w:hAnsi="等线" w:eastAsia="仿宋_GB2312"/>
                <w:color w:val="auto"/>
              </w:rPr>
              <w:t>专业</w:t>
            </w:r>
          </w:p>
        </w:tc>
        <w:tc>
          <w:tcPr>
            <w:tcW w:w="492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等线" w:eastAsia="仿宋_GB2312"/>
                <w:color w:val="auto"/>
              </w:rPr>
            </w:pPr>
            <w:r>
              <w:rPr>
                <w:rFonts w:hint="eastAsia" w:ascii="仿宋_GB2312" w:hAnsi="等线" w:eastAsia="仿宋_GB2312"/>
                <w:color w:val="auto"/>
              </w:rPr>
              <w:t>要求</w:t>
            </w:r>
          </w:p>
        </w:tc>
        <w:tc>
          <w:tcPr>
            <w:tcW w:w="842"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等线" w:eastAsia="仿宋_GB2312"/>
                <w:color w:val="auto"/>
              </w:rPr>
            </w:pPr>
          </w:p>
        </w:tc>
      </w:tr>
      <w:tr>
        <w:tblPrEx>
          <w:tblCellMar>
            <w:top w:w="0" w:type="dxa"/>
            <w:left w:w="108" w:type="dxa"/>
            <w:bottom w:w="0" w:type="dxa"/>
            <w:right w:w="108" w:type="dxa"/>
          </w:tblCellMar>
        </w:tblPrEx>
        <w:trPr>
          <w:trHeight w:val="419" w:hRule="atLeast"/>
        </w:trPr>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脾胃</w:t>
            </w:r>
            <w:r>
              <w:rPr>
                <w:rFonts w:hint="eastAsia" w:ascii="仿宋_GB2312" w:hAnsi="等线" w:eastAsia="仿宋_GB2312"/>
                <w:color w:val="auto"/>
                <w:spacing w:val="0"/>
              </w:rPr>
              <w:t>科</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rPr>
              <w:t>1</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中医或临床</w:t>
            </w:r>
          </w:p>
        </w:tc>
        <w:tc>
          <w:tcPr>
            <w:tcW w:w="49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eastAsia="zh-CN"/>
              </w:rPr>
              <w:t>全日制本科</w:t>
            </w:r>
            <w:r>
              <w:rPr>
                <w:rFonts w:hint="eastAsia" w:ascii="仿宋_GB2312" w:hAnsi="等线" w:eastAsia="仿宋_GB2312"/>
                <w:color w:val="auto"/>
                <w:spacing w:val="0"/>
              </w:rPr>
              <w:t>及以上学历</w:t>
            </w:r>
            <w:r>
              <w:rPr>
                <w:rFonts w:hint="eastAsia" w:ascii="仿宋_GB2312" w:hAnsi="等线" w:eastAsia="仿宋_GB2312"/>
                <w:color w:val="auto"/>
                <w:spacing w:val="0"/>
                <w:lang w:eastAsia="zh-CN"/>
              </w:rPr>
              <w:t>，</w:t>
            </w:r>
            <w:r>
              <w:rPr>
                <w:rFonts w:hint="eastAsia" w:ascii="仿宋_GB2312" w:hAnsi="等线" w:eastAsia="仿宋_GB2312"/>
                <w:color w:val="auto"/>
                <w:spacing w:val="0"/>
                <w:lang w:val="en-US" w:eastAsia="zh-CN"/>
              </w:rPr>
              <w:t>30周岁以下。取得规培合格证、执业资格证优先</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eastAsia="zh-CN"/>
              </w:rPr>
              <w:t>招聘</w:t>
            </w:r>
          </w:p>
        </w:tc>
      </w:tr>
      <w:tr>
        <w:tblPrEx>
          <w:tblCellMar>
            <w:top w:w="0" w:type="dxa"/>
            <w:left w:w="108" w:type="dxa"/>
            <w:bottom w:w="0" w:type="dxa"/>
            <w:right w:w="108" w:type="dxa"/>
          </w:tblCellMar>
        </w:tblPrEx>
        <w:trPr>
          <w:trHeight w:val="419" w:hRule="atLeast"/>
        </w:trPr>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妇产</w:t>
            </w:r>
            <w:r>
              <w:rPr>
                <w:rFonts w:hint="eastAsia" w:ascii="仿宋_GB2312" w:hAnsi="等线" w:eastAsia="仿宋_GB2312"/>
                <w:color w:val="auto"/>
                <w:spacing w:val="0"/>
              </w:rPr>
              <w:t>科</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1</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rPr>
              <w:t>中医</w:t>
            </w:r>
            <w:r>
              <w:rPr>
                <w:rFonts w:hint="eastAsia" w:ascii="仿宋_GB2312" w:hAnsi="等线" w:eastAsia="仿宋_GB2312"/>
                <w:color w:val="auto"/>
                <w:spacing w:val="0"/>
                <w:lang w:eastAsia="zh-CN"/>
              </w:rPr>
              <w:t>学</w:t>
            </w:r>
          </w:p>
        </w:tc>
        <w:tc>
          <w:tcPr>
            <w:tcW w:w="49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eastAsia="zh-CN"/>
              </w:rPr>
              <w:t>全日制本科</w:t>
            </w:r>
            <w:r>
              <w:rPr>
                <w:rFonts w:hint="eastAsia" w:ascii="仿宋_GB2312" w:hAnsi="等线" w:eastAsia="仿宋_GB2312"/>
                <w:color w:val="auto"/>
                <w:spacing w:val="0"/>
              </w:rPr>
              <w:t>及以上学历</w:t>
            </w:r>
            <w:r>
              <w:rPr>
                <w:rFonts w:hint="eastAsia" w:ascii="仿宋_GB2312" w:hAnsi="等线" w:eastAsia="仿宋_GB2312"/>
                <w:color w:val="auto"/>
                <w:spacing w:val="0"/>
                <w:lang w:eastAsia="zh-CN"/>
              </w:rPr>
              <w:t>，</w:t>
            </w:r>
            <w:r>
              <w:rPr>
                <w:rFonts w:hint="eastAsia" w:ascii="仿宋_GB2312" w:hAnsi="等线" w:eastAsia="仿宋_GB2312"/>
                <w:color w:val="auto"/>
                <w:spacing w:val="0"/>
                <w:lang w:val="en-US" w:eastAsia="zh-CN"/>
              </w:rPr>
              <w:t>30周岁以下。取得规培合格证、执业资格证优先</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eastAsia="zh-CN"/>
              </w:rPr>
              <w:t>招聘</w:t>
            </w:r>
          </w:p>
        </w:tc>
      </w:tr>
      <w:tr>
        <w:tblPrEx>
          <w:tblCellMar>
            <w:top w:w="0" w:type="dxa"/>
            <w:left w:w="108" w:type="dxa"/>
            <w:bottom w:w="0" w:type="dxa"/>
            <w:right w:w="108" w:type="dxa"/>
          </w:tblCellMar>
        </w:tblPrEx>
        <w:trPr>
          <w:trHeight w:val="419" w:hRule="atLeast"/>
        </w:trPr>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口腔科</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1</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口腔医学</w:t>
            </w:r>
          </w:p>
        </w:tc>
        <w:tc>
          <w:tcPr>
            <w:tcW w:w="49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eastAsia="zh-CN"/>
              </w:rPr>
              <w:t>全日制本科</w:t>
            </w:r>
            <w:r>
              <w:rPr>
                <w:rFonts w:hint="eastAsia" w:ascii="仿宋_GB2312" w:hAnsi="等线" w:eastAsia="仿宋_GB2312"/>
                <w:color w:val="auto"/>
                <w:spacing w:val="0"/>
              </w:rPr>
              <w:t>及以上学历</w:t>
            </w:r>
            <w:r>
              <w:rPr>
                <w:rFonts w:hint="eastAsia" w:ascii="仿宋_GB2312" w:hAnsi="等线" w:eastAsia="仿宋_GB2312"/>
                <w:color w:val="auto"/>
                <w:spacing w:val="0"/>
                <w:lang w:eastAsia="zh-CN"/>
              </w:rPr>
              <w:t>，</w:t>
            </w:r>
            <w:r>
              <w:rPr>
                <w:rFonts w:hint="eastAsia" w:ascii="仿宋_GB2312" w:hAnsi="等线" w:eastAsia="仿宋_GB2312"/>
                <w:color w:val="auto"/>
                <w:spacing w:val="0"/>
                <w:lang w:val="en-US" w:eastAsia="zh-CN"/>
              </w:rPr>
              <w:t>30周岁以下。取得规培合格证、执业资格证优先</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eastAsia="zh-CN"/>
              </w:rPr>
              <w:t>招聘</w:t>
            </w:r>
          </w:p>
        </w:tc>
      </w:tr>
      <w:tr>
        <w:tblPrEx>
          <w:tblCellMar>
            <w:top w:w="0" w:type="dxa"/>
            <w:left w:w="108" w:type="dxa"/>
            <w:bottom w:w="0" w:type="dxa"/>
            <w:right w:w="108" w:type="dxa"/>
          </w:tblCellMar>
        </w:tblPrEx>
        <w:trPr>
          <w:trHeight w:val="419" w:hRule="atLeast"/>
        </w:trPr>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麻醉科</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1</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麻醉或临床</w:t>
            </w:r>
          </w:p>
        </w:tc>
        <w:tc>
          <w:tcPr>
            <w:tcW w:w="49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rPr>
              <w:t>全日制本科及以上学历</w:t>
            </w:r>
            <w:r>
              <w:rPr>
                <w:rFonts w:hint="eastAsia" w:ascii="仿宋_GB2312" w:hAnsi="等线" w:eastAsia="仿宋_GB2312"/>
                <w:color w:val="auto"/>
                <w:spacing w:val="0"/>
                <w:lang w:eastAsia="zh-CN"/>
              </w:rPr>
              <w:t>，</w:t>
            </w:r>
            <w:r>
              <w:rPr>
                <w:rFonts w:hint="eastAsia" w:ascii="仿宋_GB2312" w:hAnsi="等线" w:eastAsia="仿宋_GB2312"/>
                <w:color w:val="auto"/>
                <w:spacing w:val="0"/>
                <w:lang w:val="en-US" w:eastAsia="zh-CN"/>
              </w:rPr>
              <w:t>30周岁以下。取得规培合格证、执业资格证优先</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招聘</w:t>
            </w:r>
          </w:p>
        </w:tc>
      </w:tr>
      <w:tr>
        <w:tblPrEx>
          <w:tblCellMar>
            <w:top w:w="0" w:type="dxa"/>
            <w:left w:w="108" w:type="dxa"/>
            <w:bottom w:w="0" w:type="dxa"/>
            <w:right w:w="108" w:type="dxa"/>
          </w:tblCellMar>
        </w:tblPrEx>
        <w:trPr>
          <w:trHeight w:val="419" w:hRule="atLeast"/>
        </w:trPr>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rPr>
              <w:t>普外科</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1</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rPr>
              <w:t>中医</w:t>
            </w:r>
            <w:r>
              <w:rPr>
                <w:rFonts w:hint="eastAsia" w:ascii="仿宋_GB2312" w:hAnsi="等线" w:eastAsia="仿宋_GB2312"/>
                <w:color w:val="auto"/>
                <w:spacing w:val="0"/>
                <w:lang w:eastAsia="zh-CN"/>
              </w:rPr>
              <w:t>或</w:t>
            </w:r>
            <w:r>
              <w:rPr>
                <w:rFonts w:hint="eastAsia" w:ascii="仿宋_GB2312" w:hAnsi="等线" w:eastAsia="仿宋_GB2312"/>
                <w:color w:val="auto"/>
                <w:spacing w:val="0"/>
              </w:rPr>
              <w:t>临床</w:t>
            </w:r>
          </w:p>
        </w:tc>
        <w:tc>
          <w:tcPr>
            <w:tcW w:w="49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rPr>
              <w:t>全日制本科及以上学历</w:t>
            </w:r>
            <w:r>
              <w:rPr>
                <w:rFonts w:hint="eastAsia" w:ascii="仿宋_GB2312" w:hAnsi="等线" w:eastAsia="仿宋_GB2312"/>
                <w:color w:val="auto"/>
                <w:spacing w:val="0"/>
                <w:lang w:eastAsia="zh-CN"/>
              </w:rPr>
              <w:t>，</w:t>
            </w:r>
            <w:r>
              <w:rPr>
                <w:rFonts w:hint="eastAsia" w:ascii="仿宋_GB2312" w:hAnsi="等线" w:eastAsia="仿宋_GB2312"/>
                <w:color w:val="auto"/>
                <w:spacing w:val="0"/>
                <w:lang w:val="en-US" w:eastAsia="zh-CN"/>
              </w:rPr>
              <w:t>30周岁以下。取得规培合格证、执业资格证优先</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招聘</w:t>
            </w:r>
          </w:p>
        </w:tc>
      </w:tr>
      <w:tr>
        <w:tblPrEx>
          <w:tblCellMar>
            <w:top w:w="0" w:type="dxa"/>
            <w:left w:w="108" w:type="dxa"/>
            <w:bottom w:w="0" w:type="dxa"/>
            <w:right w:w="108" w:type="dxa"/>
          </w:tblCellMar>
        </w:tblPrEx>
        <w:trPr>
          <w:trHeight w:val="482" w:hRule="atLeast"/>
        </w:trPr>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rPr>
              <w:t>内</w:t>
            </w:r>
            <w:r>
              <w:rPr>
                <w:rFonts w:hint="eastAsia" w:ascii="仿宋_GB2312" w:hAnsi="等线" w:eastAsia="仿宋_GB2312"/>
                <w:color w:val="auto"/>
                <w:spacing w:val="0"/>
                <w:lang w:val="en-US" w:eastAsia="zh-CN"/>
              </w:rPr>
              <w:t>一</w:t>
            </w:r>
            <w:r>
              <w:rPr>
                <w:rFonts w:hint="eastAsia" w:ascii="仿宋_GB2312" w:hAnsi="等线" w:eastAsia="仿宋_GB2312"/>
                <w:color w:val="auto"/>
                <w:spacing w:val="0"/>
              </w:rPr>
              <w:t>科</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3</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康复医学1 康复治疗2</w:t>
            </w:r>
          </w:p>
        </w:tc>
        <w:tc>
          <w:tcPr>
            <w:tcW w:w="49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rPr>
              <w:t>全日制本科及以上学历</w:t>
            </w:r>
            <w:r>
              <w:rPr>
                <w:rFonts w:hint="eastAsia" w:ascii="仿宋_GB2312" w:hAnsi="等线" w:eastAsia="仿宋_GB2312"/>
                <w:color w:val="auto"/>
                <w:spacing w:val="0"/>
                <w:lang w:eastAsia="zh-CN"/>
              </w:rPr>
              <w:t>，</w:t>
            </w:r>
            <w:r>
              <w:rPr>
                <w:rFonts w:hint="eastAsia" w:ascii="仿宋_GB2312" w:hAnsi="等线" w:eastAsia="仿宋_GB2312"/>
                <w:color w:val="auto"/>
                <w:spacing w:val="0"/>
                <w:lang w:val="en-US" w:eastAsia="zh-CN"/>
              </w:rPr>
              <w:t>30周岁以下。取得规培合格证、执业资格证优先</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招聘</w:t>
            </w:r>
          </w:p>
        </w:tc>
      </w:tr>
      <w:tr>
        <w:tblPrEx>
          <w:tblCellMar>
            <w:top w:w="0" w:type="dxa"/>
            <w:left w:w="108" w:type="dxa"/>
            <w:bottom w:w="0" w:type="dxa"/>
            <w:right w:w="108" w:type="dxa"/>
          </w:tblCellMar>
        </w:tblPrEx>
        <w:trPr>
          <w:trHeight w:val="419" w:hRule="atLeast"/>
        </w:trPr>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放射科</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1</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rPr>
              <w:t>医学影像学</w:t>
            </w:r>
            <w:r>
              <w:rPr>
                <w:rFonts w:hint="eastAsia" w:ascii="仿宋_GB2312" w:hAnsi="等线" w:eastAsia="仿宋_GB2312"/>
                <w:color w:val="auto"/>
                <w:spacing w:val="0"/>
                <w:lang w:eastAsia="zh-CN"/>
              </w:rPr>
              <w:t>或临床</w:t>
            </w:r>
          </w:p>
        </w:tc>
        <w:tc>
          <w:tcPr>
            <w:tcW w:w="4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rPr>
              <w:t>全日制本科及以上学历</w:t>
            </w:r>
            <w:r>
              <w:rPr>
                <w:rFonts w:hint="eastAsia" w:ascii="仿宋_GB2312" w:hAnsi="等线" w:eastAsia="仿宋_GB2312"/>
                <w:color w:val="auto"/>
                <w:spacing w:val="0"/>
                <w:lang w:eastAsia="zh-CN"/>
              </w:rPr>
              <w:t>，</w:t>
            </w:r>
            <w:r>
              <w:rPr>
                <w:rFonts w:hint="eastAsia" w:ascii="仿宋_GB2312" w:hAnsi="等线" w:eastAsia="仿宋_GB2312"/>
                <w:color w:val="auto"/>
                <w:spacing w:val="0"/>
                <w:lang w:val="en-US" w:eastAsia="zh-CN"/>
              </w:rPr>
              <w:t>30周岁以下。取得规培合格证、执业资格证优先</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招聘</w:t>
            </w:r>
          </w:p>
        </w:tc>
      </w:tr>
      <w:tr>
        <w:tblPrEx>
          <w:tblCellMar>
            <w:top w:w="0" w:type="dxa"/>
            <w:left w:w="108" w:type="dxa"/>
            <w:bottom w:w="0" w:type="dxa"/>
            <w:right w:w="108" w:type="dxa"/>
          </w:tblCellMar>
        </w:tblPrEx>
        <w:trPr>
          <w:trHeight w:val="419" w:hRule="atLeast"/>
        </w:trPr>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超声科</w:t>
            </w:r>
          </w:p>
        </w:tc>
        <w:tc>
          <w:tcPr>
            <w:tcW w:w="64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1</w:t>
            </w:r>
          </w:p>
        </w:tc>
        <w:tc>
          <w:tcPr>
            <w:tcW w:w="13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rPr>
              <w:t>医学影像学</w:t>
            </w:r>
            <w:r>
              <w:rPr>
                <w:rFonts w:hint="eastAsia" w:ascii="仿宋_GB2312" w:hAnsi="等线" w:eastAsia="仿宋_GB2312"/>
                <w:color w:val="auto"/>
                <w:spacing w:val="0"/>
                <w:lang w:eastAsia="zh-CN"/>
              </w:rPr>
              <w:t>或临床</w:t>
            </w:r>
          </w:p>
        </w:tc>
        <w:tc>
          <w:tcPr>
            <w:tcW w:w="49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rPr>
              <w:t>全日制本科及以上学历</w:t>
            </w:r>
            <w:r>
              <w:rPr>
                <w:rFonts w:hint="eastAsia" w:ascii="仿宋_GB2312" w:hAnsi="等线" w:eastAsia="仿宋_GB2312"/>
                <w:color w:val="auto"/>
                <w:spacing w:val="0"/>
                <w:lang w:eastAsia="zh-CN"/>
              </w:rPr>
              <w:t>，</w:t>
            </w:r>
            <w:r>
              <w:rPr>
                <w:rFonts w:hint="eastAsia" w:ascii="仿宋_GB2312" w:hAnsi="等线" w:eastAsia="仿宋_GB2312"/>
                <w:color w:val="auto"/>
                <w:spacing w:val="0"/>
                <w:lang w:val="en-US" w:eastAsia="zh-CN"/>
              </w:rPr>
              <w:t>30周岁以下。取得规培合格证、执业资格证优先</w:t>
            </w:r>
          </w:p>
        </w:tc>
        <w:tc>
          <w:tcPr>
            <w:tcW w:w="8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olor w:val="auto"/>
                <w:spacing w:val="0"/>
                <w:lang w:val="en-US" w:eastAsia="zh-CN"/>
              </w:rPr>
            </w:pPr>
            <w:r>
              <w:rPr>
                <w:rFonts w:hint="eastAsia" w:ascii="仿宋_GB2312" w:hAnsi="等线" w:eastAsia="仿宋_GB2312"/>
                <w:color w:val="auto"/>
                <w:spacing w:val="0"/>
                <w:lang w:val="en-US" w:eastAsia="zh-CN"/>
              </w:rPr>
              <w:t>招聘</w:t>
            </w:r>
          </w:p>
        </w:tc>
      </w:tr>
      <w:tr>
        <w:tblPrEx>
          <w:tblCellMar>
            <w:top w:w="0" w:type="dxa"/>
            <w:left w:w="108" w:type="dxa"/>
            <w:bottom w:w="0" w:type="dxa"/>
            <w:right w:w="108" w:type="dxa"/>
          </w:tblCellMar>
        </w:tblPrEx>
        <w:trPr>
          <w:trHeight w:val="219" w:hRule="atLeast"/>
        </w:trPr>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护理</w:t>
            </w:r>
          </w:p>
        </w:tc>
        <w:tc>
          <w:tcPr>
            <w:tcW w:w="64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8</w:t>
            </w:r>
          </w:p>
        </w:tc>
        <w:tc>
          <w:tcPr>
            <w:tcW w:w="13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护理专业</w:t>
            </w:r>
          </w:p>
        </w:tc>
        <w:tc>
          <w:tcPr>
            <w:tcW w:w="49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rPr>
              <w:t>高中起点全日制专科及以上学历</w:t>
            </w:r>
            <w:r>
              <w:rPr>
                <w:rFonts w:hint="eastAsia" w:ascii="仿宋_GB2312" w:hAnsi="等线" w:eastAsia="仿宋_GB2312"/>
                <w:color w:val="auto"/>
                <w:spacing w:val="0"/>
                <w:lang w:eastAsia="zh-CN"/>
              </w:rPr>
              <w:t>，</w:t>
            </w:r>
            <w:r>
              <w:rPr>
                <w:rFonts w:hint="eastAsia" w:ascii="仿宋_GB2312" w:hAnsi="等线" w:eastAsia="仿宋_GB2312"/>
                <w:color w:val="auto"/>
                <w:spacing w:val="0"/>
                <w:lang w:val="en-US" w:eastAsia="zh-CN"/>
              </w:rPr>
              <w:t>25周岁以下。取得执业资格证优先</w:t>
            </w:r>
          </w:p>
        </w:tc>
        <w:tc>
          <w:tcPr>
            <w:tcW w:w="8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等线" w:eastAsia="仿宋_GB2312" w:cs="宋体"/>
                <w:color w:val="auto"/>
                <w:spacing w:val="0"/>
                <w:sz w:val="24"/>
                <w:szCs w:val="24"/>
                <w:lang w:val="en-US" w:eastAsia="zh-CN" w:bidi="ar-SA"/>
              </w:rPr>
            </w:pPr>
            <w:r>
              <w:rPr>
                <w:rFonts w:hint="eastAsia" w:ascii="仿宋_GB2312" w:hAnsi="等线" w:eastAsia="仿宋_GB2312"/>
                <w:color w:val="auto"/>
                <w:spacing w:val="0"/>
                <w:lang w:val="en-US" w:eastAsia="zh-CN"/>
              </w:rPr>
              <w:t>招聘</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8"/>
          <w:szCs w:val="28"/>
        </w:rPr>
      </w:pPr>
    </w:p>
    <w:sectPr>
      <w:footerReference r:id="rId3" w:type="default"/>
      <w:pgSz w:w="11906" w:h="16838"/>
      <w:pgMar w:top="1701" w:right="1474" w:bottom="1701" w:left="1587" w:header="851" w:footer="176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DE339"/>
    <w:multiLevelType w:val="singleLevel"/>
    <w:tmpl w:val="123DE339"/>
    <w:lvl w:ilvl="0" w:tentative="0">
      <w:start w:val="3"/>
      <w:numFmt w:val="decimal"/>
      <w:suff w:val="nothing"/>
      <w:lvlText w:val="%1、"/>
      <w:lvlJc w:val="left"/>
    </w:lvl>
  </w:abstractNum>
  <w:abstractNum w:abstractNumId="1">
    <w:nsid w:val="1C18DACC"/>
    <w:multiLevelType w:val="singleLevel"/>
    <w:tmpl w:val="1C18DAC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B703F"/>
    <w:rsid w:val="003D23D7"/>
    <w:rsid w:val="005749A1"/>
    <w:rsid w:val="038025DE"/>
    <w:rsid w:val="0A2956B3"/>
    <w:rsid w:val="0A564408"/>
    <w:rsid w:val="0AEE4BE7"/>
    <w:rsid w:val="0B741E84"/>
    <w:rsid w:val="0BB55705"/>
    <w:rsid w:val="0BC8208D"/>
    <w:rsid w:val="0C8D7992"/>
    <w:rsid w:val="12227E10"/>
    <w:rsid w:val="16305A08"/>
    <w:rsid w:val="1B3839D6"/>
    <w:rsid w:val="1D8E2579"/>
    <w:rsid w:val="1F2B3E66"/>
    <w:rsid w:val="2A1942A7"/>
    <w:rsid w:val="2A785FC8"/>
    <w:rsid w:val="2A7E2606"/>
    <w:rsid w:val="2C61070F"/>
    <w:rsid w:val="2F763F2E"/>
    <w:rsid w:val="3045295C"/>
    <w:rsid w:val="3B0C0A93"/>
    <w:rsid w:val="3B6257BE"/>
    <w:rsid w:val="3BA03AD1"/>
    <w:rsid w:val="3BE07012"/>
    <w:rsid w:val="3EA00198"/>
    <w:rsid w:val="3F1E5961"/>
    <w:rsid w:val="3FDFC7F3"/>
    <w:rsid w:val="421E0C26"/>
    <w:rsid w:val="43E5376F"/>
    <w:rsid w:val="44EA24A0"/>
    <w:rsid w:val="47707038"/>
    <w:rsid w:val="4A5B703F"/>
    <w:rsid w:val="4C1B2B5D"/>
    <w:rsid w:val="4C624852"/>
    <w:rsid w:val="4E68441F"/>
    <w:rsid w:val="512D11BC"/>
    <w:rsid w:val="520233C4"/>
    <w:rsid w:val="52B5656A"/>
    <w:rsid w:val="57242BD2"/>
    <w:rsid w:val="5B6F3BA3"/>
    <w:rsid w:val="5ED66A47"/>
    <w:rsid w:val="6007469F"/>
    <w:rsid w:val="60171F7D"/>
    <w:rsid w:val="61A14023"/>
    <w:rsid w:val="61CB6392"/>
    <w:rsid w:val="66C1227B"/>
    <w:rsid w:val="67035B76"/>
    <w:rsid w:val="67277DF3"/>
    <w:rsid w:val="67A812C2"/>
    <w:rsid w:val="67BD5FEB"/>
    <w:rsid w:val="67EF25B6"/>
    <w:rsid w:val="68CD6E5A"/>
    <w:rsid w:val="6BBD727D"/>
    <w:rsid w:val="6C140F0F"/>
    <w:rsid w:val="6F63471B"/>
    <w:rsid w:val="70486E8E"/>
    <w:rsid w:val="70864F8A"/>
    <w:rsid w:val="708D7BCB"/>
    <w:rsid w:val="715A5314"/>
    <w:rsid w:val="74BD2BD8"/>
    <w:rsid w:val="7AE31F4B"/>
    <w:rsid w:val="7CCD2860"/>
    <w:rsid w:val="7E9C1DDA"/>
    <w:rsid w:val="EB1C29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2021-07-30T18:09:00Z</dcterms:created>
  <dc:creator>111</dc:creator>
  <cp:lastModifiedBy>greatwall</cp:lastModifiedBy>
  <cp:lastPrinted>2021-10-13T22:53:00Z</cp:lastPrinted>
  <dcterms:modified xsi:type="dcterms:W3CDTF">2021-10-21T14:58:40Z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8A0AF5B2DA3D4984B9A60CA3506DED6D</vt:lpwstr>
  </property>
</Properties>
</file>