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附件1:</w:t>
      </w:r>
      <w:bookmarkStart w:id="0" w:name="_GoBack"/>
      <w:bookmarkEnd w:id="0"/>
    </w:p>
    <w:p>
      <w:pPr>
        <w:spacing w:afterLines="100" w:line="520" w:lineRule="exact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连平县</w:t>
      </w:r>
      <w:r>
        <w:rPr>
          <w:rFonts w:hint="eastAsia" w:ascii="宋体" w:hAnsi="宋体" w:cs="宋体"/>
          <w:kern w:val="0"/>
          <w:sz w:val="44"/>
          <w:szCs w:val="44"/>
        </w:rPr>
        <w:t>第二次</w:t>
      </w:r>
      <w:r>
        <w:rPr>
          <w:rFonts w:hint="eastAsia" w:ascii="宋体" w:hAnsi="宋体"/>
          <w:sz w:val="44"/>
          <w:szCs w:val="44"/>
        </w:rPr>
        <w:t>2021年公开招聘教职员职位表</w:t>
      </w:r>
    </w:p>
    <w:tbl>
      <w:tblPr>
        <w:tblStyle w:val="10"/>
        <w:tblW w:w="13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616"/>
        <w:gridCol w:w="416"/>
        <w:gridCol w:w="1212"/>
        <w:gridCol w:w="618"/>
        <w:gridCol w:w="2486"/>
        <w:gridCol w:w="2804"/>
        <w:gridCol w:w="2073"/>
        <w:gridCol w:w="2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72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职位</w:t>
            </w:r>
          </w:p>
        </w:tc>
        <w:tc>
          <w:tcPr>
            <w:tcW w:w="61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招聘职位代码</w:t>
            </w:r>
          </w:p>
        </w:tc>
        <w:tc>
          <w:tcPr>
            <w:tcW w:w="41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聘用人数</w:t>
            </w:r>
          </w:p>
        </w:tc>
        <w:tc>
          <w:tcPr>
            <w:tcW w:w="121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聘用学校</w:t>
            </w:r>
          </w:p>
        </w:tc>
        <w:tc>
          <w:tcPr>
            <w:tcW w:w="10792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户籍</w:t>
            </w:r>
          </w:p>
        </w:tc>
        <w:tc>
          <w:tcPr>
            <w:tcW w:w="736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281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与职位要求有关的其他条件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8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0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281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722" w:type="dxa"/>
            <w:vAlign w:val="center"/>
          </w:tcPr>
          <w:p>
            <w:pPr>
              <w:widowControl/>
              <w:ind w:left="-109" w:leftChars="-52" w:right="-149" w:rightChars="-71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高中语文教师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1101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连平中学1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486" w:type="dxa"/>
            <w:shd w:val="clear" w:color="auto" w:fill="auto"/>
            <w:vAlign w:val="center"/>
          </w:tcPr>
          <w:p>
            <w:pPr>
              <w:widowControl/>
              <w:ind w:left="-15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汉语言文字学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(A050103)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、语言学及应用语言学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(A050102)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、汉语国际教育硕士(专业硕士)(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A050109)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汉语言文学(B050101，中国文学、汉语言文学教育、汉语言教育)、汉语言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(B050102，语言学)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、汉语国际教育(B050103，对外汉语、中国语言文化、中国学)</w:t>
            </w:r>
          </w:p>
        </w:tc>
        <w:tc>
          <w:tcPr>
            <w:tcW w:w="2073" w:type="dxa"/>
            <w:shd w:val="clear" w:color="auto" w:fill="auto"/>
            <w:vAlign w:val="center"/>
          </w:tcPr>
          <w:p>
            <w:pPr>
              <w:widowControl/>
              <w:ind w:right="-19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>
            <w:pPr>
              <w:widowControl/>
              <w:ind w:left="-34" w:leftChars="-16" w:right="-136" w:rightChars="-65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1.全日制师范类本科及以上学历，学士学位；</w:t>
            </w:r>
          </w:p>
          <w:p>
            <w:pPr>
              <w:widowControl/>
              <w:ind w:left="-34" w:leftChars="-16" w:right="-136" w:rightChars="-65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2. 持有相应学段学科教师资格证。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722" w:type="dxa"/>
            <w:vAlign w:val="center"/>
          </w:tcPr>
          <w:p>
            <w:pPr>
              <w:widowControl/>
              <w:ind w:left="-109" w:leftChars="-52" w:right="-149" w:rightChars="-71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高中物理教师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1102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忠信中学1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486" w:type="dxa"/>
            <w:shd w:val="clear" w:color="auto" w:fill="auto"/>
            <w:vAlign w:val="center"/>
          </w:tcPr>
          <w:p>
            <w:pPr>
              <w:widowControl/>
              <w:ind w:left="-15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理论物理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(A070201)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物理学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(B070201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，物理学教育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、应用物理学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(B070202)</w:t>
            </w:r>
          </w:p>
        </w:tc>
        <w:tc>
          <w:tcPr>
            <w:tcW w:w="2073" w:type="dxa"/>
            <w:shd w:val="clear" w:color="auto" w:fill="auto"/>
            <w:vAlign w:val="center"/>
          </w:tcPr>
          <w:p>
            <w:pPr>
              <w:widowControl/>
              <w:ind w:right="-19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>
            <w:pPr>
              <w:widowControl/>
              <w:ind w:left="-34" w:leftChars="-16" w:right="-136" w:rightChars="-65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1.全日制师范类本科及以上学历，学士学位；</w:t>
            </w:r>
          </w:p>
          <w:p>
            <w:pPr>
              <w:widowControl/>
              <w:ind w:left="-34" w:leftChars="-16" w:right="-136" w:rightChars="-65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2. 持有相应学段学科教师资格证。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  <w:jc w:val="center"/>
        </w:trPr>
        <w:tc>
          <w:tcPr>
            <w:tcW w:w="722" w:type="dxa"/>
            <w:vAlign w:val="center"/>
          </w:tcPr>
          <w:p>
            <w:pPr>
              <w:widowControl/>
              <w:ind w:left="-109" w:leftChars="-52" w:right="-149" w:rightChars="-71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初中语文教师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2101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大湖中学1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486" w:type="dxa"/>
            <w:shd w:val="clear" w:color="auto" w:fill="auto"/>
            <w:vAlign w:val="center"/>
          </w:tcPr>
          <w:p>
            <w:pPr>
              <w:widowControl/>
              <w:ind w:left="-15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汉语言文字学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(A050103)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、语言学及应用语言学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(A050102)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、汉语国际教育硕士(专业硕士)(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A050109)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汉语言文学(B050101，中国文学、汉语言文学教育、汉语言教育)、汉语言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(B050102，语言学)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、汉语国际教育(B050103，对外汉语、中国语言文化、中国学)</w:t>
            </w:r>
          </w:p>
        </w:tc>
        <w:tc>
          <w:tcPr>
            <w:tcW w:w="20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>
            <w:pPr>
              <w:widowControl/>
              <w:ind w:left="-34" w:leftChars="-16" w:right="-136" w:rightChars="-65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1. 全日制本科及以上学历，学士学位；</w:t>
            </w:r>
          </w:p>
          <w:p>
            <w:pPr>
              <w:widowControl/>
              <w:ind w:left="-34" w:leftChars="-16" w:right="-136" w:rightChars="-65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2. 全日制师范类本科及以上学历可不限户籍；</w:t>
            </w:r>
          </w:p>
          <w:p>
            <w:pPr>
              <w:widowControl/>
              <w:ind w:left="-34" w:leftChars="-16" w:right="-136" w:rightChars="-65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3. 持有相应学段学科教师资格证。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722" w:type="dxa"/>
            <w:vAlign w:val="center"/>
          </w:tcPr>
          <w:p>
            <w:pPr>
              <w:widowControl/>
              <w:ind w:left="-109" w:leftChars="-52" w:right="-149" w:rightChars="-71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初中英语教师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2102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崧岭中学1、三角中学1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486" w:type="dxa"/>
            <w:shd w:val="clear" w:color="auto" w:fill="auto"/>
            <w:vAlign w:val="center"/>
          </w:tcPr>
          <w:p>
            <w:pPr>
              <w:widowControl/>
              <w:ind w:left="-15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英语语言文学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(A050201)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、英语笔译硕士（专业硕士）（A050212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、英语口译硕士（专业硕士）（A050213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英语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(B050201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，英语教育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、商务英语（B050262）</w:t>
            </w:r>
          </w:p>
        </w:tc>
        <w:tc>
          <w:tcPr>
            <w:tcW w:w="2073" w:type="dxa"/>
            <w:shd w:val="clear" w:color="auto" w:fill="auto"/>
            <w:vAlign w:val="center"/>
          </w:tcPr>
          <w:p>
            <w:pPr>
              <w:widowControl/>
              <w:ind w:right="-19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>
            <w:pPr>
              <w:widowControl/>
              <w:ind w:left="-34" w:leftChars="-16" w:right="-136" w:rightChars="-65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1. 全日制本科及以上学历，学士学位；</w:t>
            </w:r>
          </w:p>
          <w:p>
            <w:pPr>
              <w:widowControl/>
              <w:ind w:left="-34" w:leftChars="-16" w:right="-136" w:rightChars="-65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2. 全日制师范类本科及以上学历可不限户籍；</w:t>
            </w:r>
          </w:p>
          <w:p>
            <w:pPr>
              <w:widowControl/>
              <w:ind w:left="-34" w:leftChars="-16" w:right="-136" w:rightChars="-65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3. 持有相应学段学科教师资格证。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722" w:type="dxa"/>
            <w:vAlign w:val="center"/>
          </w:tcPr>
          <w:p>
            <w:pPr>
              <w:widowControl/>
              <w:ind w:left="-109" w:leftChars="-52" w:right="-149" w:rightChars="-71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初中历史教师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2103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县一中1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486" w:type="dxa"/>
            <w:shd w:val="clear" w:color="auto" w:fill="auto"/>
            <w:vAlign w:val="center"/>
          </w:tcPr>
          <w:p>
            <w:pPr>
              <w:widowControl/>
              <w:ind w:left="-15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中国古代史（A060106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、中国近现代史（A060107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、世界史（A060108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历史学（B060101，中国历史，历史学教育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、世界史（B060102，世界历史）</w:t>
            </w:r>
          </w:p>
        </w:tc>
        <w:tc>
          <w:tcPr>
            <w:tcW w:w="2073" w:type="dxa"/>
            <w:shd w:val="clear" w:color="auto" w:fill="auto"/>
            <w:vAlign w:val="center"/>
          </w:tcPr>
          <w:p>
            <w:pPr>
              <w:widowControl/>
              <w:ind w:right="-19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>
            <w:pPr>
              <w:widowControl/>
              <w:ind w:left="-34" w:leftChars="-16" w:right="-136" w:rightChars="-65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1. 全日制师范类本科及以上学历，学士学位；</w:t>
            </w:r>
          </w:p>
          <w:p>
            <w:pPr>
              <w:widowControl/>
              <w:ind w:left="-34" w:leftChars="-16" w:right="-136" w:rightChars="-65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2. 持有相应学段学科教师资格证。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722" w:type="dxa"/>
            <w:vAlign w:val="center"/>
          </w:tcPr>
          <w:p>
            <w:pPr>
              <w:widowControl/>
              <w:ind w:left="-109" w:leftChars="-52" w:right="-149" w:rightChars="-7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初中美术教师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2104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隆街中学1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486" w:type="dxa"/>
            <w:shd w:val="clear" w:color="auto" w:fill="auto"/>
            <w:vAlign w:val="center"/>
          </w:tcPr>
          <w:p>
            <w:pPr>
              <w:widowControl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美术学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(A050403)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、美术硕士(专业硕士)(A050415)、学科教学硕士(专业硕士)(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)、艺术学(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A050401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)、设计艺术学(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A050404)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、艺术设计硕士(专业硕士)(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A050416)</w:t>
            </w:r>
          </w:p>
        </w:tc>
        <w:tc>
          <w:tcPr>
            <w:tcW w:w="280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美术学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(B050701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，美术教育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、绘画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(B050702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，油画、版画、壁画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、艺术教育(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B040105)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、中国画(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B050706)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、书法学(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B050705)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、艺术设计学(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B050801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，工艺美术学)、视觉传达设计(B050802，艺术设计)、环境设计(B050803，艺术设计、环境艺术设计)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产品设计（B050804，艺术设计）、工艺美术（B050807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2073" w:type="dxa"/>
            <w:shd w:val="clear" w:color="auto" w:fill="auto"/>
            <w:vAlign w:val="center"/>
          </w:tcPr>
          <w:p>
            <w:pPr>
              <w:widowControl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>
            <w:pPr>
              <w:widowControl/>
              <w:ind w:left="-34" w:leftChars="-16" w:right="-136" w:rightChars="-65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1. 全日制师范类本科及以上学历，学士学位；</w:t>
            </w:r>
          </w:p>
          <w:p>
            <w:pPr>
              <w:widowControl/>
              <w:ind w:left="-34" w:leftChars="-16" w:right="-136" w:rightChars="-65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2. 持有相应学段学科教师资格证。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722" w:type="dxa"/>
            <w:vAlign w:val="center"/>
          </w:tcPr>
          <w:p>
            <w:pPr>
              <w:widowControl/>
              <w:ind w:left="-109" w:leftChars="-52" w:right="-149" w:rightChars="-7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小学语文教师职位一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3101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县一小1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486" w:type="dxa"/>
            <w:shd w:val="clear" w:color="auto" w:fill="auto"/>
            <w:vAlign w:val="center"/>
          </w:tcPr>
          <w:p>
            <w:pPr>
              <w:widowControl/>
              <w:ind w:left="-15" w:right="-40" w:rightChars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汉语言文字学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(A050103)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、语言学及应用语言学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(A050102)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、汉语国际教育硕士(专业硕士)(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A050109)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、小学教育硕士(专业硕士)(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汉语言文学(B050101，中国文学、汉语言文学教育、汉语言教育)、汉语言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(B050102，语言学)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、汉语国际教育(B050103，对外汉语、中国语言文化、中国学)、小学教育(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B040107)</w:t>
            </w:r>
          </w:p>
        </w:tc>
        <w:tc>
          <w:tcPr>
            <w:tcW w:w="2073" w:type="dxa"/>
            <w:shd w:val="clear" w:color="auto" w:fill="auto"/>
            <w:vAlign w:val="center"/>
          </w:tcPr>
          <w:p>
            <w:pPr>
              <w:widowControl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>
            <w:pPr>
              <w:widowControl/>
              <w:ind w:left="-34" w:leftChars="-16" w:right="-136" w:rightChars="-65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1. 全日制师范类本科及以上学历，学士学位；</w:t>
            </w:r>
          </w:p>
          <w:p>
            <w:pPr>
              <w:widowControl/>
              <w:ind w:left="-34" w:leftChars="-16" w:right="-136" w:rightChars="-65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2. 持有相应学段学科教师资格证。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722" w:type="dxa"/>
            <w:vAlign w:val="center"/>
          </w:tcPr>
          <w:p>
            <w:pPr>
              <w:widowControl/>
              <w:ind w:left="-109" w:leftChars="-52" w:right="-149" w:rightChars="-7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小学语文教师职位二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3102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贵东中学1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486" w:type="dxa"/>
            <w:shd w:val="clear" w:color="auto" w:fill="auto"/>
            <w:vAlign w:val="center"/>
          </w:tcPr>
          <w:p>
            <w:pPr>
              <w:widowControl/>
              <w:ind w:left="-15" w:right="-40" w:rightChars="-19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汉语言文字学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(A050103)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、语言学及应用语言学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(A050102)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、汉语国际教育硕士(专业硕士)(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A050109)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、小学教育硕士(专业硕士)(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A040114)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汉语言文学(B050101，中国文学、汉语言文学教育、汉语言教育)、汉语言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(B050102，语言学)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、汉语国际教育(B050103，对外汉语、中国语言文化、中国学)、小学教育(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B040107)</w:t>
            </w:r>
          </w:p>
        </w:tc>
        <w:tc>
          <w:tcPr>
            <w:tcW w:w="2073" w:type="dxa"/>
            <w:shd w:val="clear" w:color="auto" w:fill="auto"/>
            <w:vAlign w:val="center"/>
          </w:tcPr>
          <w:p>
            <w:pPr>
              <w:widowControl/>
              <w:ind w:right="-19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语文教育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(C040104)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、小学教育(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C040103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，初等教育、综合文科教育)、对外汉语(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C040123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)、汉语(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C050101)</w:t>
            </w:r>
          </w:p>
        </w:tc>
        <w:tc>
          <w:tcPr>
            <w:tcW w:w="2811" w:type="dxa"/>
            <w:shd w:val="clear" w:color="auto" w:fill="auto"/>
            <w:vAlign w:val="center"/>
          </w:tcPr>
          <w:p>
            <w:pPr>
              <w:widowControl/>
              <w:ind w:left="-34" w:leftChars="-16" w:right="-136" w:rightChars="-65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.全日制师范类大专及以上学历或全日制本科及以上学历；</w:t>
            </w:r>
          </w:p>
          <w:p>
            <w:pPr>
              <w:widowControl/>
              <w:ind w:left="-34" w:leftChars="-16" w:right="-136" w:rightChars="-65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.全日制师范类本科及以上学历可不限户籍；</w:t>
            </w:r>
          </w:p>
          <w:p>
            <w:pPr>
              <w:widowControl/>
              <w:ind w:left="-34" w:leftChars="-16" w:right="-136" w:rightChars="-65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持有相应学段学科教师资格证。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722" w:type="dxa"/>
            <w:vAlign w:val="center"/>
          </w:tcPr>
          <w:p>
            <w:pPr>
              <w:widowControl/>
              <w:ind w:left="-109" w:leftChars="-52" w:right="-149" w:rightChars="-7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3103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贵东中学2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486" w:type="dxa"/>
            <w:shd w:val="clear" w:color="auto" w:fill="auto"/>
            <w:vAlign w:val="center"/>
          </w:tcPr>
          <w:p>
            <w:pPr>
              <w:widowControl/>
              <w:ind w:left="-15" w:right="-40" w:rightChars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基础数学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(A070101)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、应用数学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(A070104)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、小学教育硕士(专业硕士)(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数学与应用数学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(B070101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，数学，应用数学，数学教育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、小学教育(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B040107)</w:t>
            </w:r>
          </w:p>
        </w:tc>
        <w:tc>
          <w:tcPr>
            <w:tcW w:w="2073" w:type="dxa"/>
            <w:shd w:val="clear" w:color="auto" w:fill="auto"/>
            <w:vAlign w:val="center"/>
          </w:tcPr>
          <w:p>
            <w:pPr>
              <w:widowControl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数学教育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(C040105)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、小学教育(</w:t>
            </w:r>
            <w:r>
              <w:rPr>
                <w:rFonts w:ascii="宋体" w:hAnsi="宋体"/>
                <w:kern w:val="0"/>
                <w:sz w:val="20"/>
                <w:szCs w:val="20"/>
              </w:rPr>
              <w:t>C040103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，初等教育、综合理科教育)</w:t>
            </w:r>
          </w:p>
        </w:tc>
        <w:tc>
          <w:tcPr>
            <w:tcW w:w="281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20" w:lineRule="exact"/>
              <w:ind w:left="-34" w:leftChars="-16" w:right="-136" w:rightChars="-65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 全日制师范类大专及以上学历或全日制本科及以上学历；</w:t>
            </w:r>
          </w:p>
          <w:p>
            <w:pPr>
              <w:widowControl/>
              <w:snapToGrid w:val="0"/>
              <w:spacing w:line="220" w:lineRule="exact"/>
              <w:ind w:left="-34" w:leftChars="-16" w:right="-136" w:rightChars="-65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 全日制师范类本科及以上学历可不限户籍；</w:t>
            </w:r>
          </w:p>
          <w:p>
            <w:pPr>
              <w:widowControl/>
              <w:snapToGrid w:val="0"/>
              <w:spacing w:line="220" w:lineRule="exact"/>
              <w:ind w:left="-34" w:leftChars="-16" w:right="-136" w:rightChars="-65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3. 持有相应学段学科教师资格证。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722" w:type="dxa"/>
            <w:vAlign w:val="center"/>
          </w:tcPr>
          <w:p>
            <w:pPr>
              <w:widowControl/>
              <w:ind w:left="-109" w:leftChars="-52" w:right="-149" w:rightChars="-7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3104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溪山中心1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486" w:type="dxa"/>
            <w:shd w:val="clear" w:color="auto" w:fill="auto"/>
            <w:vAlign w:val="center"/>
          </w:tcPr>
          <w:p>
            <w:pPr>
              <w:widowControl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体育教育训练学(A040303)、运动人体科学(A040302)、民族传统体育学(A040304)、体育教学硕士(专业硕士)(A040305)、学科教学硕士(专业硕士)(A040112)、社会体育指导硕士（专业硕士）（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A040308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280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体育教育(B040301)、运动人体科学(B040305，体育生物科学)、运动训练(B040302)、武术与民族传统体育(B040304，民族传统体育、武术)、社会体育指导与管理（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B040303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，社会体育）</w:t>
            </w:r>
          </w:p>
        </w:tc>
        <w:tc>
          <w:tcPr>
            <w:tcW w:w="2073" w:type="dxa"/>
            <w:shd w:val="clear" w:color="auto" w:fill="auto"/>
            <w:vAlign w:val="center"/>
          </w:tcPr>
          <w:p>
            <w:pPr>
              <w:widowControl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体育教育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(C040114)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、运动训练</w:t>
            </w:r>
            <w:r>
              <w:rPr>
                <w:rFonts w:ascii="宋体" w:hAnsi="宋体"/>
                <w:kern w:val="0"/>
                <w:sz w:val="20"/>
                <w:szCs w:val="20"/>
              </w:rPr>
              <w:t>(C040201)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、社会体育（</w:t>
            </w:r>
            <w:r>
              <w:rPr>
                <w:rFonts w:ascii="宋体" w:hAnsi="宋体"/>
                <w:kern w:val="0"/>
                <w:sz w:val="20"/>
                <w:szCs w:val="20"/>
              </w:rPr>
              <w:t>C040203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2811" w:type="dxa"/>
            <w:shd w:val="clear" w:color="auto" w:fill="auto"/>
            <w:vAlign w:val="center"/>
          </w:tcPr>
          <w:p>
            <w:pPr>
              <w:widowControl/>
              <w:ind w:left="-34" w:leftChars="-16" w:right="-136" w:rightChars="-65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 全日制师范类大专及以上学历或全日制本科及以上学历；</w:t>
            </w:r>
          </w:p>
          <w:p>
            <w:pPr>
              <w:widowControl/>
              <w:ind w:left="-34" w:leftChars="-16" w:right="-136" w:rightChars="-65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 全日制师范类本科及以上学历可不限户籍；</w:t>
            </w:r>
          </w:p>
          <w:p>
            <w:pPr>
              <w:widowControl/>
              <w:ind w:left="-34" w:leftChars="-16" w:right="-136" w:rightChars="-65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3. 持有相应学段学科教师资格证。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722" w:type="dxa"/>
            <w:vAlign w:val="center"/>
          </w:tcPr>
          <w:p>
            <w:pPr>
              <w:widowControl/>
              <w:ind w:left="-109" w:leftChars="-52" w:right="-149" w:rightChars="-7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中职旅游管理专业教师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4101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教师发展中心（县职校、开放大学、教研中心）1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486" w:type="dxa"/>
            <w:shd w:val="clear" w:color="auto" w:fill="auto"/>
            <w:vAlign w:val="center"/>
          </w:tcPr>
          <w:p>
            <w:pPr>
              <w:widowControl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旅游管理（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B12090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1）、旅游管理与服务教育（B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120904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2073" w:type="dxa"/>
            <w:shd w:val="clear" w:color="auto" w:fill="auto"/>
            <w:vAlign w:val="center"/>
          </w:tcPr>
          <w:p>
            <w:pPr>
              <w:widowControl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>
            <w:pPr>
              <w:widowControl/>
              <w:ind w:left="-34" w:leftChars="-16" w:right="-136" w:rightChars="-65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1. 全日制师范类本科及以上学历，学士学位；</w:t>
            </w:r>
          </w:p>
          <w:p>
            <w:pPr>
              <w:widowControl/>
              <w:snapToGrid w:val="0"/>
              <w:spacing w:line="220" w:lineRule="exact"/>
              <w:ind w:left="-34" w:leftChars="-16" w:right="-136" w:rightChars="-65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2. 持有相应学段学科教师资格证。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722" w:type="dxa"/>
            <w:vAlign w:val="center"/>
          </w:tcPr>
          <w:p>
            <w:pPr>
              <w:widowControl/>
              <w:ind w:left="-109" w:leftChars="-52" w:right="-149" w:rightChars="-71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青少年宫舞蹈培训员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5101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青少年宫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486" w:type="dxa"/>
            <w:shd w:val="clear" w:color="auto" w:fill="auto"/>
            <w:vAlign w:val="center"/>
          </w:tcPr>
          <w:p>
            <w:pPr>
              <w:widowControl/>
              <w:ind w:left="-15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舞蹈学（A050408）、舞蹈硕士(专业硕士)(A050414)、学科教学硕士(专业硕士)(A040112)</w:t>
            </w:r>
          </w:p>
        </w:tc>
        <w:tc>
          <w:tcPr>
            <w:tcW w:w="280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舞蹈表演(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B050504)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、舞蹈学(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B050505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，舞蹈教育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舞蹈编导(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B05050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073" w:type="dxa"/>
            <w:shd w:val="clear" w:color="auto" w:fill="auto"/>
            <w:vAlign w:val="center"/>
          </w:tcPr>
          <w:p>
            <w:pPr>
              <w:widowControl/>
              <w:ind w:right="-19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>
            <w:pPr>
              <w:widowControl/>
              <w:ind w:left="-34" w:leftChars="-16" w:right="-136" w:rightChars="-65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1. 全日制本科及以上学历，学士学位；</w:t>
            </w:r>
          </w:p>
          <w:p>
            <w:pPr>
              <w:widowControl/>
              <w:snapToGrid w:val="0"/>
              <w:spacing w:line="220" w:lineRule="exact"/>
              <w:ind w:left="-34" w:leftChars="-16" w:right="-136" w:rightChars="-65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2.持有小学及以上学段音乐教师资格证或持有岗位能力证书（培训岗位：幼儿舞蹈教师岗位）。</w:t>
            </w:r>
          </w:p>
        </w:tc>
      </w:tr>
    </w:tbl>
    <w:p>
      <w:pPr>
        <w:rPr>
          <w:rFonts w:ascii="仿宋_GB2312" w:hAnsi="仿宋" w:eastAsia="仿宋_GB2312"/>
          <w:sz w:val="10"/>
          <w:szCs w:val="10"/>
        </w:rPr>
      </w:pPr>
    </w:p>
    <w:sectPr>
      <w:footerReference r:id="rId3" w:type="default"/>
      <w:footerReference r:id="rId4" w:type="even"/>
      <w:pgSz w:w="16838" w:h="11906" w:orient="landscape"/>
      <w:pgMar w:top="1588" w:right="1588" w:bottom="1588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5D6"/>
    <w:rsid w:val="00001F59"/>
    <w:rsid w:val="00004684"/>
    <w:rsid w:val="00013ACF"/>
    <w:rsid w:val="00025E88"/>
    <w:rsid w:val="00064A37"/>
    <w:rsid w:val="00071DD5"/>
    <w:rsid w:val="000772BA"/>
    <w:rsid w:val="00091228"/>
    <w:rsid w:val="00095C84"/>
    <w:rsid w:val="000E56A7"/>
    <w:rsid w:val="000F1574"/>
    <w:rsid w:val="00102FB5"/>
    <w:rsid w:val="00124BBF"/>
    <w:rsid w:val="00127039"/>
    <w:rsid w:val="00131C3A"/>
    <w:rsid w:val="00142D95"/>
    <w:rsid w:val="001433FA"/>
    <w:rsid w:val="00143C48"/>
    <w:rsid w:val="00174DB9"/>
    <w:rsid w:val="0017574D"/>
    <w:rsid w:val="001A2E47"/>
    <w:rsid w:val="001B19AB"/>
    <w:rsid w:val="001B652D"/>
    <w:rsid w:val="001C1DC9"/>
    <w:rsid w:val="001C4597"/>
    <w:rsid w:val="002155BE"/>
    <w:rsid w:val="002169F1"/>
    <w:rsid w:val="002342A9"/>
    <w:rsid w:val="002376A6"/>
    <w:rsid w:val="0026244A"/>
    <w:rsid w:val="002632BD"/>
    <w:rsid w:val="00265F2E"/>
    <w:rsid w:val="00285140"/>
    <w:rsid w:val="002A6165"/>
    <w:rsid w:val="002C44D8"/>
    <w:rsid w:val="00303312"/>
    <w:rsid w:val="0031559D"/>
    <w:rsid w:val="0032447B"/>
    <w:rsid w:val="00347D91"/>
    <w:rsid w:val="00350071"/>
    <w:rsid w:val="00364173"/>
    <w:rsid w:val="003A6641"/>
    <w:rsid w:val="003A6839"/>
    <w:rsid w:val="003D64B8"/>
    <w:rsid w:val="003D6803"/>
    <w:rsid w:val="003E006F"/>
    <w:rsid w:val="004047D0"/>
    <w:rsid w:val="00426D77"/>
    <w:rsid w:val="00444869"/>
    <w:rsid w:val="00454123"/>
    <w:rsid w:val="004579C4"/>
    <w:rsid w:val="004662F1"/>
    <w:rsid w:val="00482705"/>
    <w:rsid w:val="004931AC"/>
    <w:rsid w:val="004B0DC4"/>
    <w:rsid w:val="004B3988"/>
    <w:rsid w:val="004C09BB"/>
    <w:rsid w:val="004C0DF2"/>
    <w:rsid w:val="004D0B59"/>
    <w:rsid w:val="004D11D2"/>
    <w:rsid w:val="004D79C1"/>
    <w:rsid w:val="0050226D"/>
    <w:rsid w:val="00505210"/>
    <w:rsid w:val="00530D53"/>
    <w:rsid w:val="00536390"/>
    <w:rsid w:val="00545837"/>
    <w:rsid w:val="005540E5"/>
    <w:rsid w:val="00563A6C"/>
    <w:rsid w:val="00565FE6"/>
    <w:rsid w:val="00584150"/>
    <w:rsid w:val="005B36F0"/>
    <w:rsid w:val="005C08FF"/>
    <w:rsid w:val="005F0090"/>
    <w:rsid w:val="00615249"/>
    <w:rsid w:val="00621CB0"/>
    <w:rsid w:val="0062356D"/>
    <w:rsid w:val="006733C3"/>
    <w:rsid w:val="006761EE"/>
    <w:rsid w:val="00682845"/>
    <w:rsid w:val="006B1FC6"/>
    <w:rsid w:val="006B708A"/>
    <w:rsid w:val="006C6810"/>
    <w:rsid w:val="006D2B29"/>
    <w:rsid w:val="007060EC"/>
    <w:rsid w:val="00726A67"/>
    <w:rsid w:val="00747949"/>
    <w:rsid w:val="007A3F33"/>
    <w:rsid w:val="007B635D"/>
    <w:rsid w:val="007C5FC1"/>
    <w:rsid w:val="007E6E2F"/>
    <w:rsid w:val="007F4E3F"/>
    <w:rsid w:val="0081716B"/>
    <w:rsid w:val="0082427A"/>
    <w:rsid w:val="0085526A"/>
    <w:rsid w:val="008566C9"/>
    <w:rsid w:val="00860F60"/>
    <w:rsid w:val="00870CD8"/>
    <w:rsid w:val="00877827"/>
    <w:rsid w:val="008911AE"/>
    <w:rsid w:val="008E110D"/>
    <w:rsid w:val="008E5D9D"/>
    <w:rsid w:val="008F1318"/>
    <w:rsid w:val="00904FD3"/>
    <w:rsid w:val="0094382A"/>
    <w:rsid w:val="00955391"/>
    <w:rsid w:val="00956829"/>
    <w:rsid w:val="00976CCE"/>
    <w:rsid w:val="00984275"/>
    <w:rsid w:val="00996791"/>
    <w:rsid w:val="009A31C7"/>
    <w:rsid w:val="009A3DD0"/>
    <w:rsid w:val="009B2DF0"/>
    <w:rsid w:val="00A122F9"/>
    <w:rsid w:val="00A13F7D"/>
    <w:rsid w:val="00A23D4B"/>
    <w:rsid w:val="00A43A95"/>
    <w:rsid w:val="00A464AD"/>
    <w:rsid w:val="00A470DC"/>
    <w:rsid w:val="00A50188"/>
    <w:rsid w:val="00A73E58"/>
    <w:rsid w:val="00AA131F"/>
    <w:rsid w:val="00AA137F"/>
    <w:rsid w:val="00AC051A"/>
    <w:rsid w:val="00AD3E4B"/>
    <w:rsid w:val="00AD7715"/>
    <w:rsid w:val="00AE3405"/>
    <w:rsid w:val="00AF0F02"/>
    <w:rsid w:val="00B17D5F"/>
    <w:rsid w:val="00B419E3"/>
    <w:rsid w:val="00B6766D"/>
    <w:rsid w:val="00B7019C"/>
    <w:rsid w:val="00B73D22"/>
    <w:rsid w:val="00B872C9"/>
    <w:rsid w:val="00BA5C88"/>
    <w:rsid w:val="00C4533E"/>
    <w:rsid w:val="00C563CF"/>
    <w:rsid w:val="00C80815"/>
    <w:rsid w:val="00C86854"/>
    <w:rsid w:val="00C91AD0"/>
    <w:rsid w:val="00C947EC"/>
    <w:rsid w:val="00C96142"/>
    <w:rsid w:val="00C97BD5"/>
    <w:rsid w:val="00CB5EF9"/>
    <w:rsid w:val="00CB6363"/>
    <w:rsid w:val="00CC0CD5"/>
    <w:rsid w:val="00CC36A3"/>
    <w:rsid w:val="00CD16CA"/>
    <w:rsid w:val="00CD61C1"/>
    <w:rsid w:val="00CE2FC8"/>
    <w:rsid w:val="00CE3761"/>
    <w:rsid w:val="00D21B08"/>
    <w:rsid w:val="00D300CC"/>
    <w:rsid w:val="00D32293"/>
    <w:rsid w:val="00D35057"/>
    <w:rsid w:val="00D55D76"/>
    <w:rsid w:val="00D7286E"/>
    <w:rsid w:val="00D91BB6"/>
    <w:rsid w:val="00D94B0E"/>
    <w:rsid w:val="00DA5A89"/>
    <w:rsid w:val="00DA5BE6"/>
    <w:rsid w:val="00DD7016"/>
    <w:rsid w:val="00E021DE"/>
    <w:rsid w:val="00E17174"/>
    <w:rsid w:val="00E61B68"/>
    <w:rsid w:val="00E72065"/>
    <w:rsid w:val="00E72A9A"/>
    <w:rsid w:val="00E84030"/>
    <w:rsid w:val="00E94E17"/>
    <w:rsid w:val="00EA3E9E"/>
    <w:rsid w:val="00EA55D6"/>
    <w:rsid w:val="00EA5854"/>
    <w:rsid w:val="00EA7571"/>
    <w:rsid w:val="00EE3CDD"/>
    <w:rsid w:val="00F204C5"/>
    <w:rsid w:val="00F62BD7"/>
    <w:rsid w:val="00F744CD"/>
    <w:rsid w:val="00F94110"/>
    <w:rsid w:val="00FA2E5F"/>
    <w:rsid w:val="00FB4682"/>
    <w:rsid w:val="00FE5C84"/>
    <w:rsid w:val="064612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9"/>
    <w:qFormat/>
    <w:uiPriority w:val="0"/>
    <w:pPr>
      <w:spacing w:line="400" w:lineRule="exact"/>
    </w:pPr>
    <w:rPr>
      <w:rFonts w:ascii="仿宋_GB2312" w:hAnsi="Calibri" w:eastAsia="仿宋_GB2312" w:cs="黑体"/>
      <w:sz w:val="24"/>
      <w:szCs w:val="20"/>
    </w:rPr>
  </w:style>
  <w:style w:type="paragraph" w:styleId="3">
    <w:name w:val="Title"/>
    <w:basedOn w:val="1"/>
    <w:next w:val="1"/>
    <w:link w:val="2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link w:val="22"/>
    <w:semiHidden/>
    <w:unhideWhenUsed/>
    <w:uiPriority w:val="99"/>
    <w:pPr>
      <w:spacing w:after="120"/>
      <w:ind w:left="420" w:leftChars="200"/>
    </w:pPr>
    <w:rPr>
      <w:sz w:val="16"/>
      <w:szCs w:val="16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uiPriority w:val="0"/>
  </w:style>
  <w:style w:type="character" w:styleId="15">
    <w:name w:val="FollowedHyperlink"/>
    <w:basedOn w:val="12"/>
    <w:semiHidden/>
    <w:unhideWhenUsed/>
    <w:uiPriority w:val="99"/>
    <w:rPr>
      <w:color w:val="800080" w:themeColor="followedHyperlink"/>
      <w:u w:val="single"/>
    </w:rPr>
  </w:style>
  <w:style w:type="character" w:styleId="16">
    <w:name w:val="Hyperlink"/>
    <w:basedOn w:val="12"/>
    <w:uiPriority w:val="99"/>
    <w:rPr>
      <w:color w:val="0000FF"/>
      <w:u w:val="single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脚 Char"/>
    <w:basedOn w:val="12"/>
    <w:link w:val="6"/>
    <w:uiPriority w:val="99"/>
    <w:rPr>
      <w:kern w:val="2"/>
      <w:sz w:val="18"/>
      <w:szCs w:val="18"/>
    </w:rPr>
  </w:style>
  <w:style w:type="character" w:customStyle="1" w:styleId="19">
    <w:name w:val="正文文本 Char"/>
    <w:basedOn w:val="12"/>
    <w:link w:val="2"/>
    <w:uiPriority w:val="0"/>
    <w:rPr>
      <w:rFonts w:ascii="仿宋_GB2312" w:hAnsi="Calibri" w:eastAsia="仿宋_GB2312" w:cs="黑体"/>
      <w:kern w:val="2"/>
      <w:sz w:val="24"/>
    </w:rPr>
  </w:style>
  <w:style w:type="paragraph" w:customStyle="1" w:styleId="20">
    <w:name w:val="_Style 3"/>
    <w:basedOn w:val="1"/>
    <w:next w:val="8"/>
    <w:qFormat/>
    <w:uiPriority w:val="0"/>
    <w:rPr>
      <w:rFonts w:ascii="Calibri" w:hAnsi="Calibri" w:cs="黑体"/>
      <w:szCs w:val="22"/>
    </w:rPr>
  </w:style>
  <w:style w:type="character" w:customStyle="1" w:styleId="21">
    <w:name w:val="标题 Char"/>
    <w:basedOn w:val="12"/>
    <w:link w:val="3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2">
    <w:name w:val="正文文本缩进 3 Char"/>
    <w:basedOn w:val="12"/>
    <w:link w:val="8"/>
    <w:semiHidden/>
    <w:qFormat/>
    <w:uiPriority w:val="99"/>
    <w:rPr>
      <w:kern w:val="2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jyjrsg</Company>
  <Pages>4</Pages>
  <Words>449</Words>
  <Characters>2560</Characters>
  <Lines>21</Lines>
  <Paragraphs>6</Paragraphs>
  <TotalTime>1</TotalTime>
  <ScaleCrop>false</ScaleCrop>
  <LinksUpToDate>false</LinksUpToDate>
  <CharactersWithSpaces>3003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2021-10-25T01:19:00Z</dcterms:created>
  <dc:creator>Anonymous</dc:creator>
  <cp:lastModifiedBy>雪儿</cp:lastModifiedBy>
  <cp:lastPrinted>2021-09-23T08:14:00Z</cp:lastPrinted>
  <dcterms:modified xsi:type="dcterms:W3CDTF">2021-10-27T03:14:21Z</dcterms:modified>
  <dc:title>连平县2011年公开招聘中小学教师工作方案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27CBF08A7B5C4BFCA6A94C0ECC2C8083</vt:lpwstr>
  </property>
</Properties>
</file>