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62431B"/>
          <w:spacing w:val="0"/>
          <w:sz w:val="21"/>
          <w:szCs w:val="21"/>
        </w:rPr>
      </w:pPr>
      <w:r>
        <w:rPr>
          <w:rFonts w:ascii="方正小标宋简体" w:hAnsi="方正小标宋简体" w:eastAsia="方正小标宋简体" w:cs="方正小标宋简体"/>
          <w:b/>
          <w:bCs/>
          <w:i w:val="0"/>
          <w:iCs w:val="0"/>
          <w:caps w:val="0"/>
          <w:color w:val="62431B"/>
          <w:spacing w:val="0"/>
          <w:sz w:val="44"/>
          <w:szCs w:val="44"/>
          <w:shd w:val="clear" w:fill="FFFFFF"/>
        </w:rPr>
        <w:t>道县</w:t>
      </w:r>
      <w:r>
        <w:rPr>
          <w:rFonts w:hint="eastAsia" w:ascii="方正小标宋简体" w:hAnsi="方正小标宋简体" w:eastAsia="方正小标宋简体" w:cs="方正小标宋简体"/>
          <w:b/>
          <w:bCs/>
          <w:i w:val="0"/>
          <w:iCs w:val="0"/>
          <w:caps w:val="0"/>
          <w:color w:val="62431B"/>
          <w:spacing w:val="0"/>
          <w:sz w:val="44"/>
          <w:szCs w:val="44"/>
          <w:shd w:val="clear" w:fill="FFFFFF"/>
        </w:rPr>
        <w:t>2021年第二批公开招聘教师</w:t>
      </w:r>
      <w:r>
        <w:rPr>
          <w:rFonts w:hint="eastAsia" w:ascii="方正小标宋简体" w:hAnsi="方正小标宋简体" w:eastAsia="方正小标宋简体" w:cs="方正小标宋简体"/>
          <w:b/>
          <w:bCs/>
          <w:i w:val="0"/>
          <w:iCs w:val="0"/>
          <w:caps w:val="0"/>
          <w:color w:val="000000"/>
          <w:spacing w:val="0"/>
          <w:sz w:val="44"/>
          <w:szCs w:val="44"/>
          <w:shd w:val="clear" w:fill="FFFFFF"/>
        </w:rPr>
        <w:t>公告</w:t>
      </w:r>
    </w:p>
    <w:p>
      <w:pPr>
        <w:pStyle w:val="5"/>
        <w:keepNext w:val="0"/>
        <w:keepLines w:val="0"/>
        <w:widowControl/>
        <w:suppressLineNumbers w:val="0"/>
        <w:shd w:val="clear" w:fill="FFFFFF"/>
        <w:spacing w:before="0" w:beforeAutospacing="0" w:after="0" w:afterAutospacing="0" w:line="520" w:lineRule="atLeast"/>
        <w:ind w:left="0" w:right="0" w:firstLine="3975"/>
        <w:jc w:val="both"/>
        <w:rPr>
          <w:rFonts w:hint="default" w:ascii="Times New Roman" w:hAnsi="Times New Roman" w:cs="Times New Roman"/>
          <w:i w:val="0"/>
          <w:iCs w:val="0"/>
          <w:caps w:val="0"/>
          <w:color w:val="62431B"/>
          <w:spacing w:val="0"/>
          <w:sz w:val="21"/>
          <w:szCs w:val="21"/>
        </w:rPr>
      </w:pPr>
    </w:p>
    <w:p>
      <w:pPr>
        <w:pStyle w:val="5"/>
        <w:keepNext w:val="0"/>
        <w:keepLines w:val="0"/>
        <w:widowControl/>
        <w:suppressLineNumbers w:val="0"/>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ascii="仿宋_GB2312" w:hAnsi="仿宋" w:eastAsia="仿宋_GB2312" w:cs="仿宋_GB2312"/>
          <w:i w:val="0"/>
          <w:iCs w:val="0"/>
          <w:caps w:val="0"/>
          <w:color w:val="62431B"/>
          <w:spacing w:val="0"/>
          <w:sz w:val="32"/>
          <w:szCs w:val="32"/>
          <w:shd w:val="clear" w:fill="FFFFFF"/>
        </w:rPr>
        <w:t>经道县县委、县</w:t>
      </w:r>
      <w:r>
        <w:rPr>
          <w:rFonts w:hint="default" w:ascii="仿宋_GB2312" w:hAnsi="仿宋" w:eastAsia="仿宋_GB2312" w:cs="仿宋_GB2312"/>
          <w:i w:val="0"/>
          <w:iCs w:val="0"/>
          <w:caps w:val="0"/>
          <w:color w:val="62431B"/>
          <w:spacing w:val="0"/>
          <w:sz w:val="32"/>
          <w:szCs w:val="32"/>
          <w:shd w:val="clear" w:fill="FFFFFF"/>
        </w:rPr>
        <w:t>人民政府研究同意，我县2021年第二批面向社会公开招聘教师150名</w:t>
      </w:r>
      <w:r>
        <w:rPr>
          <w:rFonts w:hint="default" w:ascii="仿宋_GB2312" w:hAnsi="仿宋" w:eastAsia="仿宋_GB2312" w:cs="仿宋_GB2312"/>
          <w:i w:val="0"/>
          <w:iCs w:val="0"/>
          <w:caps w:val="0"/>
          <w:color w:val="FF0000"/>
          <w:spacing w:val="0"/>
          <w:sz w:val="32"/>
          <w:szCs w:val="32"/>
          <w:shd w:val="clear" w:fill="FFFFFF"/>
        </w:rPr>
        <w:t>，</w:t>
      </w:r>
      <w:r>
        <w:rPr>
          <w:rFonts w:hint="default" w:ascii="仿宋_GB2312" w:hAnsi="仿宋" w:eastAsia="仿宋_GB2312" w:cs="仿宋_GB2312"/>
          <w:i w:val="0"/>
          <w:iCs w:val="0"/>
          <w:caps w:val="0"/>
          <w:color w:val="62431B"/>
          <w:spacing w:val="0"/>
          <w:sz w:val="32"/>
          <w:szCs w:val="32"/>
          <w:shd w:val="clear" w:fill="FFFFFF"/>
        </w:rPr>
        <w:t>现将有关事项公告如下。</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ascii="黑体" w:hAnsi="宋体" w:eastAsia="黑体" w:cs="黑体"/>
          <w:b w:val="0"/>
          <w:bCs w:val="0"/>
          <w:i w:val="0"/>
          <w:iCs w:val="0"/>
          <w:caps w:val="0"/>
          <w:color w:val="62431B"/>
          <w:spacing w:val="0"/>
          <w:sz w:val="32"/>
          <w:szCs w:val="32"/>
          <w:shd w:val="clear" w:fill="FFFFFF"/>
        </w:rPr>
        <w:t>一</w:t>
      </w:r>
      <w:r>
        <w:rPr>
          <w:rFonts w:hint="eastAsia" w:ascii="黑体" w:hAnsi="宋体" w:eastAsia="黑体" w:cs="黑体"/>
          <w:b w:val="0"/>
          <w:bCs w:val="0"/>
          <w:i w:val="0"/>
          <w:iCs w:val="0"/>
          <w:caps w:val="0"/>
          <w:color w:val="62431B"/>
          <w:spacing w:val="0"/>
          <w:sz w:val="32"/>
          <w:szCs w:val="32"/>
          <w:shd w:val="clear" w:fill="FFFFFF"/>
        </w:rPr>
        <w:t>、招聘计划及职位要求</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计划招聘150名，具体职位、人</w:t>
      </w:r>
      <w:bookmarkStart w:id="0" w:name="_GoBack"/>
      <w:bookmarkEnd w:id="0"/>
      <w:r>
        <w:rPr>
          <w:rFonts w:hint="default" w:ascii="仿宋_GB2312" w:hAnsi="仿宋" w:eastAsia="仿宋_GB2312" w:cs="仿宋_GB2312"/>
          <w:i w:val="0"/>
          <w:iCs w:val="0"/>
          <w:caps w:val="0"/>
          <w:color w:val="62431B"/>
          <w:spacing w:val="0"/>
          <w:sz w:val="32"/>
          <w:szCs w:val="32"/>
          <w:shd w:val="clear" w:fill="FFFFFF"/>
        </w:rPr>
        <w:t>数及资格条件详见《道县</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21年第二批公开招聘教师职位表及要求》（附件1）。</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b w:val="0"/>
          <w:bCs w:val="0"/>
          <w:i w:val="0"/>
          <w:iCs w:val="0"/>
          <w:caps w:val="0"/>
          <w:color w:val="62431B"/>
          <w:spacing w:val="0"/>
          <w:sz w:val="32"/>
          <w:szCs w:val="32"/>
          <w:shd w:val="clear" w:fill="FFFFFF"/>
        </w:rPr>
        <w:t>二、报考资格条件</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ascii="楷体_GB2312" w:hAnsi="楷体" w:eastAsia="楷体_GB2312" w:cs="楷体_GB2312"/>
          <w:b/>
          <w:bCs/>
          <w:i w:val="0"/>
          <w:iCs w:val="0"/>
          <w:caps w:val="0"/>
          <w:color w:val="62431B"/>
          <w:spacing w:val="0"/>
          <w:sz w:val="32"/>
          <w:szCs w:val="32"/>
          <w:shd w:val="clear" w:fill="FFFFFF"/>
        </w:rPr>
        <w:t>(一)应聘人员应具备下列基本条件</w:t>
      </w:r>
      <w:r>
        <w:rPr>
          <w:rFonts w:hint="default" w:ascii="仿宋_GB2312" w:hAnsi="仿宋" w:eastAsia="仿宋_GB2312" w:cs="仿宋_GB2312"/>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1.具有中华人民共和国国籍；</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2.遵守中华人民共和国宪法和法律，具有良好的品行和教师职业道德;</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3.具备承担教育教学工作所必须的专业知识和基本能力;</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4.符合应聘岗位具体的资格条件，具体条件见《道县</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21年第二批公开招聘教师职位表及要求》</w:t>
      </w:r>
      <w:r>
        <w:rPr>
          <w:rFonts w:hint="eastAsia" w:ascii="仿宋" w:hAnsi="仿宋" w:eastAsia="仿宋" w:cs="仿宋"/>
          <w:i w:val="0"/>
          <w:iCs w:val="0"/>
          <w:caps w:val="0"/>
          <w:color w:val="62431B"/>
          <w:spacing w:val="0"/>
          <w:sz w:val="32"/>
          <w:szCs w:val="32"/>
          <w:shd w:val="clear" w:fill="FFFFFF"/>
        </w:rPr>
        <w:t>(附件</w:t>
      </w:r>
      <w:r>
        <w:rPr>
          <w:rFonts w:hint="default" w:ascii="仿宋_GB2312" w:hAnsi="仿宋" w:eastAsia="仿宋_GB2312" w:cs="仿宋_GB2312"/>
          <w:i w:val="0"/>
          <w:iCs w:val="0"/>
          <w:caps w:val="0"/>
          <w:color w:val="62431B"/>
          <w:spacing w:val="0"/>
          <w:sz w:val="32"/>
          <w:szCs w:val="32"/>
          <w:shd w:val="clear" w:fill="FFFFFF"/>
        </w:rPr>
        <w:t>1)；</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(二)不得报考的情形</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1.曾因犯罪受过刑事处罚或曾被开除公职的人员；</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2.近</w:t>
      </w:r>
      <w:r>
        <w:rPr>
          <w:rFonts w:hint="eastAsia" w:ascii="仿宋" w:hAnsi="仿宋" w:eastAsia="仿宋" w:cs="仿宋"/>
          <w:b w:val="0"/>
          <w:bCs w:val="0"/>
          <w:i w:val="0"/>
          <w:iCs w:val="0"/>
          <w:caps w:val="0"/>
          <w:color w:val="62431B"/>
          <w:spacing w:val="0"/>
          <w:sz w:val="32"/>
          <w:szCs w:val="32"/>
          <w:shd w:val="clear" w:fill="FFFFFF"/>
        </w:rPr>
        <w:t>3年内受到过党(团)纪严重警告以上</w:t>
      </w:r>
      <w:r>
        <w:rPr>
          <w:rFonts w:hint="default" w:ascii="仿宋_GB2312" w:hAnsi="仿宋" w:eastAsia="仿宋_GB2312" w:cs="仿宋_GB2312"/>
          <w:b w:val="0"/>
          <w:bCs w:val="0"/>
          <w:i w:val="0"/>
          <w:iCs w:val="0"/>
          <w:caps w:val="0"/>
          <w:color w:val="62431B"/>
          <w:spacing w:val="0"/>
          <w:sz w:val="32"/>
          <w:szCs w:val="32"/>
          <w:shd w:val="clear" w:fill="FFFFFF"/>
        </w:rPr>
        <w:t>处分或政</w:t>
      </w:r>
      <w:r>
        <w:rPr>
          <w:rFonts w:hint="eastAsia" w:ascii="仿宋" w:hAnsi="仿宋" w:eastAsia="仿宋" w:cs="仿宋"/>
          <w:b w:val="0"/>
          <w:bCs w:val="0"/>
          <w:i w:val="0"/>
          <w:iCs w:val="0"/>
          <w:caps w:val="0"/>
          <w:color w:val="62431B"/>
          <w:spacing w:val="0"/>
          <w:sz w:val="32"/>
          <w:szCs w:val="32"/>
          <w:shd w:val="clear" w:fill="FFFFFF"/>
        </w:rPr>
        <w:t>(校)纪记过以上处分的;</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3.涉嫌违法犯罪正在接受司法调查尚未作出结论的人员；</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4.在各级各类事业单位公开招聘中因违反《事业单位公开招聘违纪违规行为处理规定》被记入事业单位公开招聘应聘人诚信档案库（有舞弊行为），且记录期限未满的人员；</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5.已属于我县在职在编人员或特岗教师</w:t>
      </w:r>
      <w:r>
        <w:rPr>
          <w:rFonts w:hint="eastAsia" w:ascii="仿宋" w:hAnsi="仿宋" w:eastAsia="仿宋" w:cs="仿宋"/>
          <w:b w:val="0"/>
          <w:bCs w:val="0"/>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6.现役军人，在读的非应届毕业生</w:t>
      </w:r>
      <w:r>
        <w:rPr>
          <w:rFonts w:hint="eastAsia" w:ascii="仿宋" w:hAnsi="仿宋" w:eastAsia="仿宋" w:cs="仿宋"/>
          <w:b w:val="0"/>
          <w:bCs w:val="0"/>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7.</w:t>
      </w:r>
      <w:r>
        <w:rPr>
          <w:rFonts w:hint="default" w:ascii="仿宋_GB2312" w:hAnsi="仿宋" w:eastAsia="仿宋_GB2312" w:cs="仿宋_GB2312"/>
          <w:i w:val="0"/>
          <w:iCs w:val="0"/>
          <w:caps w:val="0"/>
          <w:color w:val="62431B"/>
          <w:spacing w:val="0"/>
          <w:sz w:val="32"/>
          <w:szCs w:val="32"/>
          <w:shd w:val="clear" w:fill="FFFFFF"/>
        </w:rPr>
        <w:t>法律、法规规定不得招聘为事业单位人员其他情形的人员。</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b w:val="0"/>
          <w:bCs w:val="0"/>
          <w:i w:val="0"/>
          <w:iCs w:val="0"/>
          <w:caps w:val="0"/>
          <w:color w:val="62431B"/>
          <w:spacing w:val="0"/>
          <w:sz w:val="32"/>
          <w:szCs w:val="32"/>
          <w:shd w:val="clear" w:fill="FFFFFF"/>
        </w:rPr>
        <w:t>三、招聘程序</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（一）</w:t>
      </w:r>
      <w:r>
        <w:rPr>
          <w:rFonts w:hint="eastAsia" w:ascii="楷体" w:hAnsi="楷体" w:eastAsia="楷体" w:cs="楷体"/>
          <w:b/>
          <w:bCs/>
          <w:i w:val="0"/>
          <w:iCs w:val="0"/>
          <w:caps w:val="0"/>
          <w:color w:val="62431B"/>
          <w:spacing w:val="0"/>
          <w:sz w:val="32"/>
          <w:szCs w:val="32"/>
          <w:shd w:val="clear" w:fill="FFFFFF"/>
        </w:rPr>
        <w:t>报名</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1.</w:t>
      </w:r>
      <w:r>
        <w:rPr>
          <w:rFonts w:hint="eastAsia" w:ascii="仿宋" w:hAnsi="仿宋" w:eastAsia="仿宋" w:cs="仿宋"/>
          <w:b/>
          <w:bCs/>
          <w:i w:val="0"/>
          <w:iCs w:val="0"/>
          <w:caps w:val="0"/>
          <w:color w:val="62431B"/>
          <w:spacing w:val="0"/>
          <w:sz w:val="32"/>
          <w:szCs w:val="32"/>
          <w:shd w:val="clear" w:fill="FFFFFF"/>
        </w:rPr>
        <w:t>报名时间、地点</w:t>
      </w:r>
      <w:r>
        <w:rPr>
          <w:rFonts w:hint="eastAsia" w:ascii="仿宋" w:hAnsi="仿宋" w:eastAsia="仿宋" w:cs="仿宋"/>
          <w:b w:val="0"/>
          <w:bCs w:val="0"/>
          <w:i w:val="0"/>
          <w:iCs w:val="0"/>
          <w:caps w:val="0"/>
          <w:color w:val="62431B"/>
          <w:spacing w:val="0"/>
          <w:sz w:val="32"/>
          <w:szCs w:val="32"/>
          <w:shd w:val="clear" w:fill="FFFFFF"/>
        </w:rPr>
        <w:t>：2021年11月19日-11月23日（工作日上班时间报名,星期六、星期天不报名），道县教育局新办公楼二楼大会议室。</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b/>
          <w:bCs/>
          <w:i w:val="0"/>
          <w:iCs w:val="0"/>
          <w:caps w:val="0"/>
          <w:color w:val="62431B"/>
          <w:spacing w:val="0"/>
          <w:sz w:val="32"/>
          <w:szCs w:val="32"/>
          <w:shd w:val="clear" w:fill="FFFFFF"/>
        </w:rPr>
        <w:t>2.报名流程：</w:t>
      </w:r>
      <w:r>
        <w:rPr>
          <w:rFonts w:hint="eastAsia" w:ascii="仿宋" w:hAnsi="仿宋" w:eastAsia="仿宋" w:cs="仿宋"/>
          <w:b w:val="0"/>
          <w:bCs w:val="0"/>
          <w:i w:val="0"/>
          <w:iCs w:val="0"/>
          <w:caps w:val="0"/>
          <w:color w:val="62431B"/>
          <w:spacing w:val="0"/>
          <w:sz w:val="32"/>
          <w:szCs w:val="32"/>
          <w:shd w:val="clear" w:fill="FFFFFF"/>
        </w:rPr>
        <w:t>①填写报名登记表---本人携带身份证、毕业证</w:t>
      </w:r>
      <w:r>
        <w:rPr>
          <w:rFonts w:hint="default" w:ascii="仿宋_GB2312" w:hAnsi="仿宋" w:eastAsia="仿宋_GB2312" w:cs="仿宋_GB2312"/>
          <w:b w:val="0"/>
          <w:bCs w:val="0"/>
          <w:i w:val="0"/>
          <w:iCs w:val="0"/>
          <w:caps w:val="0"/>
          <w:color w:val="62431B"/>
          <w:spacing w:val="0"/>
          <w:sz w:val="32"/>
          <w:szCs w:val="32"/>
          <w:shd w:val="clear" w:fill="FFFFFF"/>
        </w:rPr>
        <w:t>（</w:t>
      </w:r>
      <w:r>
        <w:rPr>
          <w:rFonts w:hint="eastAsia" w:ascii="仿宋" w:hAnsi="仿宋" w:eastAsia="仿宋" w:cs="仿宋"/>
          <w:b w:val="0"/>
          <w:bCs w:val="0"/>
          <w:i w:val="0"/>
          <w:iCs w:val="0"/>
          <w:caps w:val="0"/>
          <w:color w:val="62431B"/>
          <w:spacing w:val="0"/>
          <w:sz w:val="32"/>
          <w:szCs w:val="32"/>
          <w:shd w:val="clear" w:fill="FFFFFF"/>
        </w:rPr>
        <w:t>2022年毕业的应届生提供就业推荐表和学科成绩表）、有效期内的学历备案表、相应教师资格证、普通话等级证等相关证件原件和复印件现场验证并上交复印件---现场上交《道县公开招聘教师报名登记表》（附件2）和《教育部学历证书电子注册备案表》（附件3）及《诚信应聘承诺书》（附件4）---应届毕业生提供就业推荐表，须在2022年8月31前取得毕业证书---②现场登记相关信息----③现场摄像（制作准考证），不参加现场报名摄像的取消考试资格。</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3.相关说明：</w:t>
      </w:r>
      <w:r>
        <w:rPr>
          <w:rFonts w:hint="default" w:ascii="仿宋_GB2312" w:hAnsi="仿宋" w:eastAsia="仿宋_GB2312" w:cs="仿宋_GB2312"/>
          <w:b w:val="0"/>
          <w:bCs w:val="0"/>
          <w:i w:val="0"/>
          <w:iCs w:val="0"/>
          <w:caps w:val="0"/>
          <w:color w:val="62431B"/>
          <w:spacing w:val="0"/>
          <w:sz w:val="32"/>
          <w:szCs w:val="32"/>
          <w:shd w:val="clear" w:fill="FFFFFF"/>
        </w:rPr>
        <w:t>学历专业、教师资格证专业和职称证书专业不一致时，可选其中任意一项证书专业报考相应岗位。不收取报名费。每名应聘人员只能申报一个职位。</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4.资格审查：</w:t>
      </w:r>
      <w:r>
        <w:rPr>
          <w:rFonts w:hint="default" w:ascii="仿宋_GB2312" w:hAnsi="仿宋" w:eastAsia="仿宋_GB2312" w:cs="仿宋_GB2312"/>
          <w:b w:val="0"/>
          <w:bCs w:val="0"/>
          <w:i w:val="0"/>
          <w:iCs w:val="0"/>
          <w:caps w:val="0"/>
          <w:color w:val="62431B"/>
          <w:spacing w:val="0"/>
          <w:sz w:val="32"/>
          <w:szCs w:val="32"/>
          <w:shd w:val="clear" w:fill="FFFFFF"/>
        </w:rPr>
        <w:t>资格初审由县教育局负责。进入实际操作能力测试人员要进行现场资格复审。考生实际操作能力测试前，携带报名表、毕业证（</w:t>
      </w:r>
      <w:r>
        <w:rPr>
          <w:rFonts w:hint="eastAsia" w:ascii="仿宋" w:hAnsi="仿宋" w:eastAsia="仿宋" w:cs="仿宋"/>
          <w:b w:val="0"/>
          <w:bCs w:val="0"/>
          <w:i w:val="0"/>
          <w:iCs w:val="0"/>
          <w:caps w:val="0"/>
          <w:color w:val="62431B"/>
          <w:spacing w:val="0"/>
          <w:sz w:val="32"/>
          <w:szCs w:val="32"/>
          <w:shd w:val="clear" w:fill="FFFFFF"/>
        </w:rPr>
        <w:t>2022年毕业的应届生提供就业推荐表和学科成绩表）、有效期内的学历备案表、教师资格证、身份证原件和复印件各一份，</w:t>
      </w:r>
      <w:r>
        <w:rPr>
          <w:rFonts w:hint="default" w:ascii="仿宋_GB2312" w:hAnsi="仿宋" w:eastAsia="仿宋_GB2312" w:cs="仿宋_GB2312"/>
          <w:b w:val="0"/>
          <w:bCs w:val="0"/>
          <w:i w:val="0"/>
          <w:iCs w:val="0"/>
          <w:caps w:val="0"/>
          <w:color w:val="62431B"/>
          <w:spacing w:val="0"/>
          <w:sz w:val="32"/>
          <w:szCs w:val="32"/>
          <w:shd w:val="clear" w:fill="FFFFFF"/>
        </w:rPr>
        <w:t>由县教育局会同县人社局等有关部门进行复审。逾期不参加资格复审的视为自动放弃实际操作能力测试资格。审核不合格的取消实际操作能力测试资格，并按要求递补一次。县纪委派驻县委组织部纪检监察组、派驻县教育局纪检监察组全程监督。</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5</w:t>
      </w:r>
      <w:r>
        <w:rPr>
          <w:rFonts w:hint="default" w:ascii="仿宋_GB2312" w:hAnsi="仿宋" w:eastAsia="仿宋_GB2312" w:cs="仿宋_GB2312"/>
          <w:i w:val="0"/>
          <w:iCs w:val="0"/>
          <w:caps w:val="0"/>
          <w:color w:val="62431B"/>
          <w:spacing w:val="0"/>
          <w:sz w:val="32"/>
          <w:szCs w:val="32"/>
          <w:shd w:val="clear" w:fill="FFFFFF"/>
        </w:rPr>
        <w:t>.</w:t>
      </w:r>
      <w:r>
        <w:rPr>
          <w:rFonts w:hint="default" w:ascii="仿宋_GB2312" w:hAnsi="仿宋" w:eastAsia="仿宋_GB2312" w:cs="仿宋_GB2312"/>
          <w:b/>
          <w:bCs/>
          <w:i w:val="0"/>
          <w:iCs w:val="0"/>
          <w:caps w:val="0"/>
          <w:color w:val="62431B"/>
          <w:spacing w:val="0"/>
          <w:sz w:val="32"/>
          <w:szCs w:val="32"/>
          <w:shd w:val="clear" w:fill="FFFFFF"/>
        </w:rPr>
        <w:t>准考证领取：</w:t>
      </w:r>
      <w:r>
        <w:rPr>
          <w:rFonts w:hint="default" w:ascii="仿宋_GB2312" w:hAnsi="仿宋" w:eastAsia="仿宋_GB2312" w:cs="仿宋_GB2312"/>
          <w:i w:val="0"/>
          <w:iCs w:val="0"/>
          <w:caps w:val="0"/>
          <w:color w:val="62431B"/>
          <w:spacing w:val="0"/>
          <w:sz w:val="32"/>
          <w:szCs w:val="32"/>
          <w:shd w:val="clear" w:fill="FFFFFF"/>
        </w:rPr>
        <w:t>应聘者本人持身份证于11月26日下午</w:t>
      </w:r>
      <w:r>
        <w:rPr>
          <w:rFonts w:hint="eastAsia" w:ascii="仿宋" w:hAnsi="仿宋" w:eastAsia="仿宋" w:cs="仿宋"/>
          <w:i w:val="0"/>
          <w:iCs w:val="0"/>
          <w:caps w:val="0"/>
          <w:color w:val="62431B"/>
          <w:spacing w:val="0"/>
          <w:sz w:val="32"/>
          <w:szCs w:val="32"/>
          <w:shd w:val="clear" w:fill="FFFFFF"/>
        </w:rPr>
        <w:t>2：30-5：30</w:t>
      </w:r>
      <w:r>
        <w:rPr>
          <w:rFonts w:hint="default" w:ascii="仿宋_GB2312" w:hAnsi="仿宋" w:eastAsia="仿宋_GB2312" w:cs="仿宋_GB2312"/>
          <w:i w:val="0"/>
          <w:iCs w:val="0"/>
          <w:caps w:val="0"/>
          <w:color w:val="62431B"/>
          <w:spacing w:val="0"/>
          <w:sz w:val="32"/>
          <w:szCs w:val="32"/>
          <w:shd w:val="clear" w:fill="FFFFFF"/>
        </w:rPr>
        <w:t>错峰到道县教育局新办公楼二楼大会议室领取准考证。笔试无准考证者和身份证者取消考试资格。</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（二）笔试</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w:t>
      </w:r>
      <w:r>
        <w:rPr>
          <w:rFonts w:hint="eastAsia" w:ascii="仿宋" w:hAnsi="仿宋" w:eastAsia="仿宋" w:cs="仿宋"/>
          <w:b/>
          <w:bCs/>
          <w:i w:val="0"/>
          <w:iCs w:val="0"/>
          <w:caps w:val="0"/>
          <w:color w:val="62431B"/>
          <w:spacing w:val="0"/>
          <w:sz w:val="32"/>
          <w:szCs w:val="32"/>
          <w:shd w:val="clear" w:fill="FFFFFF"/>
        </w:rPr>
        <w:t>1）开考比例</w:t>
      </w:r>
      <w:r>
        <w:rPr>
          <w:rFonts w:hint="default" w:ascii="仿宋_GB2312" w:hAnsi="仿宋" w:eastAsia="仿宋_GB2312" w:cs="仿宋_GB2312"/>
          <w:b/>
          <w:bCs/>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5"/>
        <w:jc w:val="left"/>
        <w:rPr>
          <w:rFonts w:hint="default" w:ascii="Times New Roman" w:hAnsi="Times New Roman" w:cs="Times New Roman"/>
          <w:i w:val="0"/>
          <w:iCs w:val="0"/>
          <w:caps w:val="0"/>
          <w:color w:val="62431B"/>
          <w:spacing w:val="0"/>
          <w:sz w:val="24"/>
          <w:szCs w:val="24"/>
        </w:rPr>
      </w:pPr>
      <w:r>
        <w:rPr>
          <w:rFonts w:hint="default" w:ascii="仿宋_GB2312" w:hAnsi="仿宋" w:eastAsia="仿宋_GB2312" w:cs="仿宋_GB2312"/>
          <w:i w:val="0"/>
          <w:iCs w:val="0"/>
          <w:caps w:val="0"/>
          <w:color w:val="62431B"/>
          <w:spacing w:val="0"/>
          <w:sz w:val="32"/>
          <w:szCs w:val="32"/>
          <w:shd w:val="clear" w:fill="FFFFFF"/>
        </w:rPr>
        <w:t>招聘人数与报考人数比例达到</w:t>
      </w:r>
      <w:r>
        <w:rPr>
          <w:rFonts w:hint="eastAsia" w:ascii="仿宋" w:hAnsi="仿宋" w:eastAsia="仿宋" w:cs="仿宋"/>
          <w:i w:val="0"/>
          <w:iCs w:val="0"/>
          <w:caps w:val="0"/>
          <w:color w:val="62431B"/>
          <w:spacing w:val="0"/>
          <w:sz w:val="32"/>
          <w:szCs w:val="32"/>
          <w:shd w:val="clear" w:fill="FFFFFF"/>
        </w:rPr>
        <w:t>1</w:t>
      </w:r>
      <w:r>
        <w:rPr>
          <w:rFonts w:hint="default" w:ascii="仿宋_GB2312" w:hAnsi="仿宋" w:eastAsia="仿宋_GB2312" w:cs="仿宋_GB2312"/>
          <w:i w:val="0"/>
          <w:iCs w:val="0"/>
          <w:caps w:val="0"/>
          <w:color w:val="62431B"/>
          <w:spacing w:val="0"/>
          <w:sz w:val="32"/>
          <w:szCs w:val="32"/>
          <w:shd w:val="clear" w:fill="FFFFFF"/>
        </w:rPr>
        <w:t>：3方能开考。对报名人数未达到笔试最低开考比例的职位（除物理、化学、生物、历史、地理等少数紧缺专业或确实难以形成竞争的岗位，经县教师招聘工作领导小组办公室批准外），相应核减招聘计划，核减后仍达不到最低开考比例1:2的职位，予以取消，该职位报考人员在报名结束前可申请改报符合条件的其它职位</w:t>
      </w:r>
      <w:r>
        <w:rPr>
          <w:rFonts w:hint="default" w:ascii="仿宋_GB2312" w:hAnsi="仿宋" w:eastAsia="仿宋_GB2312" w:cs="仿宋_GB2312"/>
          <w:b w:val="0"/>
          <w:bCs w:val="0"/>
          <w:i w:val="0"/>
          <w:iCs w:val="0"/>
          <w:caps w:val="0"/>
          <w:color w:val="62431B"/>
          <w:spacing w:val="0"/>
          <w:sz w:val="32"/>
          <w:szCs w:val="32"/>
          <w:shd w:val="clear" w:fill="FFFFFF"/>
        </w:rPr>
        <w:t>；</w:t>
      </w:r>
      <w:r>
        <w:rPr>
          <w:rFonts w:hint="default" w:ascii="仿宋_GB2312" w:hAnsi="仿宋" w:eastAsia="仿宋_GB2312" w:cs="仿宋_GB2312"/>
          <w:i w:val="0"/>
          <w:iCs w:val="0"/>
          <w:caps w:val="0"/>
          <w:color w:val="62431B"/>
          <w:spacing w:val="0"/>
          <w:sz w:val="32"/>
          <w:szCs w:val="32"/>
          <w:shd w:val="clear" w:fill="FFFFFF"/>
        </w:rPr>
        <w:t>实际参考人数达不到</w:t>
      </w:r>
      <w:r>
        <w:rPr>
          <w:rFonts w:hint="eastAsia" w:ascii="仿宋" w:hAnsi="仿宋" w:eastAsia="仿宋" w:cs="仿宋"/>
          <w:i w:val="0"/>
          <w:iCs w:val="0"/>
          <w:caps w:val="0"/>
          <w:color w:val="62431B"/>
          <w:spacing w:val="0"/>
          <w:sz w:val="32"/>
          <w:szCs w:val="32"/>
          <w:shd w:val="clear" w:fill="FFFFFF"/>
        </w:rPr>
        <w:t>1：3比例的，笔试成绩</w:t>
      </w:r>
      <w:r>
        <w:rPr>
          <w:rFonts w:hint="default" w:ascii="仿宋_GB2312" w:hAnsi="仿宋" w:eastAsia="仿宋_GB2312" w:cs="仿宋_GB2312"/>
          <w:i w:val="0"/>
          <w:iCs w:val="0"/>
          <w:caps w:val="0"/>
          <w:color w:val="62431B"/>
          <w:spacing w:val="0"/>
          <w:sz w:val="32"/>
          <w:szCs w:val="32"/>
          <w:shd w:val="clear" w:fill="FFFFFF"/>
        </w:rPr>
        <w:t>须达到同科目（同试卷）的平均分或60分以上方可进入实际操作能力测试；</w:t>
      </w:r>
    </w:p>
    <w:p>
      <w:pPr>
        <w:pStyle w:val="5"/>
        <w:keepNext w:val="0"/>
        <w:keepLines w:val="0"/>
        <w:widowControl/>
        <w:suppressLineNumbers w:val="0"/>
        <w:shd w:val="clear" w:fill="FFFFFF"/>
        <w:spacing w:before="0" w:beforeAutospacing="0" w:after="0" w:afterAutospacing="0" w:line="440" w:lineRule="atLeast"/>
        <w:ind w:left="0" w:right="0" w:firstLine="645"/>
        <w:jc w:val="left"/>
        <w:rPr>
          <w:rFonts w:hint="default" w:ascii="Times New Roman" w:hAnsi="Times New Roman" w:cs="Times New Roman"/>
          <w:i w:val="0"/>
          <w:iCs w:val="0"/>
          <w:caps w:val="0"/>
          <w:color w:val="62431B"/>
          <w:spacing w:val="0"/>
          <w:sz w:val="24"/>
          <w:szCs w:val="24"/>
        </w:rPr>
      </w:pPr>
      <w:r>
        <w:rPr>
          <w:rFonts w:hint="default" w:ascii="仿宋_GB2312" w:hAnsi="仿宋" w:eastAsia="仿宋_GB2312" w:cs="仿宋_GB2312"/>
          <w:i w:val="0"/>
          <w:iCs w:val="0"/>
          <w:caps w:val="0"/>
          <w:color w:val="62431B"/>
          <w:spacing w:val="0"/>
          <w:sz w:val="32"/>
          <w:szCs w:val="32"/>
          <w:shd w:val="clear" w:fill="FFFFFF"/>
        </w:rPr>
        <w:t>（</w:t>
      </w:r>
      <w:r>
        <w:rPr>
          <w:rFonts w:hint="eastAsia" w:ascii="仿宋" w:hAnsi="仿宋" w:eastAsia="仿宋" w:cs="仿宋"/>
          <w:i w:val="0"/>
          <w:iCs w:val="0"/>
          <w:caps w:val="0"/>
          <w:color w:val="62431B"/>
          <w:spacing w:val="0"/>
          <w:sz w:val="32"/>
          <w:szCs w:val="32"/>
          <w:shd w:val="clear" w:fill="FFFFFF"/>
        </w:rPr>
        <w:t>2）笔试总分和时量，</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笔试总分为</w:t>
      </w:r>
      <w:r>
        <w:rPr>
          <w:rFonts w:hint="eastAsia" w:ascii="仿宋" w:hAnsi="仿宋" w:eastAsia="仿宋" w:cs="仿宋"/>
          <w:i w:val="0"/>
          <w:iCs w:val="0"/>
          <w:caps w:val="0"/>
          <w:color w:val="62431B"/>
          <w:spacing w:val="0"/>
          <w:sz w:val="32"/>
          <w:szCs w:val="32"/>
          <w:shd w:val="clear" w:fill="FFFFFF"/>
        </w:rPr>
        <w:t>100分，</w:t>
      </w:r>
      <w:r>
        <w:rPr>
          <w:rFonts w:hint="default" w:ascii="仿宋_GB2312" w:hAnsi="仿宋" w:eastAsia="仿宋_GB2312" w:cs="仿宋_GB2312"/>
          <w:i w:val="0"/>
          <w:iCs w:val="0"/>
          <w:caps w:val="0"/>
          <w:color w:val="62431B"/>
          <w:spacing w:val="0"/>
          <w:sz w:val="32"/>
          <w:szCs w:val="32"/>
          <w:shd w:val="clear" w:fill="FFFFFF"/>
        </w:rPr>
        <w:t>时量</w:t>
      </w:r>
      <w:r>
        <w:rPr>
          <w:rFonts w:hint="eastAsia" w:ascii="仿宋" w:hAnsi="仿宋" w:eastAsia="仿宋" w:cs="仿宋"/>
          <w:i w:val="0"/>
          <w:iCs w:val="0"/>
          <w:caps w:val="0"/>
          <w:color w:val="62431B"/>
          <w:spacing w:val="0"/>
          <w:sz w:val="32"/>
          <w:szCs w:val="32"/>
          <w:shd w:val="clear" w:fill="FFFFFF"/>
        </w:rPr>
        <w:t>120分钟。</w:t>
      </w:r>
      <w:r>
        <w:rPr>
          <w:rFonts w:hint="default" w:ascii="仿宋_GB2312" w:hAnsi="仿宋" w:eastAsia="仿宋_GB2312" w:cs="仿宋_GB2312"/>
          <w:i w:val="0"/>
          <w:iCs w:val="0"/>
          <w:caps w:val="0"/>
          <w:color w:val="62431B"/>
          <w:spacing w:val="0"/>
          <w:sz w:val="32"/>
          <w:szCs w:val="32"/>
          <w:shd w:val="clear" w:fill="FFFFFF"/>
        </w:rPr>
        <w:t>综合成绩按《道县2021年第二批公开招聘教师职位表及要求》进行折合。</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w:t>
      </w:r>
      <w:r>
        <w:rPr>
          <w:rFonts w:hint="eastAsia" w:ascii="仿宋" w:hAnsi="仿宋" w:eastAsia="仿宋" w:cs="仿宋"/>
          <w:b/>
          <w:bCs/>
          <w:i w:val="0"/>
          <w:iCs w:val="0"/>
          <w:caps w:val="0"/>
          <w:color w:val="62431B"/>
          <w:spacing w:val="0"/>
          <w:sz w:val="32"/>
          <w:szCs w:val="32"/>
          <w:shd w:val="clear" w:fill="FFFFFF"/>
        </w:rPr>
        <w:t>3）笔试时间：笔试时间：</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11月27日（星期六）上午</w:t>
      </w:r>
      <w:r>
        <w:rPr>
          <w:rFonts w:hint="eastAsia" w:ascii="仿宋" w:hAnsi="仿宋" w:eastAsia="仿宋" w:cs="仿宋"/>
          <w:i w:val="0"/>
          <w:iCs w:val="0"/>
          <w:caps w:val="0"/>
          <w:color w:val="62431B"/>
          <w:spacing w:val="0"/>
          <w:sz w:val="32"/>
          <w:szCs w:val="32"/>
          <w:shd w:val="clear" w:fill="FFFFFF"/>
        </w:rPr>
        <w:t>9点-11点。</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w:t>
      </w:r>
      <w:r>
        <w:rPr>
          <w:rFonts w:hint="eastAsia" w:ascii="仿宋" w:hAnsi="仿宋" w:eastAsia="仿宋" w:cs="仿宋"/>
          <w:b/>
          <w:bCs/>
          <w:i w:val="0"/>
          <w:iCs w:val="0"/>
          <w:caps w:val="0"/>
          <w:color w:val="62431B"/>
          <w:spacing w:val="0"/>
          <w:sz w:val="32"/>
          <w:szCs w:val="32"/>
          <w:shd w:val="clear" w:fill="FFFFFF"/>
        </w:rPr>
        <w:t>4）笔试地点：</w:t>
      </w:r>
      <w:r>
        <w:rPr>
          <w:rFonts w:hint="default" w:ascii="仿宋_GB2312" w:hAnsi="仿宋" w:eastAsia="仿宋_GB2312" w:cs="仿宋_GB2312"/>
          <w:i w:val="0"/>
          <w:iCs w:val="0"/>
          <w:caps w:val="0"/>
          <w:color w:val="62431B"/>
          <w:spacing w:val="0"/>
          <w:sz w:val="32"/>
          <w:szCs w:val="32"/>
          <w:shd w:val="clear" w:fill="FFFFFF"/>
        </w:rPr>
        <w:t>道县敦颐高中。</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w:t>
      </w:r>
      <w:r>
        <w:rPr>
          <w:rFonts w:hint="eastAsia" w:ascii="仿宋" w:hAnsi="仿宋" w:eastAsia="仿宋" w:cs="仿宋"/>
          <w:b/>
          <w:bCs/>
          <w:i w:val="0"/>
          <w:iCs w:val="0"/>
          <w:caps w:val="0"/>
          <w:color w:val="62431B"/>
          <w:spacing w:val="0"/>
          <w:sz w:val="32"/>
          <w:szCs w:val="32"/>
          <w:shd w:val="clear" w:fill="FFFFFF"/>
        </w:rPr>
        <w:t>5）笔试方式及内容</w:t>
      </w:r>
      <w:r>
        <w:rPr>
          <w:rFonts w:hint="default" w:ascii="仿宋_GB2312" w:hAnsi="仿宋" w:eastAsia="仿宋_GB2312" w:cs="仿宋_GB2312"/>
          <w:b/>
          <w:bCs/>
          <w:i w:val="0"/>
          <w:iCs w:val="0"/>
          <w:caps w:val="0"/>
          <w:color w:val="62431B"/>
          <w:spacing w:val="0"/>
          <w:sz w:val="32"/>
          <w:szCs w:val="32"/>
          <w:shd w:val="clear" w:fill="FFFFFF"/>
        </w:rPr>
        <w:t>：</w:t>
      </w:r>
      <w:r>
        <w:rPr>
          <w:rFonts w:hint="default" w:ascii="仿宋_GB2312" w:hAnsi="仿宋" w:eastAsia="仿宋_GB2312" w:cs="仿宋_GB2312"/>
          <w:i w:val="0"/>
          <w:iCs w:val="0"/>
          <w:caps w:val="0"/>
          <w:color w:val="62431B"/>
          <w:spacing w:val="0"/>
          <w:sz w:val="32"/>
          <w:szCs w:val="32"/>
          <w:shd w:val="clear" w:fill="FFFFFF"/>
        </w:rPr>
        <w:t>笔试为闭卷考试，具体内容如下：</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b/>
          <w:bCs/>
          <w:i w:val="0"/>
          <w:iCs w:val="0"/>
          <w:caps w:val="0"/>
          <w:color w:val="62431B"/>
          <w:spacing w:val="0"/>
          <w:sz w:val="32"/>
          <w:szCs w:val="32"/>
          <w:shd w:val="clear" w:fill="FFFFFF"/>
        </w:rPr>
        <w:t>①</w:t>
      </w:r>
      <w:r>
        <w:rPr>
          <w:rFonts w:hint="default" w:ascii="仿宋_GB2312" w:hAnsi="仿宋" w:eastAsia="仿宋_GB2312" w:cs="仿宋_GB2312"/>
          <w:b/>
          <w:bCs/>
          <w:i w:val="0"/>
          <w:iCs w:val="0"/>
          <w:caps w:val="0"/>
          <w:color w:val="62431B"/>
          <w:spacing w:val="0"/>
          <w:sz w:val="32"/>
          <w:szCs w:val="32"/>
          <w:shd w:val="clear" w:fill="FFFFFF"/>
        </w:rPr>
        <w:t>高中教师：</w:t>
      </w:r>
      <w:r>
        <w:rPr>
          <w:rFonts w:hint="default" w:ascii="仿宋_GB2312" w:hAnsi="仿宋" w:eastAsia="仿宋_GB2312" w:cs="仿宋_GB2312"/>
          <w:b w:val="0"/>
          <w:bCs w:val="0"/>
          <w:i w:val="0"/>
          <w:iCs w:val="0"/>
          <w:caps w:val="0"/>
          <w:color w:val="62431B"/>
          <w:spacing w:val="0"/>
          <w:sz w:val="32"/>
          <w:szCs w:val="32"/>
          <w:shd w:val="clear" w:fill="FFFFFF"/>
        </w:rPr>
        <w:t>本县普通高中对应学科教材内容。</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32"/>
          <w:szCs w:val="32"/>
          <w:shd w:val="clear" w:fill="FFFFFF"/>
        </w:rPr>
        <w:t>②</w:t>
      </w:r>
      <w:r>
        <w:rPr>
          <w:rFonts w:hint="default" w:ascii="仿宋_GB2312" w:hAnsi="仿宋" w:eastAsia="仿宋_GB2312" w:cs="仿宋_GB2312"/>
          <w:b/>
          <w:bCs/>
          <w:i w:val="0"/>
          <w:iCs w:val="0"/>
          <w:caps w:val="0"/>
          <w:color w:val="62431B"/>
          <w:spacing w:val="0"/>
          <w:sz w:val="32"/>
          <w:szCs w:val="32"/>
          <w:shd w:val="clear" w:fill="FFFFFF"/>
        </w:rPr>
        <w:t>初中教师：</w:t>
      </w:r>
      <w:r>
        <w:rPr>
          <w:rFonts w:hint="default" w:ascii="仿宋_GB2312" w:hAnsi="仿宋" w:eastAsia="仿宋_GB2312" w:cs="仿宋_GB2312"/>
          <w:b w:val="0"/>
          <w:bCs w:val="0"/>
          <w:i w:val="0"/>
          <w:iCs w:val="0"/>
          <w:caps w:val="0"/>
          <w:color w:val="62431B"/>
          <w:spacing w:val="0"/>
          <w:sz w:val="32"/>
          <w:szCs w:val="32"/>
          <w:shd w:val="clear" w:fill="FFFFFF"/>
        </w:rPr>
        <w:t>本县初中</w:t>
      </w:r>
      <w:r>
        <w:rPr>
          <w:rFonts w:hint="default" w:ascii="仿宋_GB2312" w:hAnsi="仿宋" w:eastAsia="仿宋_GB2312" w:cs="仿宋_GB2312"/>
          <w:i w:val="0"/>
          <w:iCs w:val="0"/>
          <w:caps w:val="0"/>
          <w:color w:val="62431B"/>
          <w:spacing w:val="0"/>
          <w:sz w:val="32"/>
          <w:szCs w:val="32"/>
          <w:shd w:val="clear" w:fill="FFFFFF"/>
        </w:rPr>
        <w:t>对应学科教材内容。</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32"/>
          <w:szCs w:val="32"/>
          <w:shd w:val="clear" w:fill="FFFFFF"/>
        </w:rPr>
        <w:t>③</w:t>
      </w:r>
      <w:r>
        <w:rPr>
          <w:rFonts w:hint="default" w:ascii="仿宋_GB2312" w:hAnsi="仿宋" w:eastAsia="仿宋_GB2312" w:cs="仿宋_GB2312"/>
          <w:b/>
          <w:bCs/>
          <w:i w:val="0"/>
          <w:iCs w:val="0"/>
          <w:caps w:val="0"/>
          <w:color w:val="62431B"/>
          <w:spacing w:val="0"/>
          <w:sz w:val="32"/>
          <w:szCs w:val="32"/>
          <w:shd w:val="clear" w:fill="FFFFFF"/>
        </w:rPr>
        <w:t>小学教师:</w:t>
      </w:r>
      <w:r>
        <w:rPr>
          <w:rFonts w:hint="default" w:ascii="仿宋_GB2312" w:hAnsi="仿宋" w:eastAsia="仿宋_GB2312" w:cs="仿宋_GB2312"/>
          <w:i w:val="0"/>
          <w:iCs w:val="0"/>
          <w:caps w:val="0"/>
          <w:color w:val="62431B"/>
          <w:spacing w:val="0"/>
          <w:sz w:val="32"/>
          <w:szCs w:val="32"/>
          <w:shd w:val="clear" w:fill="FFFFFF"/>
        </w:rPr>
        <w:t>语文、数学、英语为</w:t>
      </w:r>
      <w:r>
        <w:rPr>
          <w:rFonts w:hint="default" w:ascii="仿宋_GB2312" w:hAnsi="仿宋" w:eastAsia="仿宋_GB2312" w:cs="仿宋_GB2312"/>
          <w:b w:val="0"/>
          <w:bCs w:val="0"/>
          <w:i w:val="0"/>
          <w:iCs w:val="0"/>
          <w:caps w:val="0"/>
          <w:color w:val="62431B"/>
          <w:spacing w:val="0"/>
          <w:sz w:val="32"/>
          <w:szCs w:val="32"/>
          <w:shd w:val="clear" w:fill="FFFFFF"/>
        </w:rPr>
        <w:t>本县</w:t>
      </w:r>
      <w:r>
        <w:rPr>
          <w:rFonts w:hint="default" w:ascii="仿宋_GB2312" w:hAnsi="仿宋" w:eastAsia="仿宋_GB2312" w:cs="仿宋_GB2312"/>
          <w:i w:val="0"/>
          <w:iCs w:val="0"/>
          <w:caps w:val="0"/>
          <w:color w:val="62431B"/>
          <w:spacing w:val="0"/>
          <w:sz w:val="32"/>
          <w:szCs w:val="32"/>
          <w:shd w:val="clear" w:fill="FFFFFF"/>
        </w:rPr>
        <w:t>对应学科的教材内容，其它学科为对应学科的基础知识。</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32"/>
          <w:szCs w:val="32"/>
          <w:shd w:val="clear" w:fill="FFFFFF"/>
        </w:rPr>
        <w:t>④</w:t>
      </w:r>
      <w:r>
        <w:rPr>
          <w:rFonts w:hint="default" w:ascii="仿宋_GB2312" w:hAnsi="仿宋" w:eastAsia="仿宋_GB2312" w:cs="仿宋_GB2312"/>
          <w:b/>
          <w:bCs/>
          <w:i w:val="0"/>
          <w:iCs w:val="0"/>
          <w:caps w:val="0"/>
          <w:color w:val="62431B"/>
          <w:spacing w:val="0"/>
          <w:sz w:val="32"/>
          <w:szCs w:val="32"/>
          <w:shd w:val="clear" w:fill="FFFFFF"/>
        </w:rPr>
        <w:t>笔试成绩复查：</w:t>
      </w:r>
      <w:r>
        <w:rPr>
          <w:rFonts w:hint="default" w:ascii="仿宋_GB2312" w:hAnsi="仿宋" w:eastAsia="仿宋_GB2312" w:cs="仿宋_GB2312"/>
          <w:i w:val="0"/>
          <w:iCs w:val="0"/>
          <w:caps w:val="0"/>
          <w:color w:val="62431B"/>
          <w:spacing w:val="0"/>
          <w:sz w:val="32"/>
          <w:szCs w:val="32"/>
          <w:shd w:val="clear" w:fill="FFFFFF"/>
        </w:rPr>
        <w:t>笔试成绩公布后，考生可在成绩公示次日，由本人书面申请复查，逾期不再受理。</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（三）实际操作能力测试（面试）(满分100分)</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w:t>
      </w:r>
      <w:r>
        <w:rPr>
          <w:rFonts w:hint="eastAsia" w:ascii="仿宋" w:hAnsi="仿宋" w:eastAsia="仿宋" w:cs="仿宋"/>
          <w:i w:val="0"/>
          <w:iCs w:val="0"/>
          <w:caps w:val="0"/>
          <w:color w:val="62431B"/>
          <w:spacing w:val="0"/>
          <w:sz w:val="32"/>
          <w:szCs w:val="32"/>
          <w:shd w:val="clear" w:fill="FFFFFF"/>
        </w:rPr>
        <w:t>1）时间</w:t>
      </w:r>
      <w:r>
        <w:rPr>
          <w:rFonts w:hint="default" w:ascii="仿宋_GB2312" w:hAnsi="仿宋" w:eastAsia="仿宋_GB2312" w:cs="仿宋_GB2312"/>
          <w:i w:val="0"/>
          <w:iCs w:val="0"/>
          <w:caps w:val="0"/>
          <w:color w:val="62431B"/>
          <w:spacing w:val="0"/>
          <w:sz w:val="32"/>
          <w:szCs w:val="32"/>
          <w:shd w:val="clear" w:fill="FFFFFF"/>
        </w:rPr>
        <w:t>：12月4日上午</w:t>
      </w:r>
      <w:r>
        <w:rPr>
          <w:rFonts w:hint="eastAsia" w:ascii="仿宋" w:hAnsi="仿宋" w:eastAsia="仿宋" w:cs="仿宋"/>
          <w:i w:val="0"/>
          <w:iCs w:val="0"/>
          <w:caps w:val="0"/>
          <w:color w:val="62431B"/>
          <w:spacing w:val="0"/>
          <w:sz w:val="32"/>
          <w:szCs w:val="32"/>
          <w:shd w:val="clear" w:fill="FFFFFF"/>
        </w:rPr>
        <w:t>8点开始</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w:t>
      </w:r>
      <w:r>
        <w:rPr>
          <w:rFonts w:hint="eastAsia" w:ascii="仿宋" w:hAnsi="仿宋" w:eastAsia="仿宋" w:cs="仿宋"/>
          <w:i w:val="0"/>
          <w:iCs w:val="0"/>
          <w:caps w:val="0"/>
          <w:color w:val="62431B"/>
          <w:spacing w:val="0"/>
          <w:sz w:val="32"/>
          <w:szCs w:val="32"/>
          <w:shd w:val="clear" w:fill="FFFFFF"/>
        </w:rPr>
        <w:t>2）地点：</w:t>
      </w:r>
      <w:r>
        <w:rPr>
          <w:rFonts w:hint="default" w:ascii="仿宋_GB2312" w:hAnsi="仿宋" w:eastAsia="仿宋_GB2312" w:cs="仿宋_GB2312"/>
          <w:i w:val="0"/>
          <w:iCs w:val="0"/>
          <w:caps w:val="0"/>
          <w:color w:val="62431B"/>
          <w:spacing w:val="0"/>
          <w:sz w:val="32"/>
          <w:szCs w:val="32"/>
          <w:shd w:val="clear" w:fill="FFFFFF"/>
        </w:rPr>
        <w:t>道县敦颐高中</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w:t>
      </w:r>
      <w:r>
        <w:rPr>
          <w:rFonts w:hint="eastAsia" w:ascii="仿宋" w:hAnsi="仿宋" w:eastAsia="仿宋" w:cs="仿宋"/>
          <w:i w:val="0"/>
          <w:iCs w:val="0"/>
          <w:caps w:val="0"/>
          <w:color w:val="62431B"/>
          <w:spacing w:val="0"/>
          <w:sz w:val="32"/>
          <w:szCs w:val="32"/>
          <w:shd w:val="clear" w:fill="FFFFFF"/>
        </w:rPr>
        <w:t>3）对象</w:t>
      </w:r>
      <w:r>
        <w:rPr>
          <w:rFonts w:hint="default" w:ascii="仿宋_GB2312" w:hAnsi="仿宋" w:eastAsia="仿宋_GB2312" w:cs="仿宋_GB2312"/>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教师招聘根据笔试成绩，确定实际操作能力测试对象。无准考证者和身份证者取消实际操作能力测试资格。</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ascii="Calibri" w:hAnsi="Calibri" w:cs="Calibri"/>
          <w:i w:val="0"/>
          <w:iCs w:val="0"/>
          <w:caps w:val="0"/>
          <w:color w:val="62431B"/>
          <w:spacing w:val="0"/>
          <w:sz w:val="32"/>
          <w:szCs w:val="32"/>
          <w:shd w:val="clear" w:fill="FFFFFF"/>
        </w:rPr>
        <w:t>①</w:t>
      </w:r>
      <w:r>
        <w:rPr>
          <w:rFonts w:hint="default" w:ascii="仿宋_GB2312" w:hAnsi="仿宋" w:eastAsia="仿宋_GB2312" w:cs="仿宋_GB2312"/>
          <w:i w:val="0"/>
          <w:iCs w:val="0"/>
          <w:caps w:val="0"/>
          <w:color w:val="62431B"/>
          <w:spacing w:val="0"/>
          <w:sz w:val="32"/>
          <w:szCs w:val="32"/>
          <w:shd w:val="clear" w:fill="FFFFFF"/>
        </w:rPr>
        <w:t>根据招聘职数按</w:t>
      </w:r>
      <w:r>
        <w:rPr>
          <w:rFonts w:hint="eastAsia" w:ascii="仿宋" w:hAnsi="仿宋" w:eastAsia="仿宋" w:cs="仿宋"/>
          <w:i w:val="0"/>
          <w:iCs w:val="0"/>
          <w:caps w:val="0"/>
          <w:color w:val="62431B"/>
          <w:spacing w:val="0"/>
          <w:sz w:val="32"/>
          <w:szCs w:val="32"/>
          <w:shd w:val="clear" w:fill="FFFFFF"/>
        </w:rPr>
        <w:t>1</w:t>
      </w:r>
      <w:r>
        <w:rPr>
          <w:rFonts w:hint="default" w:ascii="仿宋_GB2312" w:hAnsi="仿宋" w:eastAsia="仿宋_GB2312" w:cs="仿宋_GB2312"/>
          <w:i w:val="0"/>
          <w:iCs w:val="0"/>
          <w:caps w:val="0"/>
          <w:color w:val="62431B"/>
          <w:spacing w:val="0"/>
          <w:sz w:val="32"/>
          <w:szCs w:val="32"/>
          <w:shd w:val="clear" w:fill="FFFFFF"/>
        </w:rPr>
        <w:t>：2的比例，按照笔试成绩由高分到低分确定实际操作能力测试对象。</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Calibri" w:hAnsi="Calibri" w:cs="Calibri"/>
          <w:i w:val="0"/>
          <w:iCs w:val="0"/>
          <w:caps w:val="0"/>
          <w:color w:val="62431B"/>
          <w:spacing w:val="0"/>
          <w:sz w:val="32"/>
          <w:szCs w:val="32"/>
          <w:shd w:val="clear" w:fill="FFFFFF"/>
        </w:rPr>
        <w:t>②</w:t>
      </w:r>
      <w:r>
        <w:rPr>
          <w:rFonts w:hint="default" w:ascii="仿宋_GB2312" w:hAnsi="仿宋" w:eastAsia="仿宋_GB2312" w:cs="仿宋_GB2312"/>
          <w:i w:val="0"/>
          <w:iCs w:val="0"/>
          <w:caps w:val="0"/>
          <w:color w:val="62431B"/>
          <w:spacing w:val="0"/>
          <w:sz w:val="32"/>
          <w:szCs w:val="32"/>
          <w:shd w:val="clear" w:fill="FFFFFF"/>
        </w:rPr>
        <w:t>如出现末位入围实际操作能力测试人员笔试成绩相同的，则一并入围实际操作能力测试。对参加实际操作能力测试的人员未达到</w:t>
      </w:r>
      <w:r>
        <w:rPr>
          <w:rFonts w:hint="eastAsia" w:ascii="仿宋" w:hAnsi="仿宋" w:eastAsia="仿宋" w:cs="仿宋"/>
          <w:i w:val="0"/>
          <w:iCs w:val="0"/>
          <w:caps w:val="0"/>
          <w:color w:val="62431B"/>
          <w:spacing w:val="0"/>
          <w:sz w:val="32"/>
          <w:szCs w:val="32"/>
          <w:shd w:val="clear" w:fill="FFFFFF"/>
        </w:rPr>
        <w:t>1</w:t>
      </w:r>
      <w:r>
        <w:rPr>
          <w:rFonts w:hint="default" w:ascii="仿宋_GB2312" w:hAnsi="仿宋" w:eastAsia="仿宋_GB2312" w:cs="仿宋_GB2312"/>
          <w:i w:val="0"/>
          <w:iCs w:val="0"/>
          <w:caps w:val="0"/>
          <w:color w:val="62431B"/>
          <w:spacing w:val="0"/>
          <w:sz w:val="32"/>
          <w:szCs w:val="32"/>
          <w:shd w:val="clear" w:fill="FFFFFF"/>
        </w:rPr>
        <w:t>：2比例的，按实际人数参加实际操作能力测试，实际操作能力测试成绩不能低于7</w:t>
      </w:r>
      <w:r>
        <w:rPr>
          <w:rFonts w:hint="eastAsia" w:ascii="仿宋" w:hAnsi="仿宋" w:eastAsia="仿宋" w:cs="仿宋"/>
          <w:i w:val="0"/>
          <w:iCs w:val="0"/>
          <w:caps w:val="0"/>
          <w:color w:val="62431B"/>
          <w:spacing w:val="0"/>
          <w:sz w:val="32"/>
          <w:szCs w:val="32"/>
          <w:shd w:val="clear" w:fill="FFFFFF"/>
        </w:rPr>
        <w:t>0分（低于</w:t>
      </w:r>
      <w:r>
        <w:rPr>
          <w:rFonts w:hint="default" w:ascii="仿宋_GB2312" w:hAnsi="仿宋" w:eastAsia="仿宋_GB2312" w:cs="仿宋_GB2312"/>
          <w:i w:val="0"/>
          <w:iCs w:val="0"/>
          <w:caps w:val="0"/>
          <w:color w:val="62431B"/>
          <w:spacing w:val="0"/>
          <w:sz w:val="32"/>
          <w:szCs w:val="32"/>
          <w:shd w:val="clear" w:fill="FFFFFF"/>
        </w:rPr>
        <w:t>7</w:t>
      </w:r>
      <w:r>
        <w:rPr>
          <w:rFonts w:hint="eastAsia" w:ascii="仿宋" w:hAnsi="仿宋" w:eastAsia="仿宋" w:cs="仿宋"/>
          <w:i w:val="0"/>
          <w:iCs w:val="0"/>
          <w:caps w:val="0"/>
          <w:color w:val="62431B"/>
          <w:spacing w:val="0"/>
          <w:sz w:val="32"/>
          <w:szCs w:val="32"/>
          <w:shd w:val="clear" w:fill="FFFFFF"/>
        </w:rPr>
        <w:t>0分者，不予聘用）</w:t>
      </w:r>
      <w:r>
        <w:rPr>
          <w:rFonts w:hint="default" w:ascii="仿宋_GB2312" w:hAnsi="仿宋" w:eastAsia="仿宋_GB2312" w:cs="仿宋_GB2312"/>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Calibri" w:hAnsi="Calibri" w:cs="Calibri"/>
          <w:i w:val="0"/>
          <w:iCs w:val="0"/>
          <w:caps w:val="0"/>
          <w:color w:val="62431B"/>
          <w:spacing w:val="0"/>
          <w:sz w:val="32"/>
          <w:szCs w:val="32"/>
          <w:shd w:val="clear" w:fill="FFFFFF"/>
        </w:rPr>
        <w:t>③</w:t>
      </w:r>
      <w:r>
        <w:rPr>
          <w:rFonts w:hint="default" w:ascii="仿宋_GB2312" w:hAnsi="仿宋" w:eastAsia="仿宋_GB2312" w:cs="仿宋_GB2312"/>
          <w:i w:val="0"/>
          <w:iCs w:val="0"/>
          <w:caps w:val="0"/>
          <w:color w:val="62431B"/>
          <w:spacing w:val="0"/>
          <w:sz w:val="32"/>
          <w:szCs w:val="32"/>
          <w:shd w:val="clear" w:fill="FFFFFF"/>
        </w:rPr>
        <w:t>实际操作能力测试名单公布前如果有考生提出放弃，可以递补，公布后不再递补。</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w:t>
      </w:r>
      <w:r>
        <w:rPr>
          <w:rFonts w:hint="eastAsia" w:ascii="仿宋" w:hAnsi="仿宋" w:eastAsia="仿宋" w:cs="仿宋"/>
          <w:i w:val="0"/>
          <w:iCs w:val="0"/>
          <w:caps w:val="0"/>
          <w:color w:val="62431B"/>
          <w:spacing w:val="0"/>
          <w:sz w:val="32"/>
          <w:szCs w:val="32"/>
          <w:shd w:val="clear" w:fill="FFFFFF"/>
        </w:rPr>
        <w:t>4）</w:t>
      </w:r>
      <w:r>
        <w:rPr>
          <w:rFonts w:hint="default" w:ascii="仿宋_GB2312" w:hAnsi="仿宋" w:eastAsia="仿宋_GB2312" w:cs="仿宋_GB2312"/>
          <w:i w:val="0"/>
          <w:iCs w:val="0"/>
          <w:caps w:val="0"/>
          <w:color w:val="62431B"/>
          <w:spacing w:val="0"/>
          <w:sz w:val="32"/>
          <w:szCs w:val="32"/>
          <w:shd w:val="clear" w:fill="FFFFFF"/>
        </w:rPr>
        <w:t>实际操作能力测试内容</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①高中教师：本县高中一年级下册对应学科教材内容；</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②初中教师：本县初中二年级下册对应学科教材内容；</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③小学教师：本县小学五年级下册对应学科教材内容；</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④音乐、体育、美术专业教师除试教外，还要进行特长展示（特长展示所需器材自备），实际操作能力测试、试教占70分，特长展示占30分，音乐、体育专业教师分评委指定项目和考生自备项目展示，美术专业教师只展示评委指定项目。</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（5）实际操作能力测试总分为</w:t>
      </w:r>
      <w:r>
        <w:rPr>
          <w:rFonts w:hint="eastAsia" w:ascii="仿宋" w:hAnsi="仿宋" w:eastAsia="仿宋" w:cs="仿宋"/>
          <w:i w:val="0"/>
          <w:iCs w:val="0"/>
          <w:caps w:val="0"/>
          <w:color w:val="62431B"/>
          <w:spacing w:val="0"/>
          <w:sz w:val="32"/>
          <w:szCs w:val="32"/>
          <w:shd w:val="clear" w:fill="FFFFFF"/>
        </w:rPr>
        <w:t>100分，</w:t>
      </w:r>
      <w:r>
        <w:rPr>
          <w:rFonts w:hint="default" w:ascii="仿宋_GB2312" w:hAnsi="仿宋" w:eastAsia="仿宋_GB2312" w:cs="仿宋_GB2312"/>
          <w:i w:val="0"/>
          <w:iCs w:val="0"/>
          <w:caps w:val="0"/>
          <w:color w:val="62431B"/>
          <w:spacing w:val="0"/>
          <w:sz w:val="32"/>
          <w:szCs w:val="32"/>
          <w:shd w:val="clear" w:fill="FFFFFF"/>
        </w:rPr>
        <w:t>时量</w:t>
      </w:r>
      <w:r>
        <w:rPr>
          <w:rFonts w:hint="eastAsia" w:ascii="仿宋" w:hAnsi="仿宋" w:eastAsia="仿宋" w:cs="仿宋"/>
          <w:i w:val="0"/>
          <w:iCs w:val="0"/>
          <w:caps w:val="0"/>
          <w:color w:val="62431B"/>
          <w:spacing w:val="0"/>
          <w:sz w:val="32"/>
          <w:szCs w:val="32"/>
          <w:shd w:val="clear" w:fill="FFFFFF"/>
        </w:rPr>
        <w:t>10分钟。</w:t>
      </w:r>
      <w:r>
        <w:rPr>
          <w:rFonts w:hint="default" w:ascii="仿宋_GB2312" w:hAnsi="仿宋" w:eastAsia="仿宋_GB2312" w:cs="仿宋_GB2312"/>
          <w:i w:val="0"/>
          <w:iCs w:val="0"/>
          <w:caps w:val="0"/>
          <w:color w:val="62431B"/>
          <w:spacing w:val="0"/>
          <w:sz w:val="32"/>
          <w:szCs w:val="32"/>
          <w:shd w:val="clear" w:fill="FFFFFF"/>
        </w:rPr>
        <w:t>综合成绩按《道县2021年第二批公开招聘教师职位表及要求》进行折合。</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（四）体检</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1.确定体检对象</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以岗位计划招聘数为基数，按</w:t>
      </w:r>
      <w:r>
        <w:rPr>
          <w:rFonts w:hint="eastAsia" w:ascii="仿宋" w:hAnsi="仿宋" w:eastAsia="仿宋" w:cs="仿宋"/>
          <w:i w:val="0"/>
          <w:iCs w:val="0"/>
          <w:caps w:val="0"/>
          <w:color w:val="62431B"/>
          <w:spacing w:val="0"/>
          <w:sz w:val="32"/>
          <w:szCs w:val="32"/>
          <w:shd w:val="clear" w:fill="FFFFFF"/>
        </w:rPr>
        <w:t>1</w:t>
      </w:r>
      <w:r>
        <w:rPr>
          <w:rFonts w:hint="default" w:ascii="仿宋_GB2312" w:hAnsi="仿宋" w:eastAsia="仿宋_GB2312" w:cs="仿宋_GB2312"/>
          <w:i w:val="0"/>
          <w:iCs w:val="0"/>
          <w:caps w:val="0"/>
          <w:color w:val="62431B"/>
          <w:spacing w:val="0"/>
          <w:sz w:val="32"/>
          <w:szCs w:val="32"/>
          <w:shd w:val="clear" w:fill="FFFFFF"/>
        </w:rPr>
        <w:t>：1的比例，依综合成绩从高分到低分确定。综合成绩相同的，以笔试成绩高的优先。</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2.</w:t>
      </w:r>
      <w:r>
        <w:rPr>
          <w:rFonts w:hint="default" w:ascii="仿宋_GB2312" w:hAnsi="仿宋" w:eastAsia="仿宋_GB2312" w:cs="仿宋_GB2312"/>
          <w:b/>
          <w:bCs/>
          <w:i w:val="0"/>
          <w:iCs w:val="0"/>
          <w:caps w:val="0"/>
          <w:color w:val="62431B"/>
          <w:spacing w:val="0"/>
          <w:sz w:val="32"/>
          <w:szCs w:val="32"/>
          <w:shd w:val="clear" w:fill="FFFFFF"/>
        </w:rPr>
        <w:t>体检时间、地点：</w:t>
      </w:r>
      <w:r>
        <w:rPr>
          <w:rFonts w:hint="default" w:ascii="仿宋_GB2312" w:hAnsi="仿宋" w:eastAsia="仿宋_GB2312" w:cs="仿宋_GB2312"/>
          <w:i w:val="0"/>
          <w:iCs w:val="0"/>
          <w:caps w:val="0"/>
          <w:color w:val="62431B"/>
          <w:spacing w:val="0"/>
          <w:sz w:val="32"/>
          <w:szCs w:val="32"/>
          <w:shd w:val="clear" w:fill="FFFFFF"/>
        </w:rPr>
        <w:t>另行通知，在异地县级以上综合医院进行，体检参照现行公务员体检通用标准执行。根据新的文件精神，增加吸食毒品检测项目。</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3.对体检结论有异议的，可在接到体检结论通知后</w:t>
      </w:r>
      <w:r>
        <w:rPr>
          <w:rFonts w:hint="eastAsia" w:ascii="仿宋" w:hAnsi="仿宋" w:eastAsia="仿宋" w:cs="仿宋"/>
          <w:i w:val="0"/>
          <w:iCs w:val="0"/>
          <w:caps w:val="0"/>
          <w:color w:val="62431B"/>
          <w:spacing w:val="0"/>
          <w:sz w:val="32"/>
          <w:szCs w:val="32"/>
          <w:shd w:val="clear" w:fill="FFFFFF"/>
        </w:rPr>
        <w:t>7日内提出申请复检一次。复检由县人社、教育部门组织，纪检全程监督，体检结果以复检结论为准。</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4.因体检不合格或体检环节中放弃等情况造成的招聘计划空缺，可按综合成绩排名依次递补体检对象，同一岗位递补不得超过两次，此后环节一律不递补。</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5.体检所需费用由考生自理。</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（五）考察</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考察对象为体检合格人员。考察工作由教育局会同有关部门组织实施，县纪委监委派驻教育局纪检组全程监督。重点是考察应聘人员在政治思想、遵纪守法、道德品质、业务能力、工作实绩、职位匹配、应聘资格条件等方面的情况。同时对考察对象的资格条件进行复查，核实其是否符合规定的报考条件，提供的报名信息和相关材料是否真实、准确、有效，资格审查贯穿整个招聘过程，一经发现与报名条件不相符或资料造假，或吸食毒品检测项目呈阳性，一律取消聘用资格。考察方式，因对象而定，形成书面考察结论。</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（六）公示</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考察合格后的拟聘用公示人员经招聘领导小组办公室审核同意后，名单在道县人社局网站、道县教育网公示</w:t>
      </w:r>
      <w:r>
        <w:rPr>
          <w:rFonts w:hint="eastAsia" w:ascii="仿宋" w:hAnsi="仿宋" w:eastAsia="仿宋" w:cs="仿宋"/>
          <w:i w:val="0"/>
          <w:iCs w:val="0"/>
          <w:caps w:val="0"/>
          <w:color w:val="62431B"/>
          <w:spacing w:val="0"/>
          <w:sz w:val="32"/>
          <w:szCs w:val="32"/>
          <w:shd w:val="clear" w:fill="FFFFFF"/>
        </w:rPr>
        <w:t>7个工作日，接受社会监督。</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（七）聘用审批及鉴证</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公示无异议或有异议经查实无问题的拟聘人员，报道县公开招聘教师工作领导小组审定同意后，报县人社局备案，同时按程序办理进编、进人手续，其编制纳入县教育局统一管理，试用期按《道县事业单位新进人员试用期期限的有关规定》（道人社发〔</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20〕</w:t>
      </w:r>
      <w:r>
        <w:rPr>
          <w:rFonts w:hint="eastAsia" w:ascii="仿宋" w:hAnsi="仿宋" w:eastAsia="仿宋" w:cs="仿宋"/>
          <w:i w:val="0"/>
          <w:iCs w:val="0"/>
          <w:caps w:val="0"/>
          <w:color w:val="62431B"/>
          <w:spacing w:val="0"/>
          <w:sz w:val="32"/>
          <w:szCs w:val="32"/>
          <w:shd w:val="clear" w:fill="FFFFFF"/>
        </w:rPr>
        <w:t>1</w:t>
      </w:r>
      <w:r>
        <w:rPr>
          <w:rFonts w:hint="default" w:ascii="仿宋_GB2312" w:hAnsi="仿宋" w:eastAsia="仿宋_GB2312" w:cs="仿宋_GB2312"/>
          <w:i w:val="0"/>
          <w:iCs w:val="0"/>
          <w:caps w:val="0"/>
          <w:color w:val="62431B"/>
          <w:spacing w:val="0"/>
          <w:sz w:val="32"/>
          <w:szCs w:val="32"/>
          <w:shd w:val="clear" w:fill="FFFFFF"/>
        </w:rPr>
        <w:t>1号）文件执行</w:t>
      </w:r>
      <w:r>
        <w:rPr>
          <w:rFonts w:hint="eastAsia" w:ascii="仿宋" w:hAnsi="仿宋" w:eastAsia="仿宋" w:cs="仿宋"/>
          <w:i w:val="0"/>
          <w:iCs w:val="0"/>
          <w:caps w:val="0"/>
          <w:color w:val="62431B"/>
          <w:spacing w:val="0"/>
          <w:sz w:val="32"/>
          <w:szCs w:val="32"/>
          <w:shd w:val="clear" w:fill="FFFFFF"/>
        </w:rPr>
        <w:t>,</w:t>
      </w:r>
      <w:r>
        <w:rPr>
          <w:rFonts w:hint="default" w:ascii="仿宋_GB2312" w:hAnsi="仿宋" w:eastAsia="仿宋_GB2312" w:cs="仿宋_GB2312"/>
          <w:i w:val="0"/>
          <w:iCs w:val="0"/>
          <w:caps w:val="0"/>
          <w:color w:val="62431B"/>
          <w:spacing w:val="0"/>
          <w:sz w:val="32"/>
          <w:szCs w:val="32"/>
          <w:shd w:val="clear" w:fill="FFFFFF"/>
        </w:rPr>
        <w:t>实行县管校聘，服务期</w:t>
      </w:r>
      <w:r>
        <w:rPr>
          <w:rFonts w:hint="eastAsia" w:ascii="仿宋" w:hAnsi="仿宋" w:eastAsia="仿宋" w:cs="仿宋"/>
          <w:i w:val="0"/>
          <w:iCs w:val="0"/>
          <w:caps w:val="0"/>
          <w:color w:val="62431B"/>
          <w:spacing w:val="0"/>
          <w:sz w:val="32"/>
          <w:szCs w:val="32"/>
          <w:shd w:val="clear" w:fill="FFFFFF"/>
        </w:rPr>
        <w:t>5年以上。用人单位法人代表或其委托人与受聘人员签订聘用合同，确定人事关系，并由道县人力资源和社会保障局进行合同鉴证。</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b w:val="0"/>
          <w:bCs w:val="0"/>
          <w:i w:val="0"/>
          <w:iCs w:val="0"/>
          <w:caps w:val="0"/>
          <w:color w:val="62431B"/>
          <w:spacing w:val="0"/>
          <w:sz w:val="32"/>
          <w:szCs w:val="32"/>
          <w:shd w:val="clear" w:fill="FFFFFF"/>
        </w:rPr>
        <w:t>四、招聘人员管理、工作待遇及安排</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(一)编制管理：</w:t>
      </w:r>
      <w:r>
        <w:rPr>
          <w:rFonts w:hint="default" w:ascii="仿宋_GB2312" w:hAnsi="仿宋" w:eastAsia="仿宋_GB2312" w:cs="仿宋_GB2312"/>
          <w:i w:val="0"/>
          <w:iCs w:val="0"/>
          <w:caps w:val="0"/>
          <w:color w:val="62431B"/>
          <w:spacing w:val="0"/>
          <w:sz w:val="32"/>
          <w:szCs w:val="32"/>
          <w:shd w:val="clear" w:fill="FFFFFF"/>
        </w:rPr>
        <w:t>招聘的教师为道县全额拨款事业单位编制。</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(二)招聘待遇</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1.招聘的教师按照国家、省政策规定的事业单位同等人员的待遇标准执行。</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2.在农村学校任教的，根据任教学校距离县城的远近，发放农村教师岗位津贴。</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楷体_GB2312" w:hAnsi="楷体" w:eastAsia="楷体_GB2312" w:cs="楷体_GB2312"/>
          <w:b/>
          <w:bCs/>
          <w:i w:val="0"/>
          <w:iCs w:val="0"/>
          <w:caps w:val="0"/>
          <w:color w:val="62431B"/>
          <w:spacing w:val="0"/>
          <w:sz w:val="32"/>
          <w:szCs w:val="32"/>
          <w:shd w:val="clear" w:fill="FFFFFF"/>
        </w:rPr>
        <w:t>（三）工作安排</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1.高中教师安排在高中学校任教。</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2.县城初中、小学教师安排在县城初中、小学任教。</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3.面向洪塘营、横岭、审章塘瑶族乡的乡村振兴计划招聘教师根据工作需要安排在相应农村初中、小学任教。</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具体到校岗位由道县教育局根据学校的缺编情况制定</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，拟聘对象根据考试总成绩，按道县教育局提出的岗位，按总成绩由高到低的顺序自行选择岗位。</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b w:val="0"/>
          <w:bCs w:val="0"/>
          <w:i w:val="0"/>
          <w:iCs w:val="0"/>
          <w:caps w:val="0"/>
          <w:color w:val="62431B"/>
          <w:spacing w:val="0"/>
          <w:sz w:val="32"/>
          <w:szCs w:val="32"/>
          <w:shd w:val="clear" w:fill="FFFFFF"/>
        </w:rPr>
        <w:t>五、有关要求</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(一)</w:t>
      </w:r>
      <w:r>
        <w:rPr>
          <w:rFonts w:hint="default" w:ascii="仿宋_GB2312" w:hAnsi="仿宋" w:eastAsia="仿宋_GB2312" w:cs="仿宋_GB2312"/>
          <w:b w:val="0"/>
          <w:bCs w:val="0"/>
          <w:i w:val="0"/>
          <w:iCs w:val="0"/>
          <w:caps w:val="0"/>
          <w:color w:val="62431B"/>
          <w:spacing w:val="0"/>
          <w:sz w:val="32"/>
          <w:szCs w:val="32"/>
          <w:shd w:val="clear" w:fill="FFFFFF"/>
        </w:rPr>
        <w:t>要严格</w:t>
      </w:r>
      <w:r>
        <w:rPr>
          <w:rFonts w:hint="eastAsia" w:ascii="仿宋" w:hAnsi="仿宋" w:eastAsia="仿宋" w:cs="仿宋"/>
          <w:b w:val="0"/>
          <w:bCs w:val="0"/>
          <w:i w:val="0"/>
          <w:iCs w:val="0"/>
          <w:caps w:val="0"/>
          <w:color w:val="62431B"/>
          <w:spacing w:val="0"/>
          <w:sz w:val="32"/>
          <w:szCs w:val="32"/>
          <w:shd w:val="clear" w:fill="FFFFFF"/>
        </w:rPr>
        <w:t>“持证上岗”，所有拟聘人员在办理聘用，</w:t>
      </w:r>
      <w:r>
        <w:rPr>
          <w:rFonts w:hint="default" w:ascii="仿宋_GB2312" w:hAnsi="仿宋" w:eastAsia="仿宋_GB2312" w:cs="仿宋_GB2312"/>
          <w:b w:val="0"/>
          <w:bCs w:val="0"/>
          <w:i w:val="0"/>
          <w:iCs w:val="0"/>
          <w:caps w:val="0"/>
          <w:color w:val="62431B"/>
          <w:spacing w:val="0"/>
          <w:sz w:val="32"/>
          <w:szCs w:val="32"/>
          <w:shd w:val="clear" w:fill="FFFFFF"/>
        </w:rPr>
        <w:t>手续前须取得中小学教师资格证书。</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(二)</w:t>
      </w:r>
      <w:r>
        <w:rPr>
          <w:rFonts w:hint="default" w:ascii="仿宋_GB2312" w:hAnsi="仿宋" w:eastAsia="仿宋_GB2312" w:cs="仿宋_GB2312"/>
          <w:b w:val="0"/>
          <w:bCs w:val="0"/>
          <w:i w:val="0"/>
          <w:iCs w:val="0"/>
          <w:caps w:val="0"/>
          <w:color w:val="62431B"/>
          <w:spacing w:val="0"/>
          <w:sz w:val="32"/>
          <w:szCs w:val="32"/>
          <w:shd w:val="clear" w:fill="FFFFFF"/>
        </w:rPr>
        <w:t>入伍大学毕业生退伍一年内，可视同当年的应届毕业生，享受应届毕业生录（聘）用同等政策。</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(三)</w:t>
      </w:r>
      <w:r>
        <w:rPr>
          <w:rFonts w:hint="default" w:ascii="仿宋_GB2312" w:hAnsi="仿宋" w:eastAsia="仿宋_GB2312" w:cs="仿宋_GB2312"/>
          <w:b w:val="0"/>
          <w:bCs w:val="0"/>
          <w:i w:val="0"/>
          <w:iCs w:val="0"/>
          <w:caps w:val="0"/>
          <w:color w:val="62431B"/>
          <w:spacing w:val="0"/>
          <w:sz w:val="32"/>
          <w:szCs w:val="32"/>
          <w:shd w:val="clear" w:fill="FFFFFF"/>
        </w:rPr>
        <w:t>技工院校中级工班、高级工班、预备技师（技师）班毕业生，分别按照中专、大专、本科学历同等对待，可报考符合资格条件且不限专业的岗位。</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(四)诚信考试。</w:t>
      </w:r>
      <w:r>
        <w:rPr>
          <w:rFonts w:hint="default" w:ascii="仿宋_GB2312" w:hAnsi="仿宋" w:eastAsia="仿宋_GB2312" w:cs="仿宋_GB2312"/>
          <w:i w:val="0"/>
          <w:iCs w:val="0"/>
          <w:caps w:val="0"/>
          <w:color w:val="62431B"/>
          <w:spacing w:val="0"/>
          <w:sz w:val="32"/>
          <w:szCs w:val="32"/>
          <w:shd w:val="clear" w:fill="FFFFFF"/>
        </w:rPr>
        <w:t>报考人员须向道县教育局递交诚信承诺书，诚信参与考试聘用的各个环节，不弄虚作假，不违纪违规，否则取消应聘资格。</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(五)诚信应聘。</w:t>
      </w:r>
      <w:r>
        <w:rPr>
          <w:rFonts w:hint="default" w:ascii="仿宋_GB2312" w:hAnsi="仿宋" w:eastAsia="仿宋_GB2312" w:cs="仿宋_GB2312"/>
          <w:i w:val="0"/>
          <w:iCs w:val="0"/>
          <w:caps w:val="0"/>
          <w:color w:val="62431B"/>
          <w:spacing w:val="0"/>
          <w:sz w:val="32"/>
          <w:szCs w:val="32"/>
          <w:shd w:val="clear" w:fill="FFFFFF"/>
        </w:rPr>
        <w:t>拟聘人员签定聘用合同后，在本县教育系统服务期不低于</w:t>
      </w:r>
      <w:r>
        <w:rPr>
          <w:rFonts w:hint="eastAsia" w:ascii="仿宋" w:hAnsi="仿宋" w:eastAsia="仿宋" w:cs="仿宋"/>
          <w:i w:val="0"/>
          <w:iCs w:val="0"/>
          <w:caps w:val="0"/>
          <w:color w:val="62431B"/>
          <w:spacing w:val="0"/>
          <w:sz w:val="32"/>
          <w:szCs w:val="32"/>
          <w:shd w:val="clear" w:fill="FFFFFF"/>
        </w:rPr>
        <w:t>5年，服务期内不能调动，要求辞职的</w:t>
      </w:r>
      <w:r>
        <w:rPr>
          <w:rFonts w:hint="default" w:ascii="仿宋_GB2312" w:hAnsi="仿宋" w:eastAsia="仿宋_GB2312" w:cs="仿宋_GB2312"/>
          <w:i w:val="0"/>
          <w:iCs w:val="0"/>
          <w:caps w:val="0"/>
          <w:color w:val="62431B"/>
          <w:spacing w:val="0"/>
          <w:sz w:val="32"/>
          <w:szCs w:val="32"/>
          <w:shd w:val="clear" w:fill="FFFFFF"/>
        </w:rPr>
        <w:t>需要提前</w:t>
      </w:r>
      <w:r>
        <w:rPr>
          <w:rFonts w:hint="eastAsia" w:ascii="仿宋" w:hAnsi="仿宋" w:eastAsia="仿宋" w:cs="仿宋"/>
          <w:i w:val="0"/>
          <w:iCs w:val="0"/>
          <w:caps w:val="0"/>
          <w:color w:val="62431B"/>
          <w:spacing w:val="0"/>
          <w:sz w:val="32"/>
          <w:szCs w:val="32"/>
          <w:shd w:val="clear" w:fill="FFFFFF"/>
        </w:rPr>
        <w:t>3个月向</w:t>
      </w:r>
      <w:r>
        <w:rPr>
          <w:rFonts w:hint="default" w:ascii="仿宋_GB2312" w:hAnsi="仿宋" w:eastAsia="仿宋_GB2312" w:cs="仿宋_GB2312"/>
          <w:i w:val="0"/>
          <w:iCs w:val="0"/>
          <w:caps w:val="0"/>
          <w:color w:val="62431B"/>
          <w:spacing w:val="0"/>
          <w:sz w:val="32"/>
          <w:szCs w:val="32"/>
          <w:shd w:val="clear" w:fill="FFFFFF"/>
        </w:rPr>
        <w:t>道县教育局、道县人力资源和社会保障局提出书面申请，否则不予办理。服务期内辞职不享受相关待遇，并承担违约责任。</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(六)关注信息。</w:t>
      </w:r>
      <w:r>
        <w:rPr>
          <w:rFonts w:hint="default" w:ascii="仿宋_GB2312" w:hAnsi="仿宋" w:eastAsia="仿宋_GB2312" w:cs="仿宋_GB2312"/>
          <w:i w:val="0"/>
          <w:iCs w:val="0"/>
          <w:caps w:val="0"/>
          <w:color w:val="62431B"/>
          <w:spacing w:val="0"/>
          <w:sz w:val="32"/>
          <w:szCs w:val="32"/>
          <w:shd w:val="clear" w:fill="FFFFFF"/>
        </w:rPr>
        <w:t>应聘人员要随时了解招聘相关信息，在报考期间要保持报名时所填报的通讯方式畅通，因本人原因错过招聘相关信息而影响考试聘用的，责任自负。</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w:t>
      </w:r>
      <w:r>
        <w:rPr>
          <w:rFonts w:hint="default" w:ascii="仿宋_GB2312" w:hAnsi="仿宋" w:eastAsia="仿宋_GB2312" w:cs="仿宋_GB2312"/>
          <w:b/>
          <w:bCs/>
          <w:i w:val="0"/>
          <w:iCs w:val="0"/>
          <w:caps w:val="0"/>
          <w:color w:val="62431B"/>
          <w:spacing w:val="0"/>
          <w:sz w:val="32"/>
          <w:szCs w:val="32"/>
          <w:shd w:val="clear" w:fill="FFFFFF"/>
        </w:rPr>
        <w:t>七)严肃纪律。</w:t>
      </w:r>
      <w:r>
        <w:rPr>
          <w:rFonts w:hint="default" w:ascii="仿宋_GB2312" w:hAnsi="仿宋" w:eastAsia="仿宋_GB2312" w:cs="仿宋_GB2312"/>
          <w:i w:val="0"/>
          <w:iCs w:val="0"/>
          <w:caps w:val="0"/>
          <w:color w:val="62431B"/>
          <w:spacing w:val="0"/>
          <w:sz w:val="32"/>
          <w:szCs w:val="32"/>
          <w:shd w:val="clear" w:fill="FFFFFF"/>
        </w:rPr>
        <w:t>应聘人员不得弄虚作假，不得违反考试考核纪律。对伪造、变造有关证件、材料、信息、骗取考试资格等违纪违规行为的，将给予取消报考资格、取消考试成绩、不予聘用、取消聘用的处理。对违纪、违规、造假等行为按规定记入个人诚信档案。</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（八）严防诈骗。</w:t>
      </w:r>
      <w:r>
        <w:rPr>
          <w:rFonts w:hint="default" w:ascii="仿宋_GB2312" w:hAnsi="仿宋" w:eastAsia="仿宋_GB2312" w:cs="仿宋_GB2312"/>
          <w:i w:val="0"/>
          <w:iCs w:val="0"/>
          <w:caps w:val="0"/>
          <w:color w:val="62431B"/>
          <w:spacing w:val="0"/>
          <w:sz w:val="32"/>
          <w:szCs w:val="32"/>
          <w:shd w:val="clear" w:fill="FFFFFF"/>
        </w:rPr>
        <w:t>本次招聘不指定任何考试辅导用书，不举办也不授权或委托任何机构举办考试辅导培训。</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（九）严格防疫。</w:t>
      </w:r>
      <w:r>
        <w:rPr>
          <w:rFonts w:hint="default" w:ascii="仿宋_GB2312" w:hAnsi="仿宋" w:eastAsia="仿宋_GB2312" w:cs="仿宋_GB2312"/>
          <w:i w:val="0"/>
          <w:iCs w:val="0"/>
          <w:caps w:val="0"/>
          <w:color w:val="62431B"/>
          <w:spacing w:val="0"/>
          <w:sz w:val="32"/>
          <w:szCs w:val="32"/>
          <w:shd w:val="clear" w:fill="FFFFFF"/>
        </w:rPr>
        <w:t>按照新冠肺炎疫情防控有关要求，参加我县所有教师招聘活动人员，必须戴口罩、出示最新的健康码、测量体温后才能参加相关应聘活动。高风险地区必须出示近期核酸检测合格报告并报相关部门备案。因疫情防控要求，报名及考试时间若有调整，以补充公告时间为准。</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b w:val="0"/>
          <w:bCs w:val="0"/>
          <w:i w:val="0"/>
          <w:iCs w:val="0"/>
          <w:caps w:val="0"/>
          <w:color w:val="62431B"/>
          <w:spacing w:val="0"/>
          <w:sz w:val="32"/>
          <w:szCs w:val="32"/>
          <w:shd w:val="clear" w:fill="FFFFFF"/>
        </w:rPr>
        <w:t>六、纪律与监督</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(一)本次招聘工作严格执行上级关于事业单位公开招聘的各项规定，接受社会各界的监督。对招聘中出现的违纪违规现象，按《事业单位公开招聘违纪违规行为处理规定》予以处理，构成犯罪的，依</w:t>
      </w:r>
      <w:r>
        <w:rPr>
          <w:rFonts w:hint="default" w:ascii="仿宋_GB2312" w:hAnsi="仿宋" w:eastAsia="仿宋_GB2312" w:cs="仿宋_GB2312"/>
          <w:i w:val="0"/>
          <w:iCs w:val="0"/>
          <w:caps w:val="0"/>
          <w:color w:val="62431B"/>
          <w:spacing w:val="-6"/>
          <w:sz w:val="32"/>
          <w:szCs w:val="32"/>
          <w:shd w:val="clear" w:fill="FFFFFF"/>
        </w:rPr>
        <w:t>法追究刑事责任。对招聘中出现的违纪违规现象，除处理当事人外，还要追究招聘单位及单位负责人的责任。</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二)根据《事业单位人事管理回避规定》，事业单位公开招聘人员实行回避制度。凡与聘用单位负责人有夫妻关系、直系或三代以内旁系血亲关系（含拟制血亲关系）、近姻亲关系的应聘人员，不得应聘该单位秘书、组织人事、财务、审计、纪检监察岗位，以及有直接上下级领导关系的岗位。招聘单位负责人和招聘工作人员在组织公开招聘或办理人员聘用事项时，涉及与本人有上述亲属关系或者其他可能影响招聘公正的，应当主动申请回避。</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（三）监督、咨询电话</w:t>
      </w:r>
      <w:r>
        <w:rPr>
          <w:rFonts w:hint="default" w:ascii="仿宋_GB2312" w:hAnsi="仿宋" w:eastAsia="仿宋_GB2312" w:cs="仿宋_GB2312"/>
          <w:i w:val="0"/>
          <w:iCs w:val="0"/>
          <w:caps w:val="0"/>
          <w:color w:val="62431B"/>
          <w:spacing w:val="0"/>
          <w:sz w:val="32"/>
          <w:szCs w:val="32"/>
          <w:shd w:val="clear" w:fill="FFFFFF"/>
        </w:rPr>
        <w:t>：</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监督：</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县纪委监委派驻县教育局纪检监察组</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0746-5235502</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县纪委监委派驻县委组织部纪检监察组</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0746-5236636 </w:t>
      </w:r>
      <w:r>
        <w:rPr>
          <w:rFonts w:hint="eastAsia" w:ascii="仿宋" w:hAnsi="仿宋" w:eastAsia="仿宋" w:cs="仿宋"/>
          <w:i w:val="0"/>
          <w:iCs w:val="0"/>
          <w:caps w:val="0"/>
          <w:color w:val="62431B"/>
          <w:spacing w:val="0"/>
          <w:sz w:val="32"/>
          <w:szCs w:val="32"/>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643"/>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bCs/>
          <w:i w:val="0"/>
          <w:iCs w:val="0"/>
          <w:caps w:val="0"/>
          <w:color w:val="62431B"/>
          <w:spacing w:val="0"/>
          <w:sz w:val="32"/>
          <w:szCs w:val="32"/>
          <w:shd w:val="clear" w:fill="FFFFFF"/>
        </w:rPr>
        <w:t>咨询：</w:t>
      </w:r>
    </w:p>
    <w:p>
      <w:pPr>
        <w:pStyle w:val="5"/>
        <w:keepNext w:val="0"/>
        <w:keepLines w:val="0"/>
        <w:widowControl/>
        <w:suppressLineNumbers w:val="0"/>
        <w:shd w:val="clear" w:fill="FFFFFF"/>
        <w:spacing w:before="0" w:beforeAutospacing="0" w:after="0" w:afterAutospacing="0" w:line="44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道县人力资源和社会保障局</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0746-5211289</w:t>
      </w:r>
    </w:p>
    <w:p>
      <w:pPr>
        <w:pStyle w:val="5"/>
        <w:keepNext w:val="0"/>
        <w:keepLines w:val="0"/>
        <w:widowControl/>
        <w:suppressLineNumbers w:val="0"/>
        <w:shd w:val="clear" w:fill="FFFFFF"/>
        <w:spacing w:before="0" w:beforeAutospacing="0" w:after="0" w:afterAutospacing="0" w:line="440" w:lineRule="atLeast"/>
        <w:ind w:left="0" w:right="0" w:firstLine="640"/>
        <w:jc w:val="left"/>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道县教育局</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0746-5235621</w:t>
      </w: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0746-5235656</w:t>
      </w:r>
      <w:r>
        <w:rPr>
          <w:rFonts w:hint="eastAsia" w:ascii="仿宋" w:hAnsi="仿宋" w:eastAsia="仿宋" w:cs="仿宋"/>
          <w:i w:val="0"/>
          <w:iCs w:val="0"/>
          <w:caps w:val="0"/>
          <w:color w:val="62431B"/>
          <w:spacing w:val="0"/>
          <w:sz w:val="32"/>
          <w:szCs w:val="32"/>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616"/>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6"/>
          <w:sz w:val="32"/>
          <w:szCs w:val="32"/>
          <w:shd w:val="clear" w:fill="FFFFFF"/>
        </w:rPr>
        <w:t>附件：</w:t>
      </w:r>
      <w:r>
        <w:rPr>
          <w:rFonts w:hint="eastAsia" w:ascii="仿宋" w:hAnsi="仿宋" w:eastAsia="仿宋" w:cs="仿宋"/>
          <w:i w:val="0"/>
          <w:iCs w:val="0"/>
          <w:caps w:val="0"/>
          <w:color w:val="62431B"/>
          <w:spacing w:val="-6"/>
          <w:sz w:val="32"/>
          <w:szCs w:val="32"/>
          <w:shd w:val="clear" w:fill="FFFFFF"/>
        </w:rPr>
        <w:t>1.</w:t>
      </w:r>
      <w:r>
        <w:rPr>
          <w:rFonts w:hint="default" w:ascii="仿宋_GB2312" w:hAnsi="仿宋" w:eastAsia="仿宋_GB2312" w:cs="仿宋_GB2312"/>
          <w:i w:val="0"/>
          <w:iCs w:val="0"/>
          <w:caps w:val="0"/>
          <w:color w:val="62431B"/>
          <w:spacing w:val="-6"/>
          <w:sz w:val="32"/>
          <w:szCs w:val="32"/>
          <w:shd w:val="clear" w:fill="FFFFFF"/>
        </w:rPr>
        <w:t>道县</w:t>
      </w:r>
      <w:r>
        <w:rPr>
          <w:rFonts w:hint="eastAsia" w:ascii="仿宋" w:hAnsi="仿宋" w:eastAsia="仿宋" w:cs="仿宋"/>
          <w:i w:val="0"/>
          <w:iCs w:val="0"/>
          <w:caps w:val="0"/>
          <w:color w:val="62431B"/>
          <w:spacing w:val="-6"/>
          <w:sz w:val="32"/>
          <w:szCs w:val="32"/>
          <w:shd w:val="clear" w:fill="FFFFFF"/>
        </w:rPr>
        <w:t>20</w:t>
      </w:r>
      <w:r>
        <w:rPr>
          <w:rFonts w:hint="default" w:ascii="仿宋_GB2312" w:hAnsi="仿宋" w:eastAsia="仿宋_GB2312" w:cs="仿宋_GB2312"/>
          <w:i w:val="0"/>
          <w:iCs w:val="0"/>
          <w:caps w:val="0"/>
          <w:color w:val="62431B"/>
          <w:spacing w:val="-6"/>
          <w:sz w:val="32"/>
          <w:szCs w:val="32"/>
          <w:shd w:val="clear" w:fill="FFFFFF"/>
        </w:rPr>
        <w:t>21年第二批公开招聘教师职位表及要求</w:t>
      </w:r>
    </w:p>
    <w:p>
      <w:pPr>
        <w:pStyle w:val="5"/>
        <w:keepNext w:val="0"/>
        <w:keepLines w:val="0"/>
        <w:widowControl/>
        <w:suppressLineNumbers w:val="0"/>
        <w:shd w:val="clear" w:fill="FFFFFF"/>
        <w:spacing w:before="0" w:beforeAutospacing="0" w:after="0" w:afterAutospacing="0" w:line="440" w:lineRule="atLeast"/>
        <w:ind w:left="0" w:right="0" w:firstLine="15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6"/>
          <w:sz w:val="32"/>
          <w:szCs w:val="32"/>
          <w:shd w:val="clear" w:fill="FFFFFF"/>
        </w:rPr>
        <w:t>2.道县2021年第二批公开招聘教师报名登记表</w:t>
      </w:r>
    </w:p>
    <w:p>
      <w:pPr>
        <w:pStyle w:val="5"/>
        <w:keepNext w:val="0"/>
        <w:keepLines w:val="0"/>
        <w:widowControl/>
        <w:suppressLineNumbers w:val="0"/>
        <w:shd w:val="clear" w:fill="FFFFFF"/>
        <w:spacing w:before="0" w:beforeAutospacing="0" w:after="0" w:afterAutospacing="0" w:line="440" w:lineRule="atLeast"/>
        <w:ind w:left="0" w:right="0" w:firstLine="15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6"/>
          <w:sz w:val="32"/>
          <w:szCs w:val="32"/>
          <w:shd w:val="clear" w:fill="FFFFFF"/>
        </w:rPr>
        <w:t>3.教育部学历证书电子注册备案表</w:t>
      </w:r>
    </w:p>
    <w:p>
      <w:pPr>
        <w:pStyle w:val="5"/>
        <w:keepNext w:val="0"/>
        <w:keepLines w:val="0"/>
        <w:widowControl/>
        <w:suppressLineNumbers w:val="0"/>
        <w:shd w:val="clear" w:fill="FFFFFF"/>
        <w:spacing w:before="0" w:beforeAutospacing="0" w:after="0" w:afterAutospacing="0" w:line="440" w:lineRule="atLeast"/>
        <w:ind w:left="0" w:right="0" w:firstLine="15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6"/>
          <w:sz w:val="32"/>
          <w:szCs w:val="32"/>
          <w:shd w:val="clear" w:fill="FFFFFF"/>
        </w:rPr>
        <w:t>4.诚信应聘承诺书</w:t>
      </w:r>
    </w:p>
    <w:p>
      <w:pPr>
        <w:pStyle w:val="5"/>
        <w:keepNext w:val="0"/>
        <w:keepLines w:val="0"/>
        <w:widowControl/>
        <w:suppressLineNumbers w:val="0"/>
        <w:shd w:val="clear" w:fill="FFFFFF"/>
        <w:spacing w:before="0" w:beforeAutospacing="0" w:after="0" w:afterAutospacing="0" w:line="440" w:lineRule="atLeast"/>
        <w:ind w:left="0" w:right="0" w:firstLine="96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96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b w:val="0"/>
          <w:bCs w:val="0"/>
          <w:i w:val="0"/>
          <w:iCs w:val="0"/>
          <w:caps w:val="0"/>
          <w:color w:val="62431B"/>
          <w:spacing w:val="0"/>
          <w:sz w:val="32"/>
          <w:szCs w:val="32"/>
          <w:shd w:val="clear" w:fill="FFFFFF"/>
        </w:rPr>
        <w:t>道县人力资源和社会保障局</w:t>
      </w:r>
      <w:r>
        <w:rPr>
          <w:rFonts w:hint="eastAsia" w:ascii="仿宋" w:hAnsi="仿宋" w:eastAsia="仿宋" w:cs="仿宋"/>
          <w:b w:val="0"/>
          <w:bCs w:val="0"/>
          <w:i w:val="0"/>
          <w:iCs w:val="0"/>
          <w:caps w:val="0"/>
          <w:color w:val="62431B"/>
          <w:spacing w:val="0"/>
          <w:sz w:val="32"/>
          <w:szCs w:val="32"/>
          <w:shd w:val="clear" w:fill="FFFFFF"/>
        </w:rPr>
        <w:t>        </w:t>
      </w:r>
      <w:r>
        <w:rPr>
          <w:rFonts w:hint="default" w:ascii="仿宋_GB2312" w:hAnsi="仿宋" w:eastAsia="仿宋_GB2312" w:cs="仿宋_GB2312"/>
          <w:b w:val="0"/>
          <w:bCs w:val="0"/>
          <w:i w:val="0"/>
          <w:iCs w:val="0"/>
          <w:caps w:val="0"/>
          <w:color w:val="62431B"/>
          <w:spacing w:val="0"/>
          <w:sz w:val="32"/>
          <w:szCs w:val="32"/>
          <w:shd w:val="clear" w:fill="FFFFFF"/>
        </w:rPr>
        <w:t>道县教育局</w:t>
      </w:r>
      <w:r>
        <w:rPr>
          <w:rFonts w:hint="eastAsia" w:ascii="仿宋" w:hAnsi="仿宋" w:eastAsia="仿宋" w:cs="仿宋"/>
          <w:b w:val="0"/>
          <w:bCs w:val="0"/>
          <w:i w:val="0"/>
          <w:iCs w:val="0"/>
          <w:caps w:val="0"/>
          <w:color w:val="62431B"/>
          <w:spacing w:val="0"/>
          <w:sz w:val="32"/>
          <w:szCs w:val="32"/>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4480"/>
        <w:jc w:val="center"/>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4480"/>
        <w:jc w:val="center"/>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 </w:t>
      </w:r>
      <w:r>
        <w:rPr>
          <w:rFonts w:hint="default" w:ascii="仿宋_GB2312" w:hAnsi="仿宋" w:eastAsia="仿宋_GB2312" w:cs="仿宋_GB2312"/>
          <w:i w:val="0"/>
          <w:iCs w:val="0"/>
          <w:caps w:val="0"/>
          <w:color w:val="62431B"/>
          <w:spacing w:val="0"/>
          <w:sz w:val="32"/>
          <w:szCs w:val="32"/>
          <w:shd w:val="clear" w:fill="FFFFFF"/>
        </w:rPr>
        <w:t>2021年10月28日</w:t>
      </w:r>
    </w:p>
    <w:p>
      <w:pPr>
        <w:pStyle w:val="5"/>
        <w:keepNext w:val="0"/>
        <w:keepLines w:val="0"/>
        <w:widowControl/>
        <w:suppressLineNumbers w:val="0"/>
        <w:shd w:val="clear" w:fill="FFFFFF"/>
        <w:spacing w:before="0" w:beforeAutospacing="0" w:after="0" w:afterAutospacing="0" w:line="440" w:lineRule="atLeast"/>
        <w:ind w:left="0" w:right="0" w:firstLine="4480"/>
        <w:jc w:val="center"/>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4480"/>
        <w:jc w:val="center"/>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40" w:lineRule="atLeast"/>
        <w:ind w:left="0" w:right="0" w:firstLine="4480"/>
        <w:jc w:val="left"/>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62431B"/>
          <w:spacing w:val="0"/>
          <w:sz w:val="21"/>
          <w:szCs w:val="21"/>
        </w:rPr>
      </w:pPr>
    </w:p>
    <w:tbl>
      <w:tblPr>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72"/>
        <w:gridCol w:w="549"/>
        <w:gridCol w:w="660"/>
        <w:gridCol w:w="766"/>
        <w:gridCol w:w="437"/>
        <w:gridCol w:w="656"/>
        <w:gridCol w:w="706"/>
        <w:gridCol w:w="854"/>
        <w:gridCol w:w="513"/>
        <w:gridCol w:w="546"/>
        <w:gridCol w:w="546"/>
        <w:gridCol w:w="763"/>
        <w:gridCol w:w="489"/>
        <w:gridCol w:w="546"/>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rPr>
        <w:tc>
          <w:tcPr>
            <w:tcW w:w="9800" w:type="dxa"/>
            <w:gridSpan w:val="15"/>
            <w:tcBorders>
              <w:top w:val="nil"/>
              <w:left w:val="nil"/>
              <w:bottom w:val="nil"/>
              <w:right w:val="nil"/>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32"/>
                <w:szCs w:val="32"/>
              </w:rPr>
              <w:t>道县2021年第二批公开招聘教师职位表及要求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trPr>
        <w:tc>
          <w:tcPr>
            <w:tcW w:w="672"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计划</w:t>
            </w:r>
            <w:r>
              <w:rPr>
                <w:rFonts w:hint="eastAsia" w:ascii="宋体" w:hAnsi="宋体" w:eastAsia="宋体" w:cs="宋体"/>
                <w:b/>
                <w:bCs/>
                <w:i w:val="0"/>
                <w:iCs w:val="0"/>
                <w:caps w:val="0"/>
                <w:color w:val="000000"/>
                <w:spacing w:val="0"/>
                <w:sz w:val="22"/>
                <w:szCs w:val="22"/>
              </w:rPr>
              <w:br w:type="textWrapping"/>
            </w:r>
            <w:r>
              <w:rPr>
                <w:rFonts w:hint="eastAsia" w:ascii="宋体" w:hAnsi="宋体" w:eastAsia="宋体" w:cs="宋体"/>
                <w:b/>
                <w:bCs/>
                <w:i w:val="0"/>
                <w:iCs w:val="0"/>
                <w:caps w:val="0"/>
                <w:color w:val="000000"/>
                <w:spacing w:val="0"/>
                <w:sz w:val="22"/>
                <w:szCs w:val="22"/>
              </w:rPr>
              <w:t>形式</w:t>
            </w:r>
          </w:p>
        </w:tc>
        <w:tc>
          <w:tcPr>
            <w:tcW w:w="0" w:type="auto"/>
            <w:vMerge w:val="restart"/>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150</w:t>
            </w:r>
          </w:p>
        </w:tc>
        <w:tc>
          <w:tcPr>
            <w:tcW w:w="101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职位名称</w:t>
            </w:r>
          </w:p>
        </w:tc>
        <w:tc>
          <w:tcPr>
            <w:tcW w:w="58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岗位或代码</w:t>
            </w:r>
          </w:p>
        </w:tc>
        <w:tc>
          <w:tcPr>
            <w:tcW w:w="38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招聘人数</w:t>
            </w:r>
          </w:p>
        </w:tc>
        <w:tc>
          <w:tcPr>
            <w:tcW w:w="2710" w:type="dxa"/>
            <w:gridSpan w:val="4"/>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招聘条件</w:t>
            </w:r>
          </w:p>
        </w:tc>
        <w:tc>
          <w:tcPr>
            <w:tcW w:w="0" w:type="auto"/>
            <w:gridSpan w:val="2"/>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笔试</w:t>
            </w:r>
          </w:p>
        </w:tc>
        <w:tc>
          <w:tcPr>
            <w:tcW w:w="0" w:type="auto"/>
            <w:gridSpan w:val="3"/>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面试</w:t>
            </w:r>
          </w:p>
        </w:tc>
        <w:tc>
          <w:tcPr>
            <w:tcW w:w="109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18"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0" w:type="auto"/>
            <w:vMerge w:val="continue"/>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8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38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6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年龄</w:t>
            </w:r>
          </w:p>
        </w:tc>
        <w:tc>
          <w:tcPr>
            <w:tcW w:w="70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学历</w:t>
            </w:r>
            <w:r>
              <w:rPr>
                <w:rFonts w:hint="eastAsia" w:ascii="宋体" w:hAnsi="宋体" w:eastAsia="宋体" w:cs="宋体"/>
                <w:b/>
                <w:bCs/>
                <w:i w:val="0"/>
                <w:iCs w:val="0"/>
                <w:caps w:val="0"/>
                <w:color w:val="000000"/>
                <w:spacing w:val="0"/>
                <w:sz w:val="22"/>
                <w:szCs w:val="22"/>
              </w:rPr>
              <w:br w:type="textWrapping"/>
            </w:r>
            <w:r>
              <w:rPr>
                <w:rFonts w:hint="eastAsia" w:ascii="宋体" w:hAnsi="宋体" w:eastAsia="宋体" w:cs="宋体"/>
                <w:b/>
                <w:bCs/>
                <w:i w:val="0"/>
                <w:iCs w:val="0"/>
                <w:caps w:val="0"/>
                <w:color w:val="000000"/>
                <w:spacing w:val="0"/>
                <w:sz w:val="22"/>
                <w:szCs w:val="22"/>
              </w:rPr>
              <w:t>要求</w:t>
            </w: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专业要求</w:t>
            </w:r>
          </w:p>
        </w:tc>
        <w:tc>
          <w:tcPr>
            <w:tcW w:w="51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资质</w:t>
            </w:r>
          </w:p>
        </w:tc>
        <w:tc>
          <w:tcPr>
            <w:tcW w:w="533"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笔试内容</w:t>
            </w:r>
          </w:p>
        </w:tc>
        <w:tc>
          <w:tcPr>
            <w:tcW w:w="47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分值占比</w:t>
            </w:r>
          </w:p>
        </w:tc>
        <w:tc>
          <w:tcPr>
            <w:tcW w:w="94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面试对象</w:t>
            </w:r>
          </w:p>
        </w:tc>
        <w:tc>
          <w:tcPr>
            <w:tcW w:w="48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面试形式</w:t>
            </w:r>
          </w:p>
        </w:tc>
        <w:tc>
          <w:tcPr>
            <w:tcW w:w="47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分值占比</w:t>
            </w:r>
          </w:p>
        </w:tc>
        <w:tc>
          <w:tcPr>
            <w:tcW w:w="109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县城高中学校高校毕业生招聘计划</w:t>
            </w:r>
          </w:p>
        </w:tc>
        <w:tc>
          <w:tcPr>
            <w:tcW w:w="0" w:type="auto"/>
            <w:vMerge w:val="restart"/>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13</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C0101</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3</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本科（学士学位）及以上</w:t>
            </w: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中国语言文学类</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普通高中对应教材内容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2021届普通高校毕业生，以及2019、2020届尚未落实工作单位的普通高校毕业生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0" w:type="auto"/>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C0102</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数学与相关学科类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0" w:type="auto"/>
            <w:vMerge w:val="continue"/>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C0103</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外国语言文学类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县城高中学校招聘计划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25</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C0104</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本科（学士学位）及以上</w:t>
            </w: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中国语言文学类</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普通高中对应教材内容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i w:val="0"/>
                <w:iCs w:val="0"/>
                <w:caps w:val="0"/>
                <w:color w:val="62431B"/>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C0105</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数学与相关学科类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C0106</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外国语言文学类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高中物理教师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C0107</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5</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物理学类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高中化学教师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C0108</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3</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化学类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高中生物教师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C0109</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3</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生物科学类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高中历史教师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C0110</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历史学类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高中地理教师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C0111</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3</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地理科学类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高中政治教师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C0112</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政治学类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53"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高中心理学</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C0113</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心理学类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县城初中教师高校毕业生招聘计划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12</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C0114</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本科（学士学位）及以上</w:t>
            </w: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中国语言文学类</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2021届普通高校毕业生，以及2019、2020届尚未落实工作单位的普通高校毕业生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6"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C0115</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数学与相关学科类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6"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C0116</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外国语言文学类</w:t>
            </w: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县城初中教师计划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15</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C0117</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本科（学士学位）及以上</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语、数、英专业对口，其它科专业不限</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iCs w:val="0"/>
                <w:caps w:val="0"/>
                <w:color w:val="62431B"/>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C0118</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C0119</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初中政治教师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C0120</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初中历史教师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C0121</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初中地理教师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C0122</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初中物理教师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C0123</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4"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初中化学教师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C0124</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初中生物教师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C0125</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9"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县城小学教师高校毕业生计划计划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12</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C0126</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大专及以上</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语、数、英专业对口</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具备小学及以上教师资格证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小学对应教材内容基础知识</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2021届普通高校毕业生，以及2019、2020届尚未落实工作单位的普通高校毕业生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C0127</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C0128</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65"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面向洪塘营、横岭、审章塘瑶族乡横岭瑶族乡中学乡村振兴高校毕业生计划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17</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C0129</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本科及以上</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语、数、英专业对口</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初中相对应教材内容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2021届普通高校毕业生，以及2019、2020届尚未落实工作单位的普通高校毕业生且限道县户籍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65"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C0130</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87"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C0131</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5</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面向洪塘营、横岭、审章塘瑶族乡横岭瑶族乡中学乡村振兴计划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11</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初中语文教师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C0132</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本科及以上</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语、数、英专业对口，其它科专业不限</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初中相对应教材内容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限道县户籍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初中数学教师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C0133</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C0134</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初中历史教师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C0135</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初中地理教师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C0136</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初中物理教师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C0137</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初中化学教师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C0138</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初中生物教师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C0139</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农村初中教师招聘高校毕业生计划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初中音乐教师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C0140</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本科及以上</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专业对口</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初中相对应教材内容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2021届普通高校毕业生，以及2019、2020届尚未落实工作单位的道县户籍普通高校毕业生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4"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初中体育教师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C0141</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8"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初中美术教师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C0142</w:t>
            </w:r>
          </w:p>
        </w:tc>
        <w:tc>
          <w:tcPr>
            <w:tcW w:w="0" w:type="auto"/>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16"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面向洪塘营、横岭、审章塘瑶族乡小学乡村振兴计划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8</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小学语数教师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C0143</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大专及以上学历</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专业对口</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小学教师资格证</w:t>
            </w:r>
          </w:p>
        </w:tc>
        <w:tc>
          <w:tcPr>
            <w:tcW w:w="53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小学语文和数学教材内容各占50%</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限道县户籍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7"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C0144</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小学对应教材内容</w:t>
            </w: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672"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面向洪塘营、横岭、审章塘瑶族乡小学乡村振兴高校毕业生计划</w:t>
            </w:r>
          </w:p>
        </w:tc>
        <w:tc>
          <w:tcPr>
            <w:tcW w:w="41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15</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小学语数教师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C0145</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w:t>
            </w:r>
          </w:p>
        </w:tc>
        <w:tc>
          <w:tcPr>
            <w:tcW w:w="63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w:t>
            </w:r>
          </w:p>
        </w:tc>
        <w:tc>
          <w:tcPr>
            <w:tcW w:w="706"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大专及以上学历</w:t>
            </w:r>
          </w:p>
        </w:tc>
        <w:tc>
          <w:tcPr>
            <w:tcW w:w="85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专业对口</w:t>
            </w:r>
          </w:p>
        </w:tc>
        <w:tc>
          <w:tcPr>
            <w:tcW w:w="51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小学教师资格证</w:t>
            </w:r>
          </w:p>
        </w:tc>
        <w:tc>
          <w:tcPr>
            <w:tcW w:w="53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小学相对应教材内容</w:t>
            </w:r>
          </w:p>
        </w:tc>
        <w:tc>
          <w:tcPr>
            <w:tcW w:w="47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2021届普通高校毕业生，以及2019、2020届尚未落实工作单位的道县户籍普通高校毕业生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小学英语教师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C0146</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3</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小学音乐教师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C0147</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小学体育教师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C0148</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672"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1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小学美术教师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C0149</w:t>
            </w:r>
          </w:p>
        </w:tc>
        <w:tc>
          <w:tcPr>
            <w:tcW w:w="0" w:type="auto"/>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2</w:t>
            </w:r>
          </w:p>
        </w:tc>
        <w:tc>
          <w:tcPr>
            <w:tcW w:w="63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706"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85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1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53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94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89"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474"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c>
          <w:tcPr>
            <w:tcW w:w="109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Times New Roman" w:hAnsi="Times New Roman" w:cs="Times New Roman"/>
                <w:i w:val="0"/>
                <w:iCs w:val="0"/>
                <w:caps w:val="0"/>
                <w:color w:val="62431B"/>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12" w:hRule="atLeast"/>
        </w:trPr>
        <w:tc>
          <w:tcPr>
            <w:tcW w:w="67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面向洪塘营、横岭、审章塘瑶族乡教学点乡村振兴计划</w:t>
            </w:r>
          </w:p>
        </w:tc>
        <w:tc>
          <w:tcPr>
            <w:tcW w:w="41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16</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教学点教师</w:t>
            </w:r>
          </w:p>
        </w:tc>
        <w:tc>
          <w:tcPr>
            <w:tcW w:w="5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C0150</w:t>
            </w:r>
          </w:p>
        </w:tc>
        <w:tc>
          <w:tcPr>
            <w:tcW w:w="3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16</w:t>
            </w:r>
          </w:p>
        </w:tc>
        <w:tc>
          <w:tcPr>
            <w:tcW w:w="6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1985年9月1日及以后出生； 取得初级及以上职称的可适当放宽年龄</w:t>
            </w:r>
          </w:p>
        </w:tc>
        <w:tc>
          <w:tcPr>
            <w:tcW w:w="70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大专及以上学历</w:t>
            </w:r>
          </w:p>
        </w:tc>
        <w:tc>
          <w:tcPr>
            <w:tcW w:w="85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不限</w:t>
            </w:r>
          </w:p>
        </w:tc>
        <w:tc>
          <w:tcPr>
            <w:tcW w:w="51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小学教师资格证</w:t>
            </w:r>
          </w:p>
        </w:tc>
        <w:tc>
          <w:tcPr>
            <w:tcW w:w="53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小学语文和数学教材内容各占50%</w:t>
            </w:r>
          </w:p>
        </w:tc>
        <w:tc>
          <w:tcPr>
            <w:tcW w:w="47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60%</w:t>
            </w:r>
          </w:p>
        </w:tc>
        <w:tc>
          <w:tcPr>
            <w:tcW w:w="94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根据招聘职数按1:2的比例由高分到低分确定面试对象</w:t>
            </w:r>
          </w:p>
        </w:tc>
        <w:tc>
          <w:tcPr>
            <w:tcW w:w="48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试教</w:t>
            </w:r>
          </w:p>
        </w:tc>
        <w:tc>
          <w:tcPr>
            <w:tcW w:w="47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40%</w:t>
            </w:r>
          </w:p>
        </w:tc>
        <w:tc>
          <w:tcPr>
            <w:tcW w:w="109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aps w:val="0"/>
                <w:color w:val="000000"/>
                <w:spacing w:val="0"/>
                <w:sz w:val="22"/>
                <w:szCs w:val="22"/>
              </w:rPr>
              <w:t> 在农村学校从事教学一线工作2年及以上的（截止2021年9月1日），由学校出具任教证明，年龄可适当放宽，取得初级职称的放宽至40周岁（1980年9月1日以后出生），中级及以上职称放宽至45周岁（1975年9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9800" w:type="dxa"/>
            <w:gridSpan w:val="15"/>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22"/>
                <w:szCs w:val="22"/>
              </w:rPr>
              <w:t>  注：1.学历专业、教师资格证专业和职称证书专业不一致时，可选其中任意一项证书专业报考相应岗位。</w:t>
            </w:r>
          </w:p>
        </w:tc>
      </w:tr>
    </w:tbl>
    <w:p>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62431B"/>
          <w:spacing w:val="0"/>
          <w:sz w:val="21"/>
          <w:szCs w:val="21"/>
        </w:rPr>
      </w:pPr>
    </w:p>
    <w:p>
      <w:pPr>
        <w:pStyle w:val="5"/>
        <w:keepNext w:val="0"/>
        <w:keepLines w:val="0"/>
        <w:widowControl/>
        <w:suppressLineNumbers w:val="0"/>
        <w:shd w:val="clear" w:fill="FFFFFF"/>
        <w:spacing w:before="0" w:beforeAutospacing="0" w:after="0" w:afterAutospacing="0" w:line="360" w:lineRule="atLeast"/>
        <w:ind w:left="0" w:right="0" w:firstLine="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i w:val="0"/>
          <w:iCs w:val="0"/>
          <w:caps w:val="0"/>
          <w:color w:val="62431B"/>
          <w:spacing w:val="0"/>
          <w:sz w:val="28"/>
          <w:szCs w:val="28"/>
          <w:shd w:val="clear" w:fill="FFFFFF"/>
        </w:rPr>
        <w:t>附件2：</w:t>
      </w:r>
    </w:p>
    <w:p>
      <w:pPr>
        <w:pStyle w:val="5"/>
        <w:keepNext w:val="0"/>
        <w:keepLines w:val="0"/>
        <w:widowControl/>
        <w:suppressLineNumbers w:val="0"/>
        <w:shd w:val="clear" w:fill="FFFFFF"/>
        <w:spacing w:before="0" w:beforeAutospacing="0" w:after="0" w:afterAutospacing="0" w:line="420" w:lineRule="atLeast"/>
        <w:ind w:left="0" w:right="0" w:firstLine="0"/>
        <w:jc w:val="center"/>
        <w:rPr>
          <w:rFonts w:hint="default" w:ascii="Times New Roman" w:hAnsi="Times New Roman" w:cs="Times New Roman"/>
          <w:i w:val="0"/>
          <w:iCs w:val="0"/>
          <w:caps w:val="0"/>
          <w:color w:val="62431B"/>
          <w:spacing w:val="0"/>
          <w:sz w:val="21"/>
          <w:szCs w:val="21"/>
        </w:rPr>
      </w:pPr>
      <w:r>
        <w:rPr>
          <w:rFonts w:hint="eastAsia" w:ascii="黑体" w:hAnsi="宋体" w:eastAsia="黑体" w:cs="黑体"/>
          <w:b/>
          <w:bCs/>
          <w:i w:val="0"/>
          <w:iCs w:val="0"/>
          <w:caps w:val="0"/>
          <w:color w:val="62431B"/>
          <w:spacing w:val="0"/>
          <w:sz w:val="36"/>
          <w:szCs w:val="36"/>
          <w:shd w:val="clear" w:fill="FFFFFF"/>
        </w:rPr>
        <w:t>道县2021年第二批公开招聘教师报名登记表</w:t>
      </w:r>
    </w:p>
    <w:p>
      <w:pPr>
        <w:pStyle w:val="5"/>
        <w:keepNext w:val="0"/>
        <w:keepLines w:val="0"/>
        <w:widowControl/>
        <w:suppressLineNumbers w:val="0"/>
        <w:shd w:val="clear" w:fill="FFFFFF"/>
        <w:spacing w:before="0" w:beforeAutospacing="0" w:after="0" w:afterAutospacing="0" w:line="420" w:lineRule="atLeast"/>
        <w:ind w:left="0" w:right="0" w:firstLine="5280"/>
        <w:jc w:val="both"/>
        <w:rPr>
          <w:rFonts w:hint="default" w:ascii="Times New Roman" w:hAnsi="Times New Roman" w:cs="Times New Roman"/>
          <w:i w:val="0"/>
          <w:iCs w:val="0"/>
          <w:caps w:val="0"/>
          <w:color w:val="62431B"/>
          <w:spacing w:val="0"/>
          <w:sz w:val="21"/>
          <w:szCs w:val="21"/>
        </w:rPr>
      </w:pPr>
      <w:r>
        <w:rPr>
          <w:rFonts w:hint="eastAsia" w:ascii="宋体" w:hAnsi="宋体" w:eastAsia="宋体" w:cs="宋体"/>
          <w:i w:val="0"/>
          <w:iCs w:val="0"/>
          <w:caps w:val="0"/>
          <w:color w:val="62431B"/>
          <w:spacing w:val="0"/>
          <w:sz w:val="24"/>
          <w:szCs w:val="24"/>
          <w:shd w:val="clear" w:fill="FFFFFF"/>
        </w:rPr>
        <w:t>             报名序号：</w:t>
      </w:r>
    </w:p>
    <w:tbl>
      <w:tblPr>
        <w:tblW w:w="93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03"/>
        <w:gridCol w:w="321"/>
        <w:gridCol w:w="321"/>
        <w:gridCol w:w="321"/>
        <w:gridCol w:w="240"/>
        <w:gridCol w:w="81"/>
        <w:gridCol w:w="321"/>
        <w:gridCol w:w="109"/>
        <w:gridCol w:w="212"/>
        <w:gridCol w:w="321"/>
        <w:gridCol w:w="321"/>
        <w:gridCol w:w="321"/>
        <w:gridCol w:w="49"/>
        <w:gridCol w:w="272"/>
        <w:gridCol w:w="321"/>
        <w:gridCol w:w="321"/>
        <w:gridCol w:w="321"/>
        <w:gridCol w:w="234"/>
        <w:gridCol w:w="87"/>
        <w:gridCol w:w="321"/>
        <w:gridCol w:w="321"/>
        <w:gridCol w:w="321"/>
        <w:gridCol w:w="321"/>
        <w:gridCol w:w="144"/>
        <w:gridCol w:w="1130"/>
        <w:gridCol w:w="820"/>
        <w:gridCol w:w="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6" w:hRule="atLeast"/>
          <w:jc w:val="center"/>
        </w:trPr>
        <w:tc>
          <w:tcPr>
            <w:tcW w:w="1263"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应聘单位</w:t>
            </w:r>
          </w:p>
        </w:tc>
        <w:tc>
          <w:tcPr>
            <w:tcW w:w="3247" w:type="dxa"/>
            <w:gridSpan w:val="17"/>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应聘岗位</w:t>
            </w:r>
          </w:p>
        </w:tc>
        <w:tc>
          <w:tcPr>
            <w:tcW w:w="1630" w:type="dxa"/>
            <w:gridSpan w:val="2"/>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83" w:type="dxa"/>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岗位代码</w:t>
            </w:r>
          </w:p>
        </w:tc>
        <w:tc>
          <w:tcPr>
            <w:tcW w:w="1082" w:type="dxa"/>
            <w:tcBorders>
              <w:top w:val="single" w:color="auto" w:sz="12" w:space="0"/>
              <w:left w:val="nil"/>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姓  名</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性  别</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出生年月</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165" w:type="dxa"/>
            <w:gridSpan w:val="2"/>
            <w:vMerge w:val="restart"/>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照</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参加工作时  间</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民  族</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政  治</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面  貌</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婚  姻</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状  况</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户  籍</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所在地</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专业工作年  限</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专业技术职  务</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取  得</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时  间</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现工作</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单  位</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执  业</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  格</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取  得</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时  间</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7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档案保管单  位</w:t>
            </w:r>
          </w:p>
        </w:tc>
        <w:tc>
          <w:tcPr>
            <w:tcW w:w="163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身份证</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号  码</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7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26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手  机</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号  码</w:t>
            </w:r>
          </w:p>
        </w:tc>
        <w:tc>
          <w:tcPr>
            <w:tcW w:w="2165"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通  讯</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地  址</w:t>
            </w:r>
          </w:p>
        </w:tc>
        <w:tc>
          <w:tcPr>
            <w:tcW w:w="4322"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邮政编码</w:t>
            </w:r>
          </w:p>
        </w:tc>
        <w:tc>
          <w:tcPr>
            <w:tcW w:w="2165"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263" w:type="dxa"/>
            <w:vMerge w:val="restar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学历</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学位</w:t>
            </w:r>
          </w:p>
        </w:tc>
        <w:tc>
          <w:tcPr>
            <w:tcW w:w="887"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全日制</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教  育</w:t>
            </w: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学历学位</w:t>
            </w:r>
          </w:p>
        </w:tc>
        <w:tc>
          <w:tcPr>
            <w:tcW w:w="2157"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所学专业</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毕业院校</w:t>
            </w:r>
          </w:p>
        </w:tc>
        <w:tc>
          <w:tcPr>
            <w:tcW w:w="2157"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毕业时间</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在  职</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教  育</w:t>
            </w: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学历学位</w:t>
            </w:r>
          </w:p>
        </w:tc>
        <w:tc>
          <w:tcPr>
            <w:tcW w:w="2157"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所学专业</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毕业院校</w:t>
            </w:r>
          </w:p>
        </w:tc>
        <w:tc>
          <w:tcPr>
            <w:tcW w:w="2157"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63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毕业时间</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27"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个人简历（包括学习经历）</w:t>
            </w:r>
          </w:p>
        </w:tc>
        <w:tc>
          <w:tcPr>
            <w:tcW w:w="8117" w:type="dxa"/>
            <w:gridSpan w:val="26"/>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2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0"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个人任教学科意向</w:t>
            </w:r>
            <w:r>
              <w:rPr>
                <w:rFonts w:hint="default" w:ascii="Times New Roman" w:hAnsi="Times New Roman" w:eastAsia="宋体" w:cs="Times New Roman"/>
                <w:sz w:val="21"/>
                <w:szCs w:val="21"/>
              </w:rPr>
              <w:t>(</w:t>
            </w:r>
            <w:r>
              <w:rPr>
                <w:rFonts w:hint="eastAsia" w:ascii="宋体" w:hAnsi="宋体" w:eastAsia="宋体" w:cs="宋体"/>
                <w:sz w:val="21"/>
                <w:szCs w:val="21"/>
              </w:rPr>
              <w:t>不受应聘岗位限制</w:t>
            </w:r>
            <w:r>
              <w:rPr>
                <w:rFonts w:hint="default" w:ascii="Times New Roman" w:hAnsi="Times New Roman" w:eastAsia="宋体" w:cs="Times New Roman"/>
                <w:sz w:val="21"/>
                <w:szCs w:val="21"/>
              </w:rPr>
              <w:t>)</w:t>
            </w:r>
          </w:p>
        </w:tc>
        <w:tc>
          <w:tcPr>
            <w:tcW w:w="8117" w:type="dxa"/>
            <w:gridSpan w:val="26"/>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66"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招聘单位及主管部门资格</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初审意见</w:t>
            </w:r>
          </w:p>
        </w:tc>
        <w:tc>
          <w:tcPr>
            <w:tcW w:w="3247" w:type="dxa"/>
            <w:gridSpan w:val="1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5"/>
              <w:keepNext w:val="0"/>
              <w:keepLines w:val="0"/>
              <w:widowControl/>
              <w:suppressLineNumbers w:val="0"/>
              <w:spacing w:before="0" w:beforeAutospacing="0" w:after="0" w:afterAutospacing="0" w:line="360" w:lineRule="atLeast"/>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360" w:lineRule="atLeast"/>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360" w:lineRule="atLeast"/>
              <w:ind w:left="0" w:right="420"/>
              <w:jc w:val="both"/>
              <w:rPr>
                <w:rFonts w:hint="default" w:ascii="Times New Roman" w:hAnsi="Times New Roman" w:cs="Times New Roman"/>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0" w:afterAutospacing="0" w:line="360" w:lineRule="atLeast"/>
              <w:ind w:left="0" w:right="0" w:firstLine="1155"/>
              <w:jc w:val="both"/>
              <w:rPr>
                <w:rFonts w:hint="default" w:ascii="Times New Roman" w:hAnsi="Times New Roman" w:cs="Times New Roman"/>
                <w:sz w:val="21"/>
                <w:szCs w:val="21"/>
              </w:rPr>
            </w:pPr>
            <w:r>
              <w:rPr>
                <w:rFonts w:hint="eastAsia" w:ascii="宋体" w:hAnsi="宋体" w:eastAsia="宋体" w:cs="宋体"/>
                <w:sz w:val="21"/>
                <w:szCs w:val="21"/>
              </w:rPr>
              <w:t>年      月     日</w:t>
            </w:r>
          </w:p>
        </w:tc>
        <w:tc>
          <w:tcPr>
            <w:tcW w:w="1263"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组织或  人社部门</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资格复核</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意    见</w:t>
            </w:r>
          </w:p>
        </w:tc>
        <w:tc>
          <w:tcPr>
            <w:tcW w:w="3607" w:type="dxa"/>
            <w:gridSpan w:val="3"/>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bottom"/>
          </w:tcPr>
          <w:p>
            <w:pPr>
              <w:pStyle w:val="5"/>
              <w:keepNext w:val="0"/>
              <w:keepLines w:val="0"/>
              <w:widowControl/>
              <w:suppressLineNumbers w:val="0"/>
              <w:spacing w:before="0" w:beforeAutospacing="0" w:after="0" w:afterAutospacing="0" w:line="420" w:lineRule="atLeast"/>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420" w:lineRule="atLeast"/>
              <w:ind w:left="0" w:right="420"/>
              <w:jc w:val="both"/>
              <w:rPr>
                <w:rFonts w:hint="default" w:ascii="Times New Roman" w:hAnsi="Times New Roman" w:cs="Times New Roman"/>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0" w:afterAutospacing="0" w:line="420" w:lineRule="atLeast"/>
              <w:ind w:left="0" w:right="210" w:firstLine="1260"/>
              <w:jc w:val="both"/>
              <w:rPr>
                <w:rFonts w:hint="default" w:ascii="Times New Roman" w:hAnsi="Times New Roman" w:cs="Times New Roman"/>
                <w:sz w:val="21"/>
                <w:szCs w:val="21"/>
              </w:rPr>
            </w:pPr>
            <w:r>
              <w:rPr>
                <w:rFonts w:hint="eastAsia" w:ascii="宋体" w:hAnsi="宋体" w:eastAsia="宋体" w:cs="宋体"/>
                <w:sz w:val="21"/>
                <w:szCs w:val="21"/>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1" w:hRule="atLeast"/>
          <w:jc w:val="center"/>
        </w:trPr>
        <w:tc>
          <w:tcPr>
            <w:tcW w:w="1263" w:type="dxa"/>
            <w:tcBorders>
              <w:top w:val="single" w:color="auto" w:sz="8" w:space="0"/>
              <w:left w:val="single" w:color="auto" w:sz="12" w:space="0"/>
              <w:bottom w:val="single" w:color="auto" w:sz="12"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应聘人员承诺</w:t>
            </w:r>
          </w:p>
        </w:tc>
        <w:tc>
          <w:tcPr>
            <w:tcW w:w="8117" w:type="dxa"/>
            <w:gridSpan w:val="26"/>
            <w:tcBorders>
              <w:top w:val="single" w:color="auto" w:sz="8" w:space="0"/>
              <w:left w:val="single" w:color="auto" w:sz="8" w:space="0"/>
              <w:bottom w:val="single" w:color="auto" w:sz="12" w:space="0"/>
              <w:right w:val="single" w:color="auto" w:sz="12" w:space="0"/>
            </w:tcBorders>
            <w:shd w:val="clear"/>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240" w:lineRule="atLeast"/>
              <w:ind w:left="0" w:right="0" w:firstLine="315"/>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、本人填写的信息及提供的材料均合法、真实、有效，符合应聘岗位所需的资格条件。如有弄虚作假或填写失实、失误，承诺自动放弃考试或录取聘用资格。</w:t>
            </w:r>
            <w:r>
              <w:rPr>
                <w:rFonts w:hint="default" w:ascii="Times New Roman" w:hAnsi="Times New Roman" w:eastAsia="宋体" w:cs="Times New Roman"/>
                <w:sz w:val="21"/>
                <w:szCs w:val="21"/>
              </w:rPr>
              <w:t>2</w:t>
            </w:r>
            <w:r>
              <w:rPr>
                <w:rFonts w:hint="eastAsia" w:ascii="宋体" w:hAnsi="宋体" w:eastAsia="宋体" w:cs="宋体"/>
                <w:sz w:val="21"/>
                <w:szCs w:val="21"/>
              </w:rPr>
              <w:t>、保证所填报的手机号码在报考期间通讯畅通，否则错过重要信息而影响考试聘用的，责任自负。</w:t>
            </w:r>
            <w:r>
              <w:rPr>
                <w:rFonts w:hint="default" w:ascii="Times New Roman" w:hAnsi="Times New Roman" w:eastAsia="宋体" w:cs="Times New Roman"/>
                <w:sz w:val="21"/>
                <w:szCs w:val="21"/>
              </w:rPr>
              <w:t>3</w:t>
            </w:r>
            <w:r>
              <w:rPr>
                <w:rFonts w:hint="eastAsia" w:ascii="宋体" w:hAnsi="宋体" w:eastAsia="宋体" w:cs="宋体"/>
                <w:sz w:val="21"/>
                <w:szCs w:val="21"/>
              </w:rPr>
              <w:t>、笔试后，如被确定为面试对象，无重大事故不缺席面试。</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    应聘人员签名：                     年       月         日</w:t>
            </w:r>
          </w:p>
        </w:tc>
      </w:tr>
    </w:tbl>
    <w:p>
      <w:pPr>
        <w:pStyle w:val="5"/>
        <w:keepNext w:val="0"/>
        <w:keepLines w:val="0"/>
        <w:widowControl/>
        <w:suppressLineNumbers w:val="0"/>
        <w:shd w:val="clear" w:fill="FFFFFF"/>
        <w:spacing w:before="0" w:beforeAutospacing="0" w:after="0" w:afterAutospacing="0" w:line="240" w:lineRule="atLeast"/>
        <w:ind w:left="0" w:right="0" w:firstLine="0"/>
        <w:jc w:val="both"/>
        <w:rPr>
          <w:rFonts w:hint="default" w:ascii="Times New Roman" w:hAnsi="Times New Roman" w:cs="Times New Roman"/>
          <w:i w:val="0"/>
          <w:iCs w:val="0"/>
          <w:caps w:val="0"/>
          <w:color w:val="62431B"/>
          <w:spacing w:val="0"/>
          <w:sz w:val="21"/>
          <w:szCs w:val="21"/>
        </w:rPr>
      </w:pPr>
      <w:r>
        <w:rPr>
          <w:rFonts w:hint="eastAsia" w:ascii="宋体" w:hAnsi="宋体" w:eastAsia="宋体" w:cs="宋体"/>
          <w:i w:val="0"/>
          <w:iCs w:val="0"/>
          <w:caps w:val="0"/>
          <w:color w:val="62431B"/>
          <w:spacing w:val="0"/>
          <w:sz w:val="21"/>
          <w:szCs w:val="21"/>
          <w:shd w:val="clear" w:fill="FFFFFF"/>
        </w:rPr>
        <w:t>说明：</w:t>
      </w:r>
      <w:r>
        <w:rPr>
          <w:rFonts w:hint="default" w:ascii="Times New Roman" w:hAnsi="Times New Roman" w:eastAsia="宋体" w:cs="Times New Roman"/>
          <w:i w:val="0"/>
          <w:iCs w:val="0"/>
          <w:caps w:val="0"/>
          <w:color w:val="62431B"/>
          <w:spacing w:val="0"/>
          <w:sz w:val="21"/>
          <w:szCs w:val="21"/>
          <w:shd w:val="clear" w:fill="FFFFFF"/>
        </w:rPr>
        <w:t>1</w:t>
      </w:r>
      <w:r>
        <w:rPr>
          <w:rFonts w:hint="eastAsia" w:ascii="宋体" w:hAnsi="宋体" w:eastAsia="宋体" w:cs="宋体"/>
          <w:i w:val="0"/>
          <w:iCs w:val="0"/>
          <w:caps w:val="0"/>
          <w:color w:val="62431B"/>
          <w:spacing w:val="0"/>
          <w:sz w:val="21"/>
          <w:szCs w:val="21"/>
          <w:shd w:val="clear" w:fill="FFFFFF"/>
        </w:rPr>
        <w:t>、报名序号由工作人员填写；</w:t>
      </w:r>
      <w:r>
        <w:rPr>
          <w:rFonts w:hint="default" w:ascii="Times New Roman" w:hAnsi="Times New Roman" w:eastAsia="宋体" w:cs="Times New Roman"/>
          <w:i w:val="0"/>
          <w:iCs w:val="0"/>
          <w:caps w:val="0"/>
          <w:color w:val="62431B"/>
          <w:spacing w:val="0"/>
          <w:sz w:val="21"/>
          <w:szCs w:val="21"/>
          <w:shd w:val="clear" w:fill="FFFFFF"/>
        </w:rPr>
        <w:t>2</w:t>
      </w:r>
      <w:r>
        <w:rPr>
          <w:rFonts w:hint="eastAsia" w:ascii="宋体" w:hAnsi="宋体" w:eastAsia="宋体" w:cs="宋体"/>
          <w:i w:val="0"/>
          <w:iCs w:val="0"/>
          <w:caps w:val="0"/>
          <w:color w:val="62431B"/>
          <w:spacing w:val="0"/>
          <w:sz w:val="21"/>
          <w:szCs w:val="21"/>
          <w:shd w:val="clear" w:fill="FFFFFF"/>
        </w:rPr>
        <w:t>、考生必须如实填写以上内容，如填报虚假信息者，取消考试或录取聘用资格；</w:t>
      </w:r>
      <w:r>
        <w:rPr>
          <w:rFonts w:hint="default" w:ascii="Times New Roman" w:hAnsi="Times New Roman" w:eastAsia="宋体" w:cs="Times New Roman"/>
          <w:i w:val="0"/>
          <w:iCs w:val="0"/>
          <w:caps w:val="0"/>
          <w:color w:val="62431B"/>
          <w:spacing w:val="0"/>
          <w:sz w:val="21"/>
          <w:szCs w:val="21"/>
          <w:shd w:val="clear" w:fill="FFFFFF"/>
        </w:rPr>
        <w:t>3</w:t>
      </w:r>
      <w:r>
        <w:rPr>
          <w:rFonts w:hint="eastAsia" w:ascii="宋体" w:hAnsi="宋体" w:eastAsia="宋体" w:cs="宋体"/>
          <w:i w:val="0"/>
          <w:iCs w:val="0"/>
          <w:caps w:val="0"/>
          <w:color w:val="62431B"/>
          <w:spacing w:val="0"/>
          <w:sz w:val="21"/>
          <w:szCs w:val="21"/>
          <w:shd w:val="clear" w:fill="FFFFFF"/>
        </w:rPr>
        <w:t>、资格审查合格的，由组织人社部门留存此表，并由考生现场登记确认； </w:t>
      </w:r>
      <w:r>
        <w:rPr>
          <w:rFonts w:hint="default" w:ascii="Times New Roman" w:hAnsi="Times New Roman" w:eastAsia="宋体" w:cs="Times New Roman"/>
          <w:i w:val="0"/>
          <w:iCs w:val="0"/>
          <w:caps w:val="0"/>
          <w:color w:val="62431B"/>
          <w:spacing w:val="0"/>
          <w:sz w:val="21"/>
          <w:szCs w:val="21"/>
          <w:shd w:val="clear" w:fill="FFFFFF"/>
        </w:rPr>
        <w:t>4</w:t>
      </w:r>
      <w:r>
        <w:rPr>
          <w:rFonts w:hint="eastAsia" w:ascii="宋体" w:hAnsi="宋体" w:eastAsia="宋体" w:cs="宋体"/>
          <w:i w:val="0"/>
          <w:iCs w:val="0"/>
          <w:caps w:val="0"/>
          <w:color w:val="62431B"/>
          <w:spacing w:val="0"/>
          <w:sz w:val="21"/>
          <w:szCs w:val="21"/>
          <w:shd w:val="clear" w:fill="FFFFFF"/>
        </w:rPr>
        <w:t>、如有成果、成绩等其他要说明的情况可另附纸。</w:t>
      </w:r>
    </w:p>
    <w:p>
      <w:pPr>
        <w:pStyle w:val="5"/>
        <w:keepNext w:val="0"/>
        <w:keepLines w:val="0"/>
        <w:widowControl/>
        <w:suppressLineNumbers w:val="0"/>
        <w:shd w:val="clear" w:fill="FFFFFF"/>
        <w:spacing w:before="0" w:beforeAutospacing="0" w:after="0" w:afterAutospacing="0" w:line="240" w:lineRule="atLeast"/>
        <w:ind w:left="0" w:right="0" w:firstLine="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62431B"/>
          <w:spacing w:val="0"/>
          <w:sz w:val="21"/>
          <w:szCs w:val="21"/>
        </w:rPr>
      </w:pPr>
      <w:r>
        <w:rPr>
          <w:rFonts w:hint="eastAsia" w:ascii="黑体" w:hAnsi="宋体" w:eastAsia="黑体" w:cs="黑体"/>
          <w:i w:val="0"/>
          <w:iCs w:val="0"/>
          <w:caps w:val="0"/>
          <w:color w:val="62431B"/>
          <w:spacing w:val="0"/>
          <w:sz w:val="28"/>
          <w:szCs w:val="28"/>
          <w:shd w:val="clear" w:fill="FFFFFF"/>
        </w:rPr>
        <w:t>附件4：</w:t>
      </w:r>
    </w:p>
    <w:p>
      <w:pPr>
        <w:pStyle w:val="5"/>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cs="Times New Roman"/>
          <w:i w:val="0"/>
          <w:iCs w:val="0"/>
          <w:caps w:val="0"/>
          <w:color w:val="62431B"/>
          <w:spacing w:val="0"/>
          <w:sz w:val="21"/>
          <w:szCs w:val="21"/>
        </w:rPr>
      </w:pPr>
      <w:r>
        <w:rPr>
          <w:rFonts w:hint="eastAsia" w:ascii="宋体" w:hAnsi="宋体" w:eastAsia="宋体" w:cs="宋体"/>
          <w:b/>
          <w:bCs/>
          <w:i w:val="0"/>
          <w:iCs w:val="0"/>
          <w:caps w:val="0"/>
          <w:color w:val="62431B"/>
          <w:spacing w:val="0"/>
          <w:sz w:val="44"/>
          <w:szCs w:val="44"/>
          <w:shd w:val="clear" w:fill="FFFFFF"/>
        </w:rPr>
        <w:t>诚信应聘承诺书</w:t>
      </w:r>
    </w:p>
    <w:p>
      <w:pPr>
        <w:pStyle w:val="5"/>
        <w:keepNext w:val="0"/>
        <w:keepLines w:val="0"/>
        <w:widowControl/>
        <w:suppressLineNumbers w:val="0"/>
        <w:shd w:val="clear" w:fill="FFFFFF"/>
        <w:spacing w:before="0" w:beforeAutospacing="0" w:after="0" w:afterAutospacing="0" w:line="480" w:lineRule="atLeast"/>
        <w:ind w:left="0" w:right="0" w:firstLine="0"/>
        <w:jc w:val="center"/>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我已仔细阅读道县</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21年第二批公开聘用教师公告的相关政策和违纪违规处理规定，清楚并理解其内容。我郑重承诺：</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一、自觉遵守有关规定及道县</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21年第二批公开招聘教师公告的各项要求；</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二、真实、准确提供本人个人信息、证明资料、证件等相关材料，不弄虚作假，不隐瞒真实情况；</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三、遵守考试纪律，服从考试安排，不舞弊或协助他人舞弊；</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四、按要求参与道县</w:t>
      </w:r>
      <w:r>
        <w:rPr>
          <w:rFonts w:hint="eastAsia" w:ascii="仿宋" w:hAnsi="仿宋" w:eastAsia="仿宋" w:cs="仿宋"/>
          <w:i w:val="0"/>
          <w:iCs w:val="0"/>
          <w:caps w:val="0"/>
          <w:color w:val="62431B"/>
          <w:spacing w:val="0"/>
          <w:sz w:val="32"/>
          <w:szCs w:val="32"/>
          <w:shd w:val="clear" w:fill="FFFFFF"/>
        </w:rPr>
        <w:t>20</w:t>
      </w:r>
      <w:r>
        <w:rPr>
          <w:rFonts w:hint="default" w:ascii="仿宋_GB2312" w:hAnsi="仿宋" w:eastAsia="仿宋_GB2312" w:cs="仿宋_GB2312"/>
          <w:i w:val="0"/>
          <w:iCs w:val="0"/>
          <w:caps w:val="0"/>
          <w:color w:val="62431B"/>
          <w:spacing w:val="0"/>
          <w:sz w:val="32"/>
          <w:szCs w:val="32"/>
          <w:shd w:val="clear" w:fill="FFFFFF"/>
        </w:rPr>
        <w:t>21年第二批公开招聘教师的每一个环节，不违纪违规。</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五、本人若应聘成功，在道县教育系统至少任教5年，5年内不调动，若辞职须提前3个月向县教育局提出申请，并承担违约责任，同时缴纳违约金1万元。</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仿宋_GB2312" w:hAnsi="仿宋" w:eastAsia="仿宋_GB2312" w:cs="仿宋_GB2312"/>
          <w:i w:val="0"/>
          <w:iCs w:val="0"/>
          <w:caps w:val="0"/>
          <w:color w:val="62431B"/>
          <w:spacing w:val="0"/>
          <w:sz w:val="32"/>
          <w:szCs w:val="32"/>
          <w:shd w:val="clear" w:fill="FFFFFF"/>
        </w:rPr>
        <w:t>六、对违反以上承诺所造成的后果，本人自愿承担相应责任。</w:t>
      </w:r>
    </w:p>
    <w:p>
      <w:pPr>
        <w:pStyle w:val="5"/>
        <w:keepNext w:val="0"/>
        <w:keepLines w:val="0"/>
        <w:widowControl/>
        <w:suppressLineNumbers w:val="0"/>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62431B"/>
          <w:spacing w:val="0"/>
          <w:sz w:val="21"/>
          <w:szCs w:val="21"/>
        </w:rPr>
      </w:pPr>
      <w:r>
        <w:rPr>
          <w:rFonts w:hint="default" w:ascii="Times New Roman" w:hAnsi="Times New Roman" w:cs="Times New Roman"/>
          <w:i w:val="0"/>
          <w:iCs w:val="0"/>
          <w:caps w:val="0"/>
          <w:color w:val="62431B"/>
          <w:spacing w:val="0"/>
          <w:sz w:val="21"/>
          <w:szCs w:val="21"/>
          <w:shd w:val="clear" w:fill="FFFFFF"/>
        </w:rPr>
        <w:t> </w:t>
      </w:r>
    </w:p>
    <w:p>
      <w:pPr>
        <w:pStyle w:val="5"/>
        <w:keepNext w:val="0"/>
        <w:keepLines w:val="0"/>
        <w:widowControl/>
        <w:suppressLineNumbers w:val="0"/>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62431B"/>
          <w:spacing w:val="0"/>
          <w:sz w:val="21"/>
          <w:szCs w:val="21"/>
        </w:rPr>
      </w:pPr>
      <w:r>
        <w:rPr>
          <w:rFonts w:hint="eastAsia" w:ascii="仿宋" w:hAnsi="仿宋" w:eastAsia="仿宋" w:cs="仿宋"/>
          <w:i w:val="0"/>
          <w:iCs w:val="0"/>
          <w:caps w:val="0"/>
          <w:color w:val="62431B"/>
          <w:spacing w:val="0"/>
          <w:sz w:val="32"/>
          <w:szCs w:val="32"/>
          <w:shd w:val="clear" w:fill="FFFFFF"/>
        </w:rPr>
        <w:t>                                                               </w:t>
      </w:r>
      <w:r>
        <w:rPr>
          <w:rFonts w:hint="default" w:ascii="仿宋_GB2312" w:hAnsi="Times New Roman" w:eastAsia="仿宋_GB2312" w:cs="仿宋_GB2312"/>
          <w:i w:val="0"/>
          <w:iCs w:val="0"/>
          <w:caps w:val="0"/>
          <w:color w:val="62431B"/>
          <w:spacing w:val="0"/>
          <w:sz w:val="32"/>
          <w:szCs w:val="32"/>
          <w:shd w:val="clear" w:fill="FFFFFF"/>
        </w:rPr>
        <w:t>承诺人签名：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96AF9"/>
    <w:rsid w:val="0B69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333333"/>
      <w:u w:val="none"/>
    </w:rPr>
  </w:style>
  <w:style w:type="character" w:styleId="10">
    <w:name w:val="Emphasis"/>
    <w:basedOn w:val="7"/>
    <w:qFormat/>
    <w:uiPriority w:val="0"/>
    <w:rPr>
      <w:i/>
    </w:rPr>
  </w:style>
  <w:style w:type="character" w:styleId="11">
    <w:name w:val="Hyperlink"/>
    <w:basedOn w:val="7"/>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2021-11-02T00:30:00Z</dcterms:created>
  <dc:creator>Administrator</dc:creator>
  <cp:lastModifiedBy>Administrator</cp:lastModifiedBy>
  <dcterms:modified xsi:type="dcterms:W3CDTF">2021-11-02T08:58:47Z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02FC3FEE8A9B479096D4424E4157B777</vt:lpwstr>
  </property>
</Properties>
</file>