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436" w:rsidRDefault="004F3369">
      <w:pPr>
        <w:widowControl/>
        <w:spacing w:beforeLines="100" w:before="312" w:line="240" w:lineRule="exact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附件</w:t>
      </w:r>
      <w:r>
        <w:rPr>
          <w:rFonts w:ascii="宋体" w:hAnsi="宋体" w:cs="宋体" w:hint="eastAsia"/>
          <w:b/>
          <w:kern w:val="0"/>
          <w:sz w:val="28"/>
          <w:szCs w:val="28"/>
        </w:rPr>
        <w:t>1</w:t>
      </w:r>
    </w:p>
    <w:p w:rsidR="00141436" w:rsidRDefault="004F3369">
      <w:pPr>
        <w:widowControl/>
        <w:spacing w:beforeLines="100" w:before="312" w:line="24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合肥幼儿师范高等专科学校</w:t>
      </w:r>
      <w:r>
        <w:rPr>
          <w:rFonts w:ascii="宋体" w:hAnsi="宋体" w:cs="宋体" w:hint="eastAsia"/>
          <w:b/>
          <w:bCs/>
          <w:kern w:val="0"/>
          <w:sz w:val="44"/>
          <w:szCs w:val="44"/>
        </w:rPr>
        <w:t>20</w:t>
      </w:r>
      <w:r>
        <w:rPr>
          <w:rFonts w:ascii="宋体" w:hAnsi="宋体" w:cs="宋体"/>
          <w:b/>
          <w:bCs/>
          <w:kern w:val="0"/>
          <w:sz w:val="44"/>
          <w:szCs w:val="44"/>
        </w:rPr>
        <w:t>21</w:t>
      </w:r>
      <w:r>
        <w:rPr>
          <w:rFonts w:ascii="宋体" w:hAnsi="宋体" w:cs="宋体" w:hint="eastAsia"/>
          <w:b/>
          <w:bCs/>
          <w:kern w:val="0"/>
          <w:sz w:val="44"/>
          <w:szCs w:val="44"/>
        </w:rPr>
        <w:t>年引进人才岗位表（第</w:t>
      </w:r>
      <w:r>
        <w:rPr>
          <w:rFonts w:ascii="宋体" w:hAnsi="宋体" w:cs="宋体" w:hint="eastAsia"/>
          <w:b/>
          <w:bCs/>
          <w:kern w:val="0"/>
          <w:sz w:val="44"/>
          <w:szCs w:val="44"/>
        </w:rPr>
        <w:t>二</w:t>
      </w:r>
      <w:r>
        <w:rPr>
          <w:rFonts w:ascii="宋体" w:hAnsi="宋体" w:cs="宋体" w:hint="eastAsia"/>
          <w:b/>
          <w:bCs/>
          <w:kern w:val="0"/>
          <w:sz w:val="44"/>
          <w:szCs w:val="44"/>
        </w:rPr>
        <w:t>批）</w:t>
      </w:r>
    </w:p>
    <w:tbl>
      <w:tblPr>
        <w:tblpPr w:leftFromText="180" w:rightFromText="180" w:vertAnchor="text" w:horzAnchor="page" w:tblpX="1523" w:tblpY="420"/>
        <w:tblOverlap w:val="never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728"/>
        <w:gridCol w:w="636"/>
        <w:gridCol w:w="1431"/>
        <w:gridCol w:w="4721"/>
        <w:gridCol w:w="4493"/>
        <w:gridCol w:w="1559"/>
      </w:tblGrid>
      <w:tr w:rsidR="00141436">
        <w:trPr>
          <w:trHeight w:val="678"/>
        </w:trPr>
        <w:tc>
          <w:tcPr>
            <w:tcW w:w="715" w:type="dxa"/>
            <w:vMerge w:val="restart"/>
            <w:vAlign w:val="center"/>
          </w:tcPr>
          <w:p w:rsidR="00141436" w:rsidRDefault="004F3369">
            <w:pPr>
              <w:widowControl/>
              <w:spacing w:beforeLines="100" w:before="312"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岗位</w:t>
            </w:r>
          </w:p>
        </w:tc>
        <w:tc>
          <w:tcPr>
            <w:tcW w:w="728" w:type="dxa"/>
            <w:vMerge w:val="restart"/>
            <w:vAlign w:val="center"/>
          </w:tcPr>
          <w:p w:rsidR="00141436" w:rsidRDefault="004F3369">
            <w:pPr>
              <w:widowControl/>
              <w:spacing w:beforeLines="100" w:before="312"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岗位类别</w:t>
            </w:r>
          </w:p>
        </w:tc>
        <w:tc>
          <w:tcPr>
            <w:tcW w:w="636" w:type="dxa"/>
            <w:vMerge w:val="restart"/>
            <w:vAlign w:val="center"/>
          </w:tcPr>
          <w:p w:rsidR="00141436" w:rsidRDefault="004F3369">
            <w:pPr>
              <w:widowControl/>
              <w:spacing w:beforeLines="100" w:before="312"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12204" w:type="dxa"/>
            <w:gridSpan w:val="4"/>
            <w:vAlign w:val="center"/>
          </w:tcPr>
          <w:p w:rsidR="00141436" w:rsidRDefault="004F336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岗位条件和要求</w:t>
            </w:r>
          </w:p>
        </w:tc>
      </w:tr>
      <w:tr w:rsidR="00141436">
        <w:trPr>
          <w:trHeight w:val="641"/>
        </w:trPr>
        <w:tc>
          <w:tcPr>
            <w:tcW w:w="715" w:type="dxa"/>
            <w:vMerge/>
            <w:vAlign w:val="center"/>
          </w:tcPr>
          <w:p w:rsidR="00141436" w:rsidRDefault="00141436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28" w:type="dxa"/>
            <w:vMerge/>
            <w:vAlign w:val="center"/>
          </w:tcPr>
          <w:p w:rsidR="00141436" w:rsidRDefault="00141436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36" w:type="dxa"/>
            <w:vMerge/>
            <w:vAlign w:val="center"/>
          </w:tcPr>
          <w:p w:rsidR="00141436" w:rsidRDefault="00141436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31" w:type="dxa"/>
            <w:vAlign w:val="center"/>
          </w:tcPr>
          <w:p w:rsidR="00141436" w:rsidRDefault="004F3369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学历（学位）</w:t>
            </w:r>
          </w:p>
        </w:tc>
        <w:tc>
          <w:tcPr>
            <w:tcW w:w="4721" w:type="dxa"/>
            <w:vAlign w:val="center"/>
          </w:tcPr>
          <w:p w:rsidR="00141436" w:rsidRDefault="004F3369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学历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4493" w:type="dxa"/>
            <w:vAlign w:val="center"/>
          </w:tcPr>
          <w:p w:rsidR="00141436" w:rsidRDefault="004F3369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学术成果要求</w:t>
            </w:r>
          </w:p>
        </w:tc>
        <w:tc>
          <w:tcPr>
            <w:tcW w:w="1559" w:type="dxa"/>
            <w:vAlign w:val="center"/>
          </w:tcPr>
          <w:p w:rsidR="00141436" w:rsidRDefault="004F3369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年龄</w:t>
            </w:r>
          </w:p>
        </w:tc>
      </w:tr>
      <w:tr w:rsidR="00141436">
        <w:trPr>
          <w:trHeight w:val="1484"/>
        </w:trPr>
        <w:tc>
          <w:tcPr>
            <w:tcW w:w="715" w:type="dxa"/>
            <w:vMerge w:val="restart"/>
            <w:vAlign w:val="center"/>
          </w:tcPr>
          <w:p w:rsidR="00141436" w:rsidRDefault="004F3369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教师</w:t>
            </w:r>
          </w:p>
        </w:tc>
        <w:tc>
          <w:tcPr>
            <w:tcW w:w="728" w:type="dxa"/>
            <w:vAlign w:val="center"/>
          </w:tcPr>
          <w:p w:rsidR="00141436" w:rsidRDefault="004F3369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教授</w:t>
            </w:r>
          </w:p>
        </w:tc>
        <w:tc>
          <w:tcPr>
            <w:tcW w:w="636" w:type="dxa"/>
            <w:vMerge w:val="restart"/>
            <w:vAlign w:val="center"/>
          </w:tcPr>
          <w:p w:rsidR="00141436" w:rsidRDefault="004F336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431" w:type="dxa"/>
            <w:vAlign w:val="center"/>
          </w:tcPr>
          <w:p w:rsidR="00141436" w:rsidRDefault="004F336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本科以上学历</w:t>
            </w:r>
          </w:p>
        </w:tc>
        <w:tc>
          <w:tcPr>
            <w:tcW w:w="4721" w:type="dxa"/>
            <w:vAlign w:val="center"/>
          </w:tcPr>
          <w:p w:rsidR="00141436" w:rsidRDefault="004F3369">
            <w:pPr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教育学类、艺术学类、旅游管理类</w:t>
            </w:r>
            <w:r>
              <w:rPr>
                <w:rFonts w:ascii="宋体" w:hAnsi="宋体" w:cs="宋体" w:hint="eastAsia"/>
                <w:kern w:val="0"/>
                <w:szCs w:val="21"/>
              </w:rPr>
              <w:t>、计算机类、</w:t>
            </w:r>
            <w:r>
              <w:rPr>
                <w:rFonts w:ascii="宋体" w:hAnsi="宋体" w:cs="宋体" w:hint="eastAsia"/>
                <w:kern w:val="0"/>
                <w:szCs w:val="21"/>
              </w:rPr>
              <w:t>英语语言文学</w:t>
            </w:r>
            <w:r>
              <w:rPr>
                <w:rFonts w:ascii="宋体" w:hAnsi="宋体" w:cs="宋体" w:hint="eastAsia"/>
                <w:kern w:val="0"/>
                <w:szCs w:val="21"/>
              </w:rPr>
              <w:t>、汉语言文学</w:t>
            </w:r>
          </w:p>
        </w:tc>
        <w:tc>
          <w:tcPr>
            <w:tcW w:w="4493" w:type="dxa"/>
            <w:vAlign w:val="center"/>
          </w:tcPr>
          <w:p w:rsidR="00141436" w:rsidRDefault="004F3369">
            <w:pPr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主持过二类以上教研项目和三类以上科研项目；在二类以上学术期刊独撰或以第一作者身份发表论文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篇以上，文科类专业在北大中文核心期刊发表论文视同为二类。</w:t>
            </w:r>
          </w:p>
        </w:tc>
        <w:tc>
          <w:tcPr>
            <w:tcW w:w="1559" w:type="dxa"/>
            <w:vAlign w:val="center"/>
          </w:tcPr>
          <w:p w:rsidR="00141436" w:rsidRDefault="004F3369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</w:t>
            </w:r>
            <w:r>
              <w:rPr>
                <w:rFonts w:ascii="宋体" w:hAnsi="宋体" w:cs="宋体" w:hint="eastAsia"/>
                <w:kern w:val="0"/>
                <w:szCs w:val="21"/>
              </w:rPr>
              <w:t>周岁及以下</w:t>
            </w:r>
          </w:p>
        </w:tc>
      </w:tr>
      <w:tr w:rsidR="00141436">
        <w:trPr>
          <w:trHeight w:val="1094"/>
        </w:trPr>
        <w:tc>
          <w:tcPr>
            <w:tcW w:w="715" w:type="dxa"/>
            <w:vMerge/>
            <w:vAlign w:val="center"/>
          </w:tcPr>
          <w:p w:rsidR="00141436" w:rsidRDefault="00141436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8" w:type="dxa"/>
            <w:vAlign w:val="center"/>
          </w:tcPr>
          <w:p w:rsidR="00141436" w:rsidRDefault="004F3369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副教授</w:t>
            </w:r>
          </w:p>
        </w:tc>
        <w:tc>
          <w:tcPr>
            <w:tcW w:w="636" w:type="dxa"/>
            <w:vMerge/>
          </w:tcPr>
          <w:p w:rsidR="00141436" w:rsidRDefault="00141436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31" w:type="dxa"/>
            <w:vAlign w:val="center"/>
          </w:tcPr>
          <w:p w:rsidR="00141436" w:rsidRDefault="004F3369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本科以上学历</w:t>
            </w:r>
          </w:p>
        </w:tc>
        <w:tc>
          <w:tcPr>
            <w:tcW w:w="4721" w:type="dxa"/>
            <w:vAlign w:val="center"/>
          </w:tcPr>
          <w:p w:rsidR="00141436" w:rsidRDefault="004F3369">
            <w:pPr>
              <w:spacing w:line="32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学前教育、特殊教育、</w:t>
            </w:r>
            <w:r>
              <w:rPr>
                <w:rFonts w:ascii="宋体" w:hAnsi="宋体" w:cs="宋体" w:hint="eastAsia"/>
                <w:kern w:val="0"/>
                <w:szCs w:val="21"/>
              </w:rPr>
              <w:t>英语语言文学</w:t>
            </w:r>
            <w:r>
              <w:rPr>
                <w:rFonts w:ascii="宋体" w:hAnsi="宋体" w:cs="宋体" w:hint="eastAsia"/>
                <w:kern w:val="0"/>
                <w:szCs w:val="21"/>
              </w:rPr>
              <w:t>、汉语言文学、档案学、护理学、旅游管理</w:t>
            </w:r>
          </w:p>
        </w:tc>
        <w:tc>
          <w:tcPr>
            <w:tcW w:w="4493" w:type="dxa"/>
            <w:vAlign w:val="center"/>
          </w:tcPr>
          <w:p w:rsidR="00141436" w:rsidRDefault="004F3369">
            <w:pPr>
              <w:spacing w:line="32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在二类以上学术期刊独撰或以第一作者身份发表论文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篇以上，</w:t>
            </w:r>
            <w:r>
              <w:rPr>
                <w:rFonts w:ascii="宋体" w:hAnsi="宋体" w:cs="宋体" w:hint="eastAsia"/>
                <w:kern w:val="0"/>
                <w:szCs w:val="21"/>
              </w:rPr>
              <w:t>文科类专业在北大中文核心期刊发表论文视同为二类。</w:t>
            </w:r>
          </w:p>
        </w:tc>
        <w:tc>
          <w:tcPr>
            <w:tcW w:w="1559" w:type="dxa"/>
            <w:vAlign w:val="center"/>
          </w:tcPr>
          <w:p w:rsidR="00141436" w:rsidRDefault="004F3369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50</w:t>
            </w:r>
            <w:r>
              <w:rPr>
                <w:rFonts w:ascii="宋体" w:hAnsi="宋体" w:cs="宋体" w:hint="eastAsia"/>
                <w:szCs w:val="21"/>
              </w:rPr>
              <w:t>周岁及以下</w:t>
            </w:r>
          </w:p>
        </w:tc>
      </w:tr>
      <w:tr w:rsidR="00141436">
        <w:trPr>
          <w:trHeight w:val="2052"/>
        </w:trPr>
        <w:tc>
          <w:tcPr>
            <w:tcW w:w="715" w:type="dxa"/>
            <w:vMerge/>
            <w:vAlign w:val="center"/>
          </w:tcPr>
          <w:p w:rsidR="00141436" w:rsidRDefault="00141436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8" w:type="dxa"/>
            <w:vAlign w:val="center"/>
          </w:tcPr>
          <w:p w:rsidR="00141436" w:rsidRDefault="004F3369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636" w:type="dxa"/>
            <w:vMerge/>
          </w:tcPr>
          <w:p w:rsidR="00141436" w:rsidRDefault="0014143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1" w:type="dxa"/>
            <w:vAlign w:val="center"/>
          </w:tcPr>
          <w:p w:rsidR="00141436" w:rsidRDefault="004F336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4721" w:type="dxa"/>
            <w:vAlign w:val="center"/>
          </w:tcPr>
          <w:p w:rsidR="00141436" w:rsidRDefault="004F3369">
            <w:pPr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教育学类、心理学类、体育学类、中国</w:t>
            </w:r>
            <w:r>
              <w:rPr>
                <w:rFonts w:ascii="宋体" w:hAnsi="宋体" w:cs="宋体" w:hint="eastAsia"/>
                <w:kern w:val="0"/>
                <w:szCs w:val="21"/>
              </w:rPr>
              <w:t>语言</w:t>
            </w:r>
            <w:r>
              <w:rPr>
                <w:rFonts w:ascii="宋体" w:hAnsi="宋体" w:cs="宋体" w:hint="eastAsia"/>
                <w:kern w:val="0"/>
                <w:szCs w:val="21"/>
              </w:rPr>
              <w:t>文学类、哲学类、政治学类、马克思主义理论类，计算机类、公共卫生与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Cs w:val="21"/>
              </w:rPr>
              <w:t>预防医学类、工商管理类、公共管理类、图书档案</w:t>
            </w:r>
            <w:r>
              <w:rPr>
                <w:rFonts w:ascii="宋体" w:hAnsi="宋体" w:cs="宋体" w:hint="eastAsia"/>
                <w:kern w:val="0"/>
                <w:szCs w:val="21"/>
              </w:rPr>
              <w:t>学</w:t>
            </w:r>
            <w:r>
              <w:rPr>
                <w:rFonts w:ascii="宋体" w:hAnsi="宋体" w:cs="宋体" w:hint="eastAsia"/>
                <w:kern w:val="0"/>
                <w:szCs w:val="21"/>
              </w:rPr>
              <w:t>类、艺术学</w:t>
            </w:r>
            <w:r>
              <w:rPr>
                <w:rFonts w:ascii="宋体" w:hAnsi="宋体" w:cs="宋体" w:hint="eastAsia"/>
                <w:kern w:val="0"/>
                <w:szCs w:val="21"/>
              </w:rPr>
              <w:t>类</w:t>
            </w:r>
            <w:r>
              <w:rPr>
                <w:rFonts w:ascii="宋体" w:hAnsi="宋体" w:cs="宋体" w:hint="eastAsia"/>
                <w:kern w:val="0"/>
                <w:szCs w:val="21"/>
              </w:rPr>
              <w:t>、英语语言文学</w:t>
            </w:r>
          </w:p>
        </w:tc>
        <w:tc>
          <w:tcPr>
            <w:tcW w:w="4493" w:type="dxa"/>
            <w:vAlign w:val="center"/>
          </w:tcPr>
          <w:p w:rsidR="00141436" w:rsidRDefault="00141436">
            <w:pPr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41436" w:rsidRDefault="004F3369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40</w:t>
            </w:r>
            <w:r>
              <w:rPr>
                <w:rFonts w:ascii="宋体" w:hAnsi="宋体" w:cs="宋体" w:hint="eastAsia"/>
                <w:kern w:val="0"/>
                <w:szCs w:val="21"/>
              </w:rPr>
              <w:t>周岁及以下</w:t>
            </w:r>
          </w:p>
        </w:tc>
      </w:tr>
    </w:tbl>
    <w:p w:rsidR="00141436" w:rsidRDefault="00141436"/>
    <w:sectPr w:rsidR="00141436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0357"/>
    <w:rsid w:val="00141436"/>
    <w:rsid w:val="003629CD"/>
    <w:rsid w:val="003710A5"/>
    <w:rsid w:val="004F3369"/>
    <w:rsid w:val="00594139"/>
    <w:rsid w:val="006F6714"/>
    <w:rsid w:val="00874E44"/>
    <w:rsid w:val="008D3F51"/>
    <w:rsid w:val="00AA3F9A"/>
    <w:rsid w:val="00AC165C"/>
    <w:rsid w:val="00DA0357"/>
    <w:rsid w:val="00ED26AA"/>
    <w:rsid w:val="00F008DF"/>
    <w:rsid w:val="0D9A5B8B"/>
    <w:rsid w:val="1AB84319"/>
    <w:rsid w:val="29F8795B"/>
    <w:rsid w:val="2DF95B83"/>
    <w:rsid w:val="365314EA"/>
    <w:rsid w:val="41EE0307"/>
    <w:rsid w:val="45B0628D"/>
    <w:rsid w:val="47716AF3"/>
    <w:rsid w:val="48F51DF8"/>
    <w:rsid w:val="5AA43EF0"/>
    <w:rsid w:val="690528B6"/>
    <w:rsid w:val="6E9A5FEA"/>
    <w:rsid w:val="765B05C1"/>
    <w:rsid w:val="7A325F6B"/>
    <w:rsid w:val="7CB1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D6977E-BC75-4FD2-9455-E64D3141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371</Characters>
  <Application>Microsoft Office Word</Application>
  <DocSecurity>0</DocSecurity>
  <Lines>3</Lines>
  <Paragraphs>1</Paragraphs>
  <ScaleCrop>false</ScaleCrop>
  <Company>微软中国</Company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DELL</cp:lastModifiedBy>
  <cp:revision>51</cp:revision>
  <dcterms:created xsi:type="dcterms:W3CDTF">2021-07-22T08:41:00Z</dcterms:created>
  <dcterms:modified xsi:type="dcterms:W3CDTF">2021-10-29T06:47:00Z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