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2C26" w:rsidRDefault="00D51D0B">
      <w:pPr>
        <w:spacing w:line="540" w:lineRule="exact"/>
        <w:rPr>
          <w:rFonts w:ascii="仿宋_GB2312" w:eastAsia="仿宋_GB2312" w:hAnsi="黑体"/>
          <w:sz w:val="32"/>
          <w:szCs w:val="32"/>
        </w:rPr>
      </w:pPr>
      <w:r>
        <w:rPr>
          <w:rFonts w:ascii="仿宋_GB2312" w:eastAsia="仿宋_GB2312" w:hAnsi="黑体" w:hint="eastAsia"/>
          <w:sz w:val="32"/>
          <w:szCs w:val="32"/>
        </w:rPr>
        <w:t>附件3</w:t>
      </w:r>
    </w:p>
    <w:p w:rsidR="00C82C26" w:rsidRDefault="00C82C26">
      <w:pPr>
        <w:spacing w:line="540" w:lineRule="exact"/>
        <w:jc w:val="center"/>
        <w:rPr>
          <w:rFonts w:ascii="方正小标宋_GBK" w:eastAsia="方正小标宋_GBK" w:hAnsi="Times New Roman"/>
          <w:sz w:val="44"/>
          <w:szCs w:val="44"/>
        </w:rPr>
      </w:pPr>
    </w:p>
    <w:p w:rsidR="00C82C26" w:rsidRDefault="00D51D0B">
      <w:pPr>
        <w:spacing w:line="540" w:lineRule="exact"/>
        <w:jc w:val="center"/>
        <w:rPr>
          <w:rFonts w:ascii="方正小标宋_GBK" w:eastAsia="方正小标宋_GBK" w:hAnsi="Times New Roman"/>
          <w:sz w:val="44"/>
          <w:szCs w:val="44"/>
        </w:rPr>
      </w:pPr>
      <w:r>
        <w:rPr>
          <w:rFonts w:ascii="方正小标宋_GBK" w:eastAsia="方正小标宋_GBK" w:hAnsi="Times New Roman" w:hint="eastAsia"/>
          <w:sz w:val="44"/>
          <w:szCs w:val="44"/>
        </w:rPr>
        <w:t>关于攀枝花市东区</w:t>
      </w:r>
      <w:r>
        <w:rPr>
          <w:rFonts w:ascii="方正小标宋_GBK" w:eastAsia="方正小标宋_GBK" w:hAnsi="Times New Roman"/>
          <w:sz w:val="44"/>
          <w:szCs w:val="44"/>
        </w:rPr>
        <w:t>202</w:t>
      </w:r>
      <w:r>
        <w:rPr>
          <w:rFonts w:ascii="方正小标宋_GBK" w:eastAsia="方正小标宋_GBK" w:hAnsi="Times New Roman" w:hint="eastAsia"/>
          <w:sz w:val="44"/>
          <w:szCs w:val="44"/>
        </w:rPr>
        <w:t>1年下半年公开考试招聘中小学教师考试期间疫情防控注意事项</w:t>
      </w:r>
    </w:p>
    <w:p w:rsidR="00C82C26" w:rsidRDefault="00C82C26">
      <w:pPr>
        <w:spacing w:line="540" w:lineRule="exact"/>
        <w:ind w:firstLineChars="200" w:firstLine="640"/>
        <w:jc w:val="center"/>
        <w:rPr>
          <w:rFonts w:ascii="Times New Roman" w:eastAsia="仿宋_GB2312" w:hAnsi="Times New Roman"/>
          <w:sz w:val="32"/>
          <w:szCs w:val="32"/>
        </w:rPr>
      </w:pPr>
    </w:p>
    <w:p w:rsidR="00C82C26" w:rsidRDefault="00D51D0B">
      <w:pPr>
        <w:spacing w:line="54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一、请广大考生近期注意做好自我健康管理，主动在</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四川天府健康通</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上申领本人防疫健康码，并持续关注健康码状态。</w:t>
      </w:r>
    </w:p>
    <w:p w:rsidR="00C82C26" w:rsidRDefault="00D51D0B">
      <w:pPr>
        <w:spacing w:line="54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二、考生赴考时需乘坐公共交通工具时，全程佩戴口罩，保持良好的</w:t>
      </w:r>
      <w:proofErr w:type="gramStart"/>
      <w:r>
        <w:rPr>
          <w:rFonts w:ascii="Times New Roman" w:eastAsia="仿宋_GB2312" w:hAnsi="Times New Roman" w:hint="eastAsia"/>
          <w:color w:val="000000"/>
          <w:sz w:val="32"/>
          <w:szCs w:val="32"/>
        </w:rPr>
        <w:t>手卫生</w:t>
      </w:r>
      <w:proofErr w:type="gramEnd"/>
      <w:r>
        <w:rPr>
          <w:rFonts w:ascii="Times New Roman" w:eastAsia="仿宋_GB2312" w:hAnsi="Times New Roman" w:hint="eastAsia"/>
          <w:color w:val="000000"/>
          <w:sz w:val="32"/>
          <w:szCs w:val="32"/>
        </w:rPr>
        <w:t>习惯，避免直接用手触碰口、眼、鼻，到达目的地后及时洗手。</w:t>
      </w:r>
    </w:p>
    <w:p w:rsidR="00C82C26" w:rsidRDefault="00D51D0B">
      <w:pPr>
        <w:spacing w:line="540" w:lineRule="exact"/>
        <w:ind w:firstLineChars="200" w:firstLine="640"/>
        <w:rPr>
          <w:rFonts w:ascii="仿宋_GB2312" w:eastAsia="仿宋_GB2312" w:hAnsi="宋体" w:cs="宋体"/>
          <w:color w:val="FF0000"/>
          <w:sz w:val="32"/>
          <w:szCs w:val="32"/>
        </w:rPr>
      </w:pPr>
      <w:r>
        <w:rPr>
          <w:rFonts w:ascii="Times New Roman" w:eastAsia="仿宋_GB2312" w:hAnsi="Times New Roman" w:hint="eastAsia"/>
          <w:color w:val="000000"/>
          <w:sz w:val="32"/>
          <w:szCs w:val="32"/>
        </w:rPr>
        <w:t>三、每场次考试前，考生应按照《准考证》要求时间提前到达考点。考生进入考点前，</w:t>
      </w:r>
      <w:r>
        <w:rPr>
          <w:rFonts w:ascii="仿宋_GB2312" w:eastAsia="仿宋_GB2312" w:hAnsi="Times New Roman" w:hint="eastAsia"/>
          <w:color w:val="000000"/>
          <w:sz w:val="32"/>
          <w:szCs w:val="32"/>
        </w:rPr>
        <w:t>必须扫码、亮码、测温，体温超过37.3</w:t>
      </w:r>
      <w:r>
        <w:rPr>
          <w:rFonts w:ascii="仿宋_GB2312" w:eastAsia="仿宋_GB2312" w:hAnsi="宋体" w:cs="宋体" w:hint="eastAsia"/>
          <w:color w:val="000000"/>
          <w:sz w:val="32"/>
          <w:szCs w:val="32"/>
        </w:rPr>
        <w:t>℃或“四川天府健康通健康码”红码、</w:t>
      </w:r>
      <w:proofErr w:type="gramStart"/>
      <w:r>
        <w:rPr>
          <w:rFonts w:ascii="仿宋_GB2312" w:eastAsia="仿宋_GB2312" w:hAnsi="宋体" w:cs="宋体" w:hint="eastAsia"/>
          <w:color w:val="000000"/>
          <w:sz w:val="32"/>
          <w:szCs w:val="32"/>
        </w:rPr>
        <w:t>黄码的</w:t>
      </w:r>
      <w:proofErr w:type="gramEnd"/>
      <w:r>
        <w:rPr>
          <w:rFonts w:ascii="仿宋_GB2312" w:eastAsia="仿宋_GB2312" w:hAnsi="宋体" w:cs="宋体" w:hint="eastAsia"/>
          <w:color w:val="000000"/>
          <w:sz w:val="32"/>
          <w:szCs w:val="32"/>
        </w:rPr>
        <w:t>人员禁止进入考点，</w:t>
      </w:r>
      <w:r>
        <w:rPr>
          <w:rFonts w:ascii="Times New Roman" w:eastAsia="仿宋_GB2312" w:hAnsi="Times New Roman" w:hint="eastAsia"/>
          <w:color w:val="000000"/>
          <w:sz w:val="32"/>
          <w:szCs w:val="32"/>
        </w:rPr>
        <w:t>不再参加此次考试。经现场确认有体温异常或呼吸道异常症状者，应配合到定点收治医院发热门诊就诊，出现异常码的情况由考</w:t>
      </w:r>
      <w:proofErr w:type="gramStart"/>
      <w:r>
        <w:rPr>
          <w:rFonts w:ascii="Times New Roman" w:eastAsia="仿宋_GB2312" w:hAnsi="Times New Roman" w:hint="eastAsia"/>
          <w:color w:val="000000"/>
          <w:sz w:val="32"/>
          <w:szCs w:val="32"/>
        </w:rPr>
        <w:t>务</w:t>
      </w:r>
      <w:proofErr w:type="gramEnd"/>
      <w:r>
        <w:rPr>
          <w:rFonts w:ascii="Times New Roman" w:eastAsia="仿宋_GB2312" w:hAnsi="Times New Roman" w:hint="eastAsia"/>
          <w:color w:val="000000"/>
          <w:sz w:val="32"/>
          <w:szCs w:val="32"/>
        </w:rPr>
        <w:t>办上报东区疫情防控指挥部</w:t>
      </w:r>
      <w:proofErr w:type="gramStart"/>
      <w:r>
        <w:rPr>
          <w:rFonts w:ascii="Times New Roman" w:eastAsia="仿宋_GB2312" w:hAnsi="Times New Roman" w:hint="eastAsia"/>
          <w:color w:val="000000"/>
          <w:sz w:val="32"/>
          <w:szCs w:val="32"/>
        </w:rPr>
        <w:t>研</w:t>
      </w:r>
      <w:proofErr w:type="gramEnd"/>
      <w:r>
        <w:rPr>
          <w:rFonts w:ascii="Times New Roman" w:eastAsia="仿宋_GB2312" w:hAnsi="Times New Roman" w:hint="eastAsia"/>
          <w:color w:val="000000"/>
          <w:sz w:val="32"/>
          <w:szCs w:val="32"/>
        </w:rPr>
        <w:t>判。</w:t>
      </w:r>
    </w:p>
    <w:p w:rsidR="00C82C26" w:rsidRPr="00F22627" w:rsidRDefault="00D51D0B">
      <w:pPr>
        <w:spacing w:line="540" w:lineRule="exact"/>
        <w:ind w:firstLineChars="200" w:firstLine="640"/>
        <w:rPr>
          <w:rFonts w:ascii="Times New Roman" w:eastAsia="仿宋_GB2312" w:hAnsi="Times New Roman"/>
          <w:sz w:val="32"/>
          <w:szCs w:val="32"/>
        </w:rPr>
      </w:pPr>
      <w:r w:rsidRPr="00F22627">
        <w:rPr>
          <w:rFonts w:ascii="Times New Roman" w:eastAsia="仿宋_GB2312" w:hAnsi="Times New Roman" w:hint="eastAsia"/>
          <w:sz w:val="32"/>
          <w:szCs w:val="32"/>
        </w:rPr>
        <w:t>四、为避免影响考试，来自国内疫情中高风险地区、出现确诊病例重点地区的考生以及与新冠病毒肺炎确诊、疑似病例或无症状感染者有密切接触史且排除感染风险的考生，应至少提前</w:t>
      </w:r>
      <w:r w:rsidRPr="00F22627">
        <w:rPr>
          <w:rFonts w:ascii="Times New Roman" w:eastAsia="仿宋_GB2312" w:hAnsi="Times New Roman" w:hint="eastAsia"/>
          <w:sz w:val="32"/>
          <w:szCs w:val="32"/>
        </w:rPr>
        <w:t>15</w:t>
      </w:r>
      <w:r w:rsidRPr="00F22627">
        <w:rPr>
          <w:rFonts w:ascii="Times New Roman" w:eastAsia="仿宋_GB2312" w:hAnsi="Times New Roman" w:hint="eastAsia"/>
          <w:sz w:val="32"/>
          <w:szCs w:val="32"/>
        </w:rPr>
        <w:t>天到达攀枝花市或川内其他低风险（且无本土新增感染者）地区；有国外旅居史的考生，应至少提前</w:t>
      </w:r>
      <w:r w:rsidRPr="00F22627">
        <w:rPr>
          <w:rFonts w:ascii="Times New Roman" w:eastAsia="仿宋_GB2312" w:hAnsi="Times New Roman" w:hint="eastAsia"/>
          <w:sz w:val="32"/>
          <w:szCs w:val="32"/>
        </w:rPr>
        <w:t>28</w:t>
      </w:r>
      <w:r w:rsidRPr="00F22627">
        <w:rPr>
          <w:rFonts w:ascii="Times New Roman" w:eastAsia="仿宋_GB2312" w:hAnsi="Times New Roman" w:hint="eastAsia"/>
          <w:sz w:val="32"/>
          <w:szCs w:val="32"/>
        </w:rPr>
        <w:t>天到达攀枝花市或川内其他低风险（且无本土新增感染者）地区。按照疫情防控有关规定，自觉接受隔离观察、健康监测和核酸检测。考前所有来</w:t>
      </w:r>
      <w:r w:rsidRPr="00F22627">
        <w:rPr>
          <w:rFonts w:ascii="Times New Roman" w:eastAsia="仿宋_GB2312" w:hAnsi="Times New Roman" w:hint="eastAsia"/>
          <w:sz w:val="32"/>
          <w:szCs w:val="32"/>
        </w:rPr>
        <w:lastRenderedPageBreak/>
        <w:t>（返）攀考生，考试当天提供</w:t>
      </w:r>
      <w:r w:rsidRPr="001605FB">
        <w:rPr>
          <w:rFonts w:ascii="Times New Roman" w:eastAsia="仿宋_GB2312" w:hAnsi="Times New Roman" w:hint="eastAsia"/>
          <w:b/>
          <w:sz w:val="32"/>
          <w:szCs w:val="32"/>
        </w:rPr>
        <w:t>24</w:t>
      </w:r>
      <w:r w:rsidRPr="001605FB">
        <w:rPr>
          <w:rFonts w:ascii="Times New Roman" w:eastAsia="仿宋_GB2312" w:hAnsi="Times New Roman" w:hint="eastAsia"/>
          <w:b/>
          <w:sz w:val="32"/>
          <w:szCs w:val="32"/>
        </w:rPr>
        <w:t>小时内</w:t>
      </w:r>
      <w:r w:rsidRPr="00F22627">
        <w:rPr>
          <w:rFonts w:ascii="Times New Roman" w:eastAsia="仿宋_GB2312" w:hAnsi="Times New Roman" w:hint="eastAsia"/>
          <w:sz w:val="32"/>
          <w:szCs w:val="32"/>
        </w:rPr>
        <w:t>新冠病毒核酸检测阴性证明。</w:t>
      </w:r>
    </w:p>
    <w:p w:rsidR="00C82C26" w:rsidRPr="00F22627" w:rsidRDefault="00D51D0B">
      <w:pPr>
        <w:spacing w:line="540" w:lineRule="exact"/>
        <w:ind w:firstLineChars="200" w:firstLine="640"/>
        <w:rPr>
          <w:rFonts w:ascii="Times New Roman" w:eastAsia="仿宋_GB2312" w:hAnsi="Times New Roman"/>
          <w:sz w:val="32"/>
          <w:szCs w:val="32"/>
        </w:rPr>
      </w:pPr>
      <w:r w:rsidRPr="00F22627">
        <w:rPr>
          <w:rFonts w:ascii="Times New Roman" w:eastAsia="仿宋_GB2312" w:hAnsi="Times New Roman" w:hint="eastAsia"/>
          <w:sz w:val="32"/>
          <w:szCs w:val="32"/>
        </w:rPr>
        <w:t>五、考生如被判定为新冠病毒感染者（确诊病例或无症状感染者）；疑似病例的密切接触者；被判定为密切接触者的密切接触者；接触过具有国内中高风险地区旅居史的人员</w:t>
      </w:r>
      <w:r w:rsidRPr="00F22627">
        <w:rPr>
          <w:rFonts w:ascii="Times New Roman" w:eastAsia="仿宋_GB2312" w:hAnsi="Times New Roman" w:hint="eastAsia"/>
          <w:sz w:val="32"/>
          <w:szCs w:val="32"/>
        </w:rPr>
        <w:t>,</w:t>
      </w:r>
      <w:r w:rsidRPr="00F22627">
        <w:rPr>
          <w:rFonts w:ascii="Times New Roman" w:eastAsia="仿宋_GB2312" w:hAnsi="Times New Roman" w:hint="eastAsia"/>
          <w:sz w:val="32"/>
          <w:szCs w:val="32"/>
        </w:rPr>
        <w:t>未排除感染风险的</w:t>
      </w:r>
      <w:r w:rsidRPr="00F22627">
        <w:rPr>
          <w:rFonts w:ascii="Times New Roman" w:eastAsia="仿宋_GB2312" w:hAnsi="Times New Roman" w:hint="eastAsia"/>
          <w:sz w:val="32"/>
          <w:szCs w:val="32"/>
        </w:rPr>
        <w:t>;</w:t>
      </w:r>
      <w:r w:rsidRPr="00F22627">
        <w:rPr>
          <w:rFonts w:ascii="Times New Roman" w:eastAsia="仿宋_GB2312" w:hAnsi="Times New Roman" w:hint="eastAsia"/>
          <w:sz w:val="32"/>
          <w:szCs w:val="32"/>
        </w:rPr>
        <w:t>已治愈出院的确诊病例和已解除集中隔离医学观察的无症状感染者，尚在随访及医学观察期内的，考试当天无法到达考点报到的，视为主动放弃考试资格。考试前</w:t>
      </w:r>
      <w:r w:rsidRPr="00F22627">
        <w:rPr>
          <w:rFonts w:ascii="Times New Roman" w:eastAsia="仿宋_GB2312" w:hAnsi="Times New Roman" w:hint="eastAsia"/>
          <w:sz w:val="32"/>
          <w:szCs w:val="32"/>
        </w:rPr>
        <w:t>28</w:t>
      </w:r>
      <w:r w:rsidRPr="00F22627">
        <w:rPr>
          <w:rFonts w:ascii="Times New Roman" w:eastAsia="仿宋_GB2312" w:hAnsi="Times New Roman" w:hint="eastAsia"/>
          <w:sz w:val="32"/>
          <w:szCs w:val="32"/>
        </w:rPr>
        <w:t>天内有港澳台地区及国外旅居史的，</w:t>
      </w:r>
      <w:r w:rsidRPr="00F22627">
        <w:rPr>
          <w:rFonts w:ascii="Times New Roman" w:eastAsia="仿宋_GB2312" w:hAnsi="Times New Roman" w:hint="eastAsia"/>
          <w:sz w:val="32"/>
          <w:szCs w:val="32"/>
        </w:rPr>
        <w:t>14</w:t>
      </w:r>
      <w:r w:rsidRPr="00F22627">
        <w:rPr>
          <w:rFonts w:ascii="Times New Roman" w:eastAsia="仿宋_GB2312" w:hAnsi="Times New Roman" w:hint="eastAsia"/>
          <w:sz w:val="32"/>
          <w:szCs w:val="32"/>
        </w:rPr>
        <w:t>天内有国内中高风险地区旅居史的，</w:t>
      </w:r>
      <w:r w:rsidRPr="00F22627">
        <w:rPr>
          <w:rFonts w:ascii="Times New Roman" w:eastAsia="仿宋_GB2312" w:hAnsi="Times New Roman" w:hint="eastAsia"/>
          <w:sz w:val="32"/>
          <w:szCs w:val="32"/>
        </w:rPr>
        <w:t>14</w:t>
      </w:r>
      <w:r w:rsidRPr="00F22627">
        <w:rPr>
          <w:rFonts w:ascii="Times New Roman" w:eastAsia="仿宋_GB2312" w:hAnsi="Times New Roman" w:hint="eastAsia"/>
          <w:sz w:val="32"/>
          <w:szCs w:val="32"/>
        </w:rPr>
        <w:t>天内有中高风险地区所在地级市和直辖市、省会城市所在区旅居史的，有本土新增感染者但暂未划定中高风险地区旅居史的，健康码为红码、</w:t>
      </w:r>
      <w:proofErr w:type="gramStart"/>
      <w:r w:rsidRPr="00F22627">
        <w:rPr>
          <w:rFonts w:ascii="Times New Roman" w:eastAsia="仿宋_GB2312" w:hAnsi="Times New Roman" w:hint="eastAsia"/>
          <w:sz w:val="32"/>
          <w:szCs w:val="32"/>
        </w:rPr>
        <w:t>黄码的</w:t>
      </w:r>
      <w:proofErr w:type="gramEnd"/>
      <w:r w:rsidRPr="00F22627">
        <w:rPr>
          <w:rFonts w:ascii="Times New Roman" w:eastAsia="仿宋_GB2312" w:hAnsi="Times New Roman" w:hint="eastAsia"/>
          <w:sz w:val="32"/>
          <w:szCs w:val="32"/>
        </w:rPr>
        <w:t>人员，无法参加考试的视为主动放弃考试资格。</w:t>
      </w:r>
    </w:p>
    <w:p w:rsidR="00C82C26" w:rsidRDefault="00D51D0B">
      <w:pPr>
        <w:spacing w:line="54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六、请考生佩戴好口罩并做好个人防护，尽量</w:t>
      </w:r>
      <w:proofErr w:type="gramStart"/>
      <w:r>
        <w:rPr>
          <w:rFonts w:ascii="Times New Roman" w:eastAsia="仿宋_GB2312" w:hAnsi="Times New Roman" w:hint="eastAsia"/>
          <w:color w:val="000000"/>
          <w:sz w:val="32"/>
          <w:szCs w:val="32"/>
        </w:rPr>
        <w:t>不</w:t>
      </w:r>
      <w:proofErr w:type="gramEnd"/>
      <w:r>
        <w:rPr>
          <w:rFonts w:ascii="Times New Roman" w:eastAsia="仿宋_GB2312" w:hAnsi="Times New Roman" w:hint="eastAsia"/>
          <w:color w:val="000000"/>
          <w:sz w:val="32"/>
          <w:szCs w:val="32"/>
        </w:rPr>
        <w:t>扎堆、聚集。除核验身份时按要求及时摘戴口罩外，进出考点、参加考试应当全程佩戴口罩。</w:t>
      </w:r>
    </w:p>
    <w:p w:rsidR="00C82C26" w:rsidRDefault="00D51D0B">
      <w:pPr>
        <w:spacing w:line="54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七、考试期间，考生要自觉维护考试秩序，与其他考生保持安全距离，服从现场工作人员安排，考试结束后按规定有序离场。考生在考试过程中被发现或主动报告身体不适，经复测复查确有发热、咳嗽等呼吸道异常症状，由驻点医护人员进行个案预判，具备继续完成考试条件的考生，安排在备用隔离考场继续考试。考生从普通考场转移至备用隔离考场（未出考点）所耽误的时间，不再予以追加。不具备继续完成考试条件的考生，由驻点医护人</w:t>
      </w:r>
      <w:r>
        <w:rPr>
          <w:rFonts w:ascii="Times New Roman" w:eastAsia="仿宋_GB2312" w:hAnsi="Times New Roman" w:hint="eastAsia"/>
          <w:color w:val="000000"/>
          <w:sz w:val="32"/>
          <w:szCs w:val="32"/>
        </w:rPr>
        <w:lastRenderedPageBreak/>
        <w:t>员按规定妥善处置。</w:t>
      </w:r>
    </w:p>
    <w:p w:rsidR="00C82C26" w:rsidRDefault="00D51D0B">
      <w:pPr>
        <w:spacing w:line="54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八、考生在打印准考证前应签署《攀枝花市东区</w:t>
      </w:r>
      <w:r>
        <w:rPr>
          <w:rFonts w:ascii="Times New Roman" w:eastAsia="仿宋_GB2312" w:hAnsi="Times New Roman"/>
          <w:color w:val="000000"/>
          <w:sz w:val="32"/>
          <w:szCs w:val="32"/>
        </w:rPr>
        <w:t>202</w:t>
      </w:r>
      <w:r>
        <w:rPr>
          <w:rFonts w:ascii="Times New Roman" w:eastAsia="仿宋_GB2312" w:hAnsi="Times New Roman" w:hint="eastAsia"/>
          <w:color w:val="000000"/>
          <w:sz w:val="32"/>
          <w:szCs w:val="32"/>
        </w:rPr>
        <w:t>1</w:t>
      </w:r>
      <w:r>
        <w:rPr>
          <w:rFonts w:ascii="Times New Roman" w:eastAsia="仿宋_GB2312" w:hAnsi="Times New Roman"/>
          <w:color w:val="000000"/>
          <w:sz w:val="32"/>
          <w:szCs w:val="32"/>
        </w:rPr>
        <w:t xml:space="preserve"> </w:t>
      </w:r>
      <w:r>
        <w:rPr>
          <w:rFonts w:ascii="Times New Roman" w:eastAsia="仿宋_GB2312" w:hAnsi="Times New Roman" w:hint="eastAsia"/>
          <w:color w:val="000000"/>
          <w:sz w:val="32"/>
          <w:szCs w:val="32"/>
        </w:rPr>
        <w:t>年下半年公开考试招聘中小学教师笔试考生新冠肺炎疫情防控告知暨承诺书》，承诺已知悉告知事项和防疫要求，自愿承担因不实承诺应承担的相关责任，接受相应处理。凡隐瞒或谎报旅居史、接触史、健康状况等疫情防控重点信息，不配合工作人员进行防疫检测、询问等造成不良后果的，取消考试资格，终止考试；如有违法情况，将依法追究法律责任。</w:t>
      </w:r>
    </w:p>
    <w:sectPr w:rsidR="00C82C26" w:rsidSect="00C82C26">
      <w:pgSz w:w="11906" w:h="16838"/>
      <w:pgMar w:top="2098" w:right="1474" w:bottom="1985"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03E1" w:rsidRDefault="005503E1" w:rsidP="009F530B">
      <w:r>
        <w:separator/>
      </w:r>
    </w:p>
  </w:endnote>
  <w:endnote w:type="continuationSeparator" w:id="0">
    <w:p w:rsidR="005503E1" w:rsidRDefault="005503E1" w:rsidP="009F530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notTrueType/>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03E1" w:rsidRDefault="005503E1" w:rsidP="009F530B">
      <w:r>
        <w:separator/>
      </w:r>
    </w:p>
  </w:footnote>
  <w:footnote w:type="continuationSeparator" w:id="0">
    <w:p w:rsidR="005503E1" w:rsidRDefault="005503E1" w:rsidP="009F530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F072F"/>
    <w:rsid w:val="000C5ADA"/>
    <w:rsid w:val="000E79F0"/>
    <w:rsid w:val="001605FB"/>
    <w:rsid w:val="001608B0"/>
    <w:rsid w:val="0017299D"/>
    <w:rsid w:val="00210F64"/>
    <w:rsid w:val="0023248E"/>
    <w:rsid w:val="00283D2D"/>
    <w:rsid w:val="002A3141"/>
    <w:rsid w:val="002C6201"/>
    <w:rsid w:val="00326C4D"/>
    <w:rsid w:val="003338D3"/>
    <w:rsid w:val="00360040"/>
    <w:rsid w:val="003851FB"/>
    <w:rsid w:val="003A14FE"/>
    <w:rsid w:val="003A4C83"/>
    <w:rsid w:val="003A665A"/>
    <w:rsid w:val="003C26DC"/>
    <w:rsid w:val="0043101D"/>
    <w:rsid w:val="00457DE7"/>
    <w:rsid w:val="00461BF4"/>
    <w:rsid w:val="004A3F49"/>
    <w:rsid w:val="004A5AD5"/>
    <w:rsid w:val="00542C4A"/>
    <w:rsid w:val="005503E1"/>
    <w:rsid w:val="00556066"/>
    <w:rsid w:val="0056548D"/>
    <w:rsid w:val="00575774"/>
    <w:rsid w:val="00585A2E"/>
    <w:rsid w:val="00585DEE"/>
    <w:rsid w:val="00587680"/>
    <w:rsid w:val="005B6EB7"/>
    <w:rsid w:val="00665DBB"/>
    <w:rsid w:val="006C5E87"/>
    <w:rsid w:val="006D2387"/>
    <w:rsid w:val="0077437C"/>
    <w:rsid w:val="007A2AEB"/>
    <w:rsid w:val="007D40C1"/>
    <w:rsid w:val="007F1823"/>
    <w:rsid w:val="00805F25"/>
    <w:rsid w:val="00814318"/>
    <w:rsid w:val="00844124"/>
    <w:rsid w:val="00880E08"/>
    <w:rsid w:val="008E0255"/>
    <w:rsid w:val="008F74B8"/>
    <w:rsid w:val="00944E9A"/>
    <w:rsid w:val="009929A2"/>
    <w:rsid w:val="009E3324"/>
    <w:rsid w:val="009F072F"/>
    <w:rsid w:val="009F530B"/>
    <w:rsid w:val="00A06E5C"/>
    <w:rsid w:val="00AA1CF1"/>
    <w:rsid w:val="00AA6B82"/>
    <w:rsid w:val="00AB4BAD"/>
    <w:rsid w:val="00B815CC"/>
    <w:rsid w:val="00B93CF5"/>
    <w:rsid w:val="00BB78AF"/>
    <w:rsid w:val="00BD3874"/>
    <w:rsid w:val="00C017EC"/>
    <w:rsid w:val="00C82C26"/>
    <w:rsid w:val="00C9633E"/>
    <w:rsid w:val="00CB67C7"/>
    <w:rsid w:val="00CD08B3"/>
    <w:rsid w:val="00CD4D4E"/>
    <w:rsid w:val="00D05B7B"/>
    <w:rsid w:val="00D51D0B"/>
    <w:rsid w:val="00D8563B"/>
    <w:rsid w:val="00D861D0"/>
    <w:rsid w:val="00D90A40"/>
    <w:rsid w:val="00DF54E0"/>
    <w:rsid w:val="00E2332D"/>
    <w:rsid w:val="00E3043F"/>
    <w:rsid w:val="00F22627"/>
    <w:rsid w:val="00F5077D"/>
    <w:rsid w:val="00FC046B"/>
    <w:rsid w:val="684942E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nhideWhenUsed="0"/>
    <w:lsdException w:name="footer"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2C2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qFormat/>
    <w:rsid w:val="00C82C26"/>
    <w:pPr>
      <w:tabs>
        <w:tab w:val="center" w:pos="4153"/>
        <w:tab w:val="right" w:pos="8306"/>
      </w:tabs>
      <w:snapToGrid w:val="0"/>
      <w:jc w:val="left"/>
    </w:pPr>
    <w:rPr>
      <w:kern w:val="0"/>
      <w:sz w:val="18"/>
      <w:szCs w:val="18"/>
      <w:lang/>
    </w:rPr>
  </w:style>
  <w:style w:type="paragraph" w:styleId="a4">
    <w:name w:val="header"/>
    <w:basedOn w:val="a"/>
    <w:link w:val="Char0"/>
    <w:uiPriority w:val="99"/>
    <w:semiHidden/>
    <w:rsid w:val="00C82C26"/>
    <w:pPr>
      <w:pBdr>
        <w:bottom w:val="single" w:sz="6" w:space="1" w:color="auto"/>
      </w:pBdr>
      <w:tabs>
        <w:tab w:val="center" w:pos="4153"/>
        <w:tab w:val="right" w:pos="8306"/>
      </w:tabs>
      <w:snapToGrid w:val="0"/>
      <w:jc w:val="center"/>
    </w:pPr>
    <w:rPr>
      <w:kern w:val="0"/>
      <w:sz w:val="18"/>
      <w:szCs w:val="18"/>
      <w:lang/>
    </w:rPr>
  </w:style>
  <w:style w:type="character" w:customStyle="1" w:styleId="Char0">
    <w:name w:val="页眉 Char"/>
    <w:link w:val="a4"/>
    <w:uiPriority w:val="99"/>
    <w:semiHidden/>
    <w:locked/>
    <w:rsid w:val="00C82C26"/>
    <w:rPr>
      <w:rFonts w:cs="Times New Roman"/>
      <w:sz w:val="18"/>
      <w:szCs w:val="18"/>
    </w:rPr>
  </w:style>
  <w:style w:type="character" w:customStyle="1" w:styleId="Char">
    <w:name w:val="页脚 Char"/>
    <w:link w:val="a3"/>
    <w:uiPriority w:val="99"/>
    <w:semiHidden/>
    <w:qFormat/>
    <w:locked/>
    <w:rsid w:val="00C82C26"/>
    <w:rPr>
      <w:rFonts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191</Words>
  <Characters>1091</Characters>
  <Application>Microsoft Office Word</Application>
  <DocSecurity>0</DocSecurity>
  <Lines>9</Lines>
  <Paragraphs>2</Paragraphs>
  <ScaleCrop>false</ScaleCrop>
  <Company>Sky123.Org</Company>
  <LinksUpToDate>false</LinksUpToDate>
  <CharactersWithSpaces>1280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肖建林</dc:creator>
  <cp:lastModifiedBy>秦玉婷</cp:lastModifiedBy>
  <cp:revision>41</cp:revision>
  <cp:lastPrinted>2021-10-29T07:29:00Z</cp:lastPrinted>
  <dcterms:created xsi:type="dcterms:W3CDTF">2020-09-11T08:45:00Z</dcterms:created>
  <dcterms:modified xsi:type="dcterms:W3CDTF">2021-11-01T02:05:00Z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9924872803984158830FD1AD307F3585</vt:lpwstr>
  </property>
</Properties>
</file>