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00" w:lineRule="exact"/>
        <w:rPr>
          <w:rFonts w:hint="eastAsia" w:ascii="仿宋_GB2312" w:eastAsia="仿宋_GB2312"/>
          <w:sz w:val="2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朝天区2021年公开考试招聘事业单位工作人员岗位条件一览表</w:t>
      </w:r>
    </w:p>
    <w:p>
      <w:pPr>
        <w:spacing w:line="300" w:lineRule="exact"/>
        <w:rPr>
          <w:rFonts w:hint="eastAsia" w:ascii="仿宋_GB2312" w:eastAsia="仿宋_GB2312"/>
          <w:szCs w:val="21"/>
        </w:rPr>
      </w:pPr>
    </w:p>
    <w:tbl>
      <w:tblPr>
        <w:tblStyle w:val="4"/>
        <w:tblW w:w="14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9"/>
        <w:gridCol w:w="1260"/>
        <w:gridCol w:w="901"/>
        <w:gridCol w:w="900"/>
        <w:gridCol w:w="540"/>
        <w:gridCol w:w="720"/>
        <w:gridCol w:w="4687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主管部门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招聘单位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　　业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出生时间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广元市曾家山景区管委会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广元市曾家山景区服务中心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学/城市规划/城乡规划/景观设计/历史建筑保护工程/景观建筑设计/景观学/风景园林/城镇建设/园林景观设计/建筑经济管理/建筑历史与理论/建筑设计及其理论/城市规划与设计/建筑技术科学/城乡规划学/风景园林学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应用技术/计算机科学与技术/计算机科学技术/计算机信息管理/电子科学与技术/计算机网络技术/计算机软件/计算机应用/网络工程/电子信息工程/计算机软件与理论/计算机系统结构/软件工程/计算机技术/计算机与信息管理/计算机网络工程/计算机网络技术工程/网络技术/计算机多媒体技术/计算机及应用/计算机软件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财务管理/会计/会计学/财务会计/税务与会计/财务会计教育/会计电算化/财务电算化/财务信息管理/财会/会计信息化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30周岁及以下(硕士研究生35周岁及以下)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广元市朝天区市场监督管理局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广元市朝天区药品不良反应监测中心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汉语言文字学/汉语言文学/汉语言/文秘/文秘学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中共广元市朝天区委宣传部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广元市朝天区融媒体中心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中共广元市朝天区委宣传部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广元市朝天区融媒体中心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中共广元市朝天区委宣传部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广元市朝天区融媒体中心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播音主持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播音与主持艺术/播音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具有普通话二级甲等及以上等级证书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广元市朝天区教育和科学技术局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机械加工（钳工）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械设计制造及其自动化/材料成型及控制工程/过程装备与控制工程/机械工程及自动化/机械电子工程/制造自动化与测控技术/机械设计及制造/机械制造及自动化/机械工程/机械工艺技术/工程机械/制造工程/机电一体化工程/机电技术教育/机电一体化技术/机械电子工程/机械设计及理论/机械维修及检测技术教育/铸造/焊接工艺及设备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在广元市朝天职业中学从事教育工作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计算机（计算机组装与维护）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计算机科学技术/计算机科学教育/计算机网络技术/计算机网络工程/计算机网络技术工 程/网络技术/网络工程/计算机数据库/数据库技术/计算机数据库技术/数据库/计算机管理/计算机应用/计算机控制/计算机控制技术/计算机系统维护/计算机应用技术/ 计算机硬件/计算机软件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在广元市朝天职业中学从事教育工作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现代农艺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园林植物与观赏园艺/林业/风景园林/林业硕士专业/园林/园林工程/林木生产教育/林学教育/ 动物科学 /农学/ 种子科学与工程/动物医学 /林学 /园林 / 动物医学/植物保护 /水产养殖学/园艺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在广元市朝天职业中学从事教育工作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服装设计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艺术设计学/艺术设计/染织艺术设计/ 服装艺术设计/服装与服饰设计/设计学/设计艺术学/服装设计与工艺教育/服装设计与工程/服装/纺织材料及纺织品设计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在广元市朝天职业中学从事教育工作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广元市朝天区卫生健康局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朝天区乡镇卫生院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临床医学/麻醉学/社区医疗/放射医学/精神医学/精神病学与精神卫生/儿科医学/医学影像学/眼视光医学</w:t>
            </w:r>
          </w:p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内科学/儿科学/老年医学/精神病学/精神病与精神卫生学/皮肤病与性病学/影像医学与核医学/临床检验诊断学/外科学/妇产科学/眼科学/耳鼻咽喉科学/肿瘤学/康复医学与理疗学/急诊医学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30周岁及以下（有执业助理及以上资格的可放宽到35周岁及以下）。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spacing w:val="-14"/>
                <w:szCs w:val="21"/>
              </w:rPr>
              <w:t>大滩镇中心卫生院2人，中子镇宣河卫生院、水磨沟镇马家坝卫生院、李家镇第一卫生院、朝天镇小安卫生院各1人（服务期限5年）。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中医</w:t>
            </w:r>
            <w:r>
              <w:rPr>
                <w:rFonts w:ascii="仿宋_GB2312" w:eastAsia="仿宋_GB2312"/>
                <w:szCs w:val="21"/>
              </w:rPr>
              <w:t>/中西医结合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中医学/针灸推拿/中医骨伤/康复治疗技术/中医养生保健/中医/中西医结合 /针灸推拿学/中医养生康复学/推拿学/中医骨伤科学/中医五官科学/中医外科学/中西医临床医学/中医内科学/中医妇科学/中医儿科学/中医耳鼻咽喉科学/针灸学/中西医结合临床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30周岁及以下（有执业助理及以上资格的可放宽到35周岁及以下）。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大滩镇中心卫生院、云雾山镇花石卫生院、羊木镇西北卫生院、李家镇第二卫生院、中子镇宣河卫生院各1人（服务期限5年）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医学检验技术/卫生检验与检疫技术/医学检验/医学技术//卫生检验与检疫/卫生检验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两河口镇卫生院李家镇第二卫生院、云雾山镇花石卫生院、临溪乡卫生院各1人（服务期限5年）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医学影像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医学影像技术/放射治疗技术 /医学影像/医学影像学/医学影像工程/医学影像技术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水磨沟镇卫生院、云雾山镇花石卫生院各1人（服务期限5年）。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广元市朝天区妇幼保健院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临床医生(妇产科)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20210216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大专及以上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临床医学/妇产科学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25周岁及以下（有执业助理医师资格的可放宽到35周岁及以下，有执业医师资格的可放宽到40周岁及以下）。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Cs w:val="21"/>
        </w:rPr>
      </w:pPr>
      <w:bookmarkStart w:id="0" w:name="_GoBack"/>
      <w:bookmarkEnd w:id="0"/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Cs w:val="21"/>
        </w:rPr>
        <w:t>　</w:t>
      </w:r>
    </w:p>
    <w:p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F3CE6"/>
    <w:rsid w:val="692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2021-11-03T01:45:00Z</dcterms:created>
  <dc:creator>木子李</dc:creator>
  <cp:lastModifiedBy>木子李</cp:lastModifiedBy>
  <dcterms:modified xsi:type="dcterms:W3CDTF">2021-11-03T01:52:26Z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1D1453480CB5432F89EF7C290E984355</vt:lpwstr>
  </property>
</Properties>
</file>