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</w:p>
    <w:p>
      <w:pPr>
        <w:spacing w:line="46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4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引进知名高校急需优秀人才单位网址一览表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济南市中心医院（</w:t>
      </w:r>
      <w:r>
        <w:rPr>
          <w:rFonts w:ascii="仿宋_GB2312" w:hAnsi="仿宋_GB2312" w:eastAsia="仿宋_GB2312" w:cs="仿宋_GB2312"/>
          <w:sz w:val="32"/>
          <w:szCs w:val="32"/>
        </w:rPr>
        <w:t>www.zxyy.cn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2.济南护理职业学院（</w:t>
      </w:r>
      <w:r>
        <w:rPr>
          <w:rFonts w:ascii="仿宋_GB2312" w:hAnsi="仿宋_GB2312" w:eastAsia="仿宋_GB2312" w:cs="仿宋_GB2312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.济南市人民医院（www.jnsyy.com）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济南市第二人民医院（</w:t>
      </w:r>
      <w:r>
        <w:rPr>
          <w:rFonts w:ascii="仿宋_GB2312" w:hAnsi="仿宋_GB2312" w:eastAsia="仿宋_GB2312" w:cs="仿宋_GB2312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济南市第三人民医院（</w:t>
      </w:r>
      <w:r>
        <w:rPr>
          <w:rFonts w:ascii="仿宋_GB2312" w:hAnsi="仿宋_GB2312" w:eastAsia="仿宋_GB2312" w:cs="仿宋_GB2312"/>
          <w:sz w:val="32"/>
          <w:szCs w:val="32"/>
        </w:rPr>
        <w:t>www.jnslsy.com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济南市第四人民医院（</w:t>
      </w:r>
      <w:r>
        <w:rPr>
          <w:rFonts w:ascii="仿宋_GB2312" w:hAnsi="仿宋_GB2312" w:eastAsia="仿宋_GB2312" w:cs="仿宋_GB2312"/>
          <w:sz w:val="32"/>
          <w:szCs w:val="32"/>
        </w:rPr>
        <w:t>www.jndsyy.cn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.济南市第五人民医院（</w:t>
      </w:r>
      <w:r>
        <w:rPr>
          <w:rFonts w:ascii="仿宋_GB2312" w:hAnsi="仿宋_GB2312" w:eastAsia="仿宋_GB2312" w:cs="仿宋_GB2312"/>
          <w:sz w:val="32"/>
          <w:szCs w:val="32"/>
        </w:rPr>
        <w:t>www.jndwyy.com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济南市第七人民医院（</w:t>
      </w:r>
      <w:r>
        <w:rPr>
          <w:rFonts w:ascii="仿宋_GB2312" w:hAnsi="仿宋_GB2312" w:eastAsia="仿宋_GB2312" w:cs="仿宋_GB2312"/>
          <w:sz w:val="32"/>
          <w:szCs w:val="32"/>
        </w:rPr>
        <w:t>www.jnsljgyy.com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济南市妇幼保健院（</w:t>
      </w:r>
      <w:r>
        <w:rPr>
          <w:rFonts w:ascii="仿宋_GB2312" w:hAnsi="仿宋_GB2312" w:eastAsia="仿宋_GB2312" w:cs="仿宋_GB2312"/>
          <w:sz w:val="32"/>
          <w:szCs w:val="32"/>
        </w:rPr>
        <w:t>www.fybjy.com.cn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济南市第二妇幼保健院（</w:t>
      </w:r>
      <w:r>
        <w:rPr>
          <w:rFonts w:ascii="仿宋_GB2312" w:hAnsi="仿宋_GB2312" w:eastAsia="仿宋_GB2312" w:cs="仿宋_GB2312"/>
          <w:sz w:val="32"/>
          <w:szCs w:val="32"/>
        </w:rPr>
        <w:t>www.jndefby.cn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济南市儿童医院（</w:t>
      </w:r>
      <w:r>
        <w:rPr>
          <w:rFonts w:ascii="仿宋_GB2312" w:hAnsi="仿宋_GB2312" w:eastAsia="仿宋_GB2312" w:cs="仿宋_GB2312"/>
          <w:sz w:val="32"/>
          <w:szCs w:val="32"/>
        </w:rPr>
        <w:t>www.etyy.com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.济南市口腔医院（</w:t>
      </w:r>
      <w:r>
        <w:rPr>
          <w:rFonts w:ascii="仿宋_GB2312" w:hAnsi="仿宋_GB2312" w:eastAsia="仿宋_GB2312" w:cs="仿宋_GB2312"/>
          <w:sz w:val="32"/>
          <w:szCs w:val="32"/>
        </w:rPr>
        <w:t>www.jnskqyy.com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</w:t>
      </w:r>
      <w:r>
        <w:rPr>
          <w:rFonts w:ascii="仿宋_GB2312" w:hAnsi="仿宋_GB2312" w:eastAsia="仿宋_GB2312" w:cs="仿宋_GB2312"/>
          <w:sz w:val="32"/>
          <w:szCs w:val="32"/>
        </w:rPr>
        <w:t>民族医院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www.jnsmzyy.cn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.济南市精神卫生中心（</w:t>
      </w:r>
      <w:r>
        <w:rPr>
          <w:rFonts w:ascii="仿宋_GB2312" w:hAnsi="仿宋_GB2312" w:eastAsia="仿宋_GB2312" w:cs="仿宋_GB2312"/>
          <w:sz w:val="32"/>
          <w:szCs w:val="32"/>
        </w:rPr>
        <w:t>www.jnsjswszx.com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.济南市疾病预防控制中心（</w:t>
      </w:r>
      <w:r>
        <w:rPr>
          <w:rFonts w:ascii="仿宋_GB2312" w:hAnsi="仿宋_GB2312" w:eastAsia="仿宋_GB2312" w:cs="仿宋_GB2312"/>
          <w:sz w:val="32"/>
          <w:szCs w:val="32"/>
        </w:rPr>
        <w:t>www.jncdc.cn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247" w:right="1304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A07"/>
    <w:multiLevelType w:val="multilevel"/>
    <w:tmpl w:val="10A24A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F91"/>
    <w:rsid w:val="000059BE"/>
    <w:rsid w:val="000431FA"/>
    <w:rsid w:val="00057497"/>
    <w:rsid w:val="000A6825"/>
    <w:rsid w:val="000E7EE0"/>
    <w:rsid w:val="001941FA"/>
    <w:rsid w:val="001D112F"/>
    <w:rsid w:val="001E2284"/>
    <w:rsid w:val="00320D92"/>
    <w:rsid w:val="00323B43"/>
    <w:rsid w:val="003B59E8"/>
    <w:rsid w:val="003C13E8"/>
    <w:rsid w:val="003C7675"/>
    <w:rsid w:val="003D37D8"/>
    <w:rsid w:val="003D443C"/>
    <w:rsid w:val="004166A8"/>
    <w:rsid w:val="004239D4"/>
    <w:rsid w:val="00426133"/>
    <w:rsid w:val="004358AB"/>
    <w:rsid w:val="00451537"/>
    <w:rsid w:val="004550A5"/>
    <w:rsid w:val="00483302"/>
    <w:rsid w:val="004A6B1C"/>
    <w:rsid w:val="005C5B5C"/>
    <w:rsid w:val="00604C1E"/>
    <w:rsid w:val="00677D1F"/>
    <w:rsid w:val="007C3DBE"/>
    <w:rsid w:val="007C50DC"/>
    <w:rsid w:val="007D3D5C"/>
    <w:rsid w:val="008B7726"/>
    <w:rsid w:val="008D27F0"/>
    <w:rsid w:val="008E1A1B"/>
    <w:rsid w:val="00913B80"/>
    <w:rsid w:val="00947842"/>
    <w:rsid w:val="00974405"/>
    <w:rsid w:val="009A711F"/>
    <w:rsid w:val="009C4E84"/>
    <w:rsid w:val="00AD576B"/>
    <w:rsid w:val="00AF086D"/>
    <w:rsid w:val="00B15B34"/>
    <w:rsid w:val="00B43F6B"/>
    <w:rsid w:val="00B746D2"/>
    <w:rsid w:val="00B91CED"/>
    <w:rsid w:val="00BC4EF6"/>
    <w:rsid w:val="00BD2C2E"/>
    <w:rsid w:val="00BE12CA"/>
    <w:rsid w:val="00BF10C6"/>
    <w:rsid w:val="00C54F79"/>
    <w:rsid w:val="00D31D50"/>
    <w:rsid w:val="00D41FD4"/>
    <w:rsid w:val="00D76F91"/>
    <w:rsid w:val="00E348CE"/>
    <w:rsid w:val="00EA55A4"/>
    <w:rsid w:val="00ED1D4B"/>
    <w:rsid w:val="00EE515D"/>
    <w:rsid w:val="00EF14A8"/>
    <w:rsid w:val="00FF456B"/>
    <w:rsid w:val="17670E24"/>
    <w:rsid w:val="3B2E7D58"/>
    <w:rsid w:val="6F9FC6F2"/>
    <w:rsid w:val="72893A39"/>
    <w:rsid w:val="7BBBF82A"/>
    <w:rsid w:val="FFFDE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2019-04-26T03:22:00Z</dcterms:created>
  <dc:creator>Administrator</dc:creator>
  <cp:lastModifiedBy>lxn</cp:lastModifiedBy>
  <cp:lastPrinted>2020-12-26T12:00:00Z</cp:lastPrinted>
  <dcterms:modified xsi:type="dcterms:W3CDTF">2021-11-02T03:27:22Z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