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6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兹有我单位职工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       </w:t>
      </w:r>
      <w:r>
        <w:rPr>
          <w:rFonts w:hint="eastAsia" w:ascii="仿宋_GB2312" w:eastAsia="仿宋_GB2312"/>
          <w:sz w:val="30"/>
          <w:szCs w:val="30"/>
        </w:rPr>
        <w:t>同志，申请参加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FFFFFF"/>
        </w:rPr>
        <w:t>2021年汝阳县第二批公开招聘教师</w:t>
      </w:r>
      <w:r>
        <w:rPr>
          <w:rFonts w:hint="eastAsia" w:ascii="仿宋_GB2312" w:eastAsia="仿宋_GB2312"/>
          <w:sz w:val="30"/>
          <w:szCs w:val="30"/>
        </w:rPr>
        <w:t>。我单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位同意其报考，并保证其如被录用，将配合办理其档案、工资、党团关系的转移手续。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该同志在我单位的工作起止时间为：  年  月至   年   月。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该同志在我单位的个人身份为（工人、村或社区干部、机关公务员或参照管理人员、企事业单位干部、实习见习的高校毕业生、其他）。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我单位的性质为：（机关、事业、企业、其他）。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我单位的级别为：（省级、州级、县级、乡级、不属机关事业或国企单位）。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单位名称（章）                         主管单位名称（章）</w:t>
      </w: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　　月　　日                         年    月    日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74AB6"/>
    <w:rsid w:val="0E956330"/>
    <w:rsid w:val="2AE90425"/>
    <w:rsid w:val="35B441F4"/>
    <w:rsid w:val="3F7F7646"/>
    <w:rsid w:val="5547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2020-08-13T03:00:00Z</dcterms:created>
  <dc:creator>Administrator</dc:creator>
  <cp:lastModifiedBy>李晓利</cp:lastModifiedBy>
  <dcterms:modified xsi:type="dcterms:W3CDTF">2021-11-09T03:22:29Z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E82C2C4B123244F59B9D92A5301DB8B3</vt:lpwstr>
  </property>
</Properties>
</file>