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opLinePunct/>
        <w:spacing w:before="0" w:beforeAutospacing="0" w:after="0" w:afterAutospacing="0" w:line="580" w:lineRule="exact"/>
        <w:rPr>
          <w:rFonts w:ascii="方正黑体简体" w:eastAsia="方正黑体简体"/>
          <w:sz w:val="32"/>
          <w:szCs w:val="32"/>
        </w:rPr>
      </w:pPr>
      <w:r>
        <w:rPr>
          <w:rFonts w:hint="eastAsia" w:ascii="方正黑体简体" w:eastAsia="方正黑体简体"/>
          <w:sz w:val="32"/>
          <w:szCs w:val="32"/>
        </w:rPr>
        <w:t>附件2</w:t>
      </w:r>
    </w:p>
    <w:p>
      <w:pPr>
        <w:pStyle w:val="4"/>
        <w:topLinePunct/>
        <w:spacing w:before="0" w:beforeAutospacing="0" w:after="0" w:afterAutospacing="0"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成都市青白江区2021年</w:t>
      </w:r>
      <w:r>
        <w:rPr>
          <w:rFonts w:hint="eastAsia" w:ascii="方正小标宋简体" w:eastAsia="方正小标宋简体"/>
          <w:sz w:val="44"/>
          <w:szCs w:val="44"/>
          <w:lang w:eastAsia="zh-CN"/>
        </w:rPr>
        <w:t>第二次</w:t>
      </w:r>
      <w:r>
        <w:rPr>
          <w:rFonts w:hint="eastAsia" w:ascii="方正小标宋简体" w:eastAsia="方正小标宋简体"/>
          <w:sz w:val="44"/>
          <w:szCs w:val="44"/>
        </w:rPr>
        <w:t>面向区外考核招聘</w:t>
      </w:r>
    </w:p>
    <w:p>
      <w:pPr>
        <w:pStyle w:val="4"/>
        <w:topLinePunct/>
        <w:spacing w:before="0" w:beforeAutospacing="0" w:after="0" w:afterAutospacing="0" w:line="580" w:lineRule="exact"/>
        <w:jc w:val="center"/>
        <w:rPr>
          <w:rFonts w:ascii="方正小标宋简体" w:eastAsia="方正小标宋简体"/>
          <w:sz w:val="44"/>
          <w:szCs w:val="44"/>
        </w:rPr>
      </w:pPr>
      <w:r>
        <w:rPr>
          <w:rFonts w:hint="eastAsia" w:ascii="方正小标宋简体" w:eastAsia="方正小标宋简体"/>
          <w:sz w:val="44"/>
          <w:szCs w:val="44"/>
        </w:rPr>
        <w:t>高层次卫生专业</w:t>
      </w:r>
      <w:r>
        <w:rPr>
          <w:rFonts w:hint="eastAsia" w:ascii="方正小标宋简体" w:eastAsia="方正小标宋简体"/>
          <w:sz w:val="44"/>
          <w:szCs w:val="44"/>
          <w:lang w:eastAsia="zh-CN"/>
        </w:rPr>
        <w:t>技术</w:t>
      </w:r>
      <w:r>
        <w:rPr>
          <w:rFonts w:hint="eastAsia" w:ascii="方正小标宋简体" w:eastAsia="方正小标宋简体"/>
          <w:sz w:val="44"/>
          <w:szCs w:val="44"/>
        </w:rPr>
        <w:t>人才岗位表</w:t>
      </w:r>
    </w:p>
    <w:tbl>
      <w:tblPr>
        <w:tblStyle w:val="8"/>
        <w:tblpPr w:leftFromText="180" w:rightFromText="180" w:vertAnchor="text" w:horzAnchor="page" w:tblpX="1434" w:tblpY="287"/>
        <w:tblOverlap w:val="never"/>
        <w:tblW w:w="14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555"/>
        <w:gridCol w:w="1501"/>
        <w:gridCol w:w="1080"/>
        <w:gridCol w:w="555"/>
        <w:gridCol w:w="1906"/>
        <w:gridCol w:w="1245"/>
        <w:gridCol w:w="1335"/>
        <w:gridCol w:w="6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857"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ascii="方正黑体简体" w:hAnsi="方正黑体简体" w:eastAsia="方正黑体简体" w:cs="Times New Roman"/>
                <w:color w:val="auto"/>
                <w:kern w:val="0"/>
                <w:sz w:val="24"/>
                <w:highlight w:val="none"/>
              </w:rPr>
            </w:pPr>
            <w:r>
              <w:rPr>
                <w:rFonts w:ascii="方正黑体简体" w:hAnsi="方正黑体简体" w:eastAsia="方正黑体简体" w:cs="Times New Roman"/>
                <w:color w:val="auto"/>
                <w:sz w:val="24"/>
                <w:highlight w:val="none"/>
              </w:rPr>
              <w:t>序号</w:t>
            </w:r>
          </w:p>
        </w:tc>
        <w:tc>
          <w:tcPr>
            <w:tcW w:w="15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ascii="方正黑体简体" w:hAnsi="方正黑体简体" w:eastAsia="方正黑体简体" w:cs="Times New Roman"/>
                <w:color w:val="auto"/>
                <w:kern w:val="0"/>
                <w:sz w:val="24"/>
                <w:highlight w:val="none"/>
              </w:rPr>
            </w:pPr>
            <w:r>
              <w:rPr>
                <w:rFonts w:ascii="方正黑体简体" w:hAnsi="方正黑体简体" w:eastAsia="方正黑体简体" w:cs="Times New Roman"/>
                <w:color w:val="auto"/>
                <w:kern w:val="0"/>
                <w:sz w:val="24"/>
                <w:highlight w:val="none"/>
              </w:rPr>
              <w:t>单位名称</w:t>
            </w: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ascii="方正黑体简体" w:hAnsi="方正黑体简体" w:eastAsia="方正黑体简体" w:cs="Times New Roman"/>
                <w:color w:val="auto"/>
                <w:kern w:val="0"/>
                <w:sz w:val="24"/>
                <w:highlight w:val="none"/>
              </w:rPr>
            </w:pPr>
            <w:r>
              <w:rPr>
                <w:rFonts w:ascii="方正黑体简体" w:hAnsi="方正黑体简体" w:eastAsia="方正黑体简体" w:cs="Times New Roman"/>
                <w:color w:val="auto"/>
                <w:kern w:val="0"/>
                <w:sz w:val="24"/>
                <w:highlight w:val="none"/>
              </w:rPr>
              <w:t>岗位</w:t>
            </w:r>
          </w:p>
        </w:tc>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ascii="方正黑体简体" w:hAnsi="方正黑体简体" w:eastAsia="方正黑体简体" w:cs="Times New Roman"/>
                <w:color w:val="auto"/>
                <w:kern w:val="0"/>
                <w:sz w:val="24"/>
                <w:highlight w:val="none"/>
              </w:rPr>
            </w:pPr>
            <w:r>
              <w:rPr>
                <w:rFonts w:ascii="方正黑体简体" w:hAnsi="方正黑体简体" w:eastAsia="方正黑体简体" w:cs="Times New Roman"/>
                <w:color w:val="auto"/>
                <w:kern w:val="0"/>
                <w:sz w:val="24"/>
                <w:highlight w:val="none"/>
              </w:rPr>
              <w:t>人数</w:t>
            </w:r>
          </w:p>
        </w:tc>
        <w:tc>
          <w:tcPr>
            <w:tcW w:w="19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ascii="方正黑体简体" w:hAnsi="方正黑体简体" w:eastAsia="方正黑体简体" w:cs="Times New Roman"/>
                <w:color w:val="auto"/>
                <w:kern w:val="0"/>
                <w:sz w:val="24"/>
                <w:highlight w:val="none"/>
              </w:rPr>
            </w:pPr>
            <w:r>
              <w:rPr>
                <w:rFonts w:ascii="方正黑体简体" w:hAnsi="方正黑体简体" w:eastAsia="方正黑体简体" w:cs="Times New Roman"/>
                <w:color w:val="auto"/>
                <w:kern w:val="0"/>
                <w:sz w:val="24"/>
                <w:highlight w:val="none"/>
              </w:rPr>
              <w:t>专业</w:t>
            </w:r>
          </w:p>
        </w:tc>
        <w:tc>
          <w:tcPr>
            <w:tcW w:w="1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ascii="方正黑体简体" w:hAnsi="方正黑体简体" w:eastAsia="方正黑体简体" w:cs="Times New Roman"/>
                <w:color w:val="auto"/>
                <w:kern w:val="0"/>
                <w:sz w:val="24"/>
                <w:highlight w:val="none"/>
              </w:rPr>
            </w:pPr>
            <w:r>
              <w:rPr>
                <w:rFonts w:ascii="方正黑体简体" w:hAnsi="方正黑体简体" w:eastAsia="方正黑体简体" w:cs="Times New Roman"/>
                <w:color w:val="auto"/>
                <w:kern w:val="0"/>
                <w:sz w:val="24"/>
                <w:highlight w:val="none"/>
              </w:rPr>
              <w:t>学历</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ascii="方正黑体简体" w:hAnsi="方正黑体简体" w:eastAsia="方正黑体简体" w:cs="Times New Roman"/>
                <w:color w:val="auto"/>
                <w:kern w:val="0"/>
                <w:sz w:val="24"/>
                <w:highlight w:val="none"/>
              </w:rPr>
            </w:pPr>
            <w:r>
              <w:rPr>
                <w:rFonts w:ascii="方正黑体简体" w:hAnsi="方正黑体简体" w:eastAsia="方正黑体简体" w:cs="Times New Roman"/>
                <w:color w:val="auto"/>
                <w:kern w:val="0"/>
                <w:sz w:val="24"/>
                <w:highlight w:val="none"/>
              </w:rPr>
              <w:t>职称</w:t>
            </w:r>
          </w:p>
        </w:tc>
        <w:tc>
          <w:tcPr>
            <w:tcW w:w="63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ascii="方正黑体简体" w:hAnsi="方正黑体简体" w:eastAsia="方正黑体简体" w:cs="Times New Roman"/>
                <w:color w:val="auto"/>
                <w:kern w:val="0"/>
                <w:sz w:val="24"/>
                <w:highlight w:val="none"/>
              </w:rPr>
            </w:pPr>
            <w:r>
              <w:rPr>
                <w:rFonts w:ascii="方正黑体简体" w:hAnsi="方正黑体简体" w:eastAsia="方正黑体简体" w:cs="Times New Roman"/>
                <w:color w:val="auto"/>
                <w:kern w:val="0"/>
                <w:sz w:val="24"/>
                <w:highlight w:val="none"/>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90"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1</w:t>
            </w:r>
          </w:p>
        </w:tc>
        <w:tc>
          <w:tcPr>
            <w:tcW w:w="1501" w:type="dxa"/>
            <w:vMerge w:val="restart"/>
            <w:tcBorders>
              <w:top w:val="single" w:color="000000" w:sz="8" w:space="0"/>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default"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成都市青白江区人民医院</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auto"/>
                <w:kern w:val="0"/>
                <w:sz w:val="21"/>
                <w:szCs w:val="21"/>
                <w:highlight w:val="none"/>
                <w:lang w:eastAsia="zh-CN"/>
              </w:rPr>
            </w:pPr>
            <w:r>
              <w:rPr>
                <w:rFonts w:hint="eastAsia" w:ascii="方正仿宋简体" w:hAnsi="方正仿宋简体" w:eastAsia="方正仿宋简体" w:cs="方正仿宋简体"/>
                <w:color w:val="auto"/>
                <w:kern w:val="0"/>
                <w:sz w:val="21"/>
                <w:szCs w:val="21"/>
                <w:highlight w:val="none"/>
              </w:rPr>
              <w:t>心血管内科</w:t>
            </w:r>
            <w:r>
              <w:rPr>
                <w:rFonts w:hint="eastAsia" w:ascii="方正仿宋简体" w:hAnsi="方正仿宋简体" w:eastAsia="方正仿宋简体" w:cs="方正仿宋简体"/>
                <w:color w:val="auto"/>
                <w:kern w:val="0"/>
                <w:sz w:val="21"/>
                <w:szCs w:val="21"/>
                <w:highlight w:val="none"/>
                <w:lang w:eastAsia="zh-CN"/>
              </w:rPr>
              <w:t>医师</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1</w:t>
            </w:r>
          </w:p>
        </w:tc>
        <w:tc>
          <w:tcPr>
            <w:tcW w:w="19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auto"/>
                <w:kern w:val="0"/>
                <w:sz w:val="21"/>
                <w:szCs w:val="21"/>
                <w:highlight w:val="none"/>
                <w:lang w:val="en-US" w:eastAsia="zh-CN"/>
              </w:rPr>
            </w:pPr>
            <w:r>
              <w:rPr>
                <w:rFonts w:hint="eastAsia" w:ascii="方正仿宋简体" w:hAnsi="方正仿宋简体" w:eastAsia="方正仿宋简体" w:cs="方正仿宋简体"/>
                <w:color w:val="auto"/>
                <w:kern w:val="0"/>
                <w:sz w:val="21"/>
                <w:szCs w:val="21"/>
                <w:highlight w:val="none"/>
              </w:rPr>
              <w:t>临床医学类</w:t>
            </w:r>
            <w:r>
              <w:rPr>
                <w:rFonts w:hint="eastAsia" w:ascii="方正仿宋简体" w:hAnsi="方正仿宋简体" w:eastAsia="方正仿宋简体" w:cs="方正仿宋简体"/>
                <w:color w:val="auto"/>
                <w:kern w:val="0"/>
                <w:sz w:val="21"/>
                <w:szCs w:val="21"/>
                <w:highlight w:val="none"/>
                <w:lang w:eastAsia="zh-CN"/>
              </w:rPr>
              <w:t>、中西医结合类</w:t>
            </w:r>
          </w:p>
        </w:tc>
        <w:tc>
          <w:tcPr>
            <w:tcW w:w="1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本科及以上</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副高级职称及以上（医学类）</w:t>
            </w:r>
          </w:p>
        </w:tc>
        <w:tc>
          <w:tcPr>
            <w:tcW w:w="631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1.年龄45岁及以下（1976年1月1日</w:t>
            </w:r>
            <w:r>
              <w:rPr>
                <w:rFonts w:hint="eastAsia" w:ascii="方正仿宋简体" w:hAnsi="方正仿宋简体" w:eastAsia="方正仿宋简体" w:cs="方正仿宋简体"/>
                <w:color w:val="auto"/>
                <w:sz w:val="21"/>
                <w:szCs w:val="21"/>
                <w:highlight w:val="none"/>
                <w:lang w:eastAsia="zh-CN"/>
              </w:rPr>
              <w:t>及</w:t>
            </w:r>
            <w:r>
              <w:rPr>
                <w:rFonts w:hint="eastAsia" w:ascii="方正仿宋简体" w:hAnsi="方正仿宋简体" w:eastAsia="方正仿宋简体" w:cs="方正仿宋简体"/>
                <w:color w:val="auto"/>
                <w:sz w:val="21"/>
                <w:szCs w:val="21"/>
                <w:highlight w:val="none"/>
              </w:rPr>
              <w:t>以后出生），正高职称可放宽至50岁及以下（1971年1月1日</w:t>
            </w:r>
            <w:r>
              <w:rPr>
                <w:rFonts w:hint="eastAsia" w:ascii="方正仿宋简体" w:hAnsi="方正仿宋简体" w:eastAsia="方正仿宋简体" w:cs="方正仿宋简体"/>
                <w:color w:val="auto"/>
                <w:sz w:val="21"/>
                <w:szCs w:val="21"/>
                <w:highlight w:val="none"/>
                <w:lang w:eastAsia="zh-CN"/>
              </w:rPr>
              <w:t>及</w:t>
            </w:r>
            <w:r>
              <w:rPr>
                <w:rFonts w:hint="eastAsia" w:ascii="方正仿宋简体" w:hAnsi="方正仿宋简体" w:eastAsia="方正仿宋简体" w:cs="方正仿宋简体"/>
                <w:color w:val="auto"/>
                <w:sz w:val="21"/>
                <w:szCs w:val="21"/>
                <w:highlight w:val="none"/>
              </w:rPr>
              <w:t>以后出生）；</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2.有不少于三年三级乙等及以上医院心血管内科工作经验，取得全日制硕士研究生可以放宽至不少于三年二级甲等医院工作经验；</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3.熟悉心血管介入，能独立完成急性心肌梗死介入治疗；</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4.取得医学博士学位的不受工作经历和职称条件限制；</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5.应聘人员应承诺在本单位服务十年及以上。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1715"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2</w:t>
            </w:r>
          </w:p>
        </w:tc>
        <w:tc>
          <w:tcPr>
            <w:tcW w:w="1501" w:type="dxa"/>
            <w:vMerge w:val="continue"/>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auto"/>
                <w:sz w:val="21"/>
                <w:szCs w:val="21"/>
                <w:highlight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auto"/>
                <w:kern w:val="0"/>
                <w:sz w:val="21"/>
                <w:szCs w:val="21"/>
                <w:highlight w:val="none"/>
                <w:lang w:eastAsia="zh-CN"/>
              </w:rPr>
            </w:pPr>
            <w:r>
              <w:rPr>
                <w:rFonts w:hint="eastAsia" w:ascii="方正仿宋简体" w:hAnsi="方正仿宋简体" w:eastAsia="方正仿宋简体" w:cs="方正仿宋简体"/>
                <w:color w:val="auto"/>
                <w:kern w:val="0"/>
                <w:sz w:val="21"/>
                <w:szCs w:val="21"/>
                <w:highlight w:val="none"/>
                <w:lang w:eastAsia="zh-CN"/>
              </w:rPr>
              <w:t>眼科或耳鼻咽喉</w:t>
            </w:r>
            <w:r>
              <w:rPr>
                <w:rFonts w:hint="eastAsia" w:ascii="方正仿宋简体" w:hAnsi="方正仿宋简体" w:eastAsia="方正仿宋简体" w:cs="方正仿宋简体"/>
                <w:color w:val="auto"/>
                <w:kern w:val="0"/>
                <w:sz w:val="21"/>
                <w:szCs w:val="21"/>
                <w:highlight w:val="none"/>
              </w:rPr>
              <w:t>科</w:t>
            </w:r>
            <w:r>
              <w:rPr>
                <w:rFonts w:hint="eastAsia" w:ascii="方正仿宋简体" w:hAnsi="方正仿宋简体" w:eastAsia="方正仿宋简体" w:cs="方正仿宋简体"/>
                <w:color w:val="auto"/>
                <w:kern w:val="0"/>
                <w:sz w:val="21"/>
                <w:szCs w:val="21"/>
                <w:highlight w:val="none"/>
                <w:lang w:eastAsia="zh-CN"/>
              </w:rPr>
              <w:t>医师</w:t>
            </w:r>
          </w:p>
        </w:tc>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1</w:t>
            </w:r>
          </w:p>
        </w:tc>
        <w:tc>
          <w:tcPr>
            <w:tcW w:w="19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临床医学类</w:t>
            </w:r>
          </w:p>
        </w:tc>
        <w:tc>
          <w:tcPr>
            <w:tcW w:w="1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本科及以上</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副高级职称及以上（医学类）</w:t>
            </w:r>
          </w:p>
        </w:tc>
        <w:tc>
          <w:tcPr>
            <w:tcW w:w="631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kern w:val="0"/>
                <w:sz w:val="21"/>
                <w:szCs w:val="21"/>
                <w:highlight w:val="none"/>
              </w:rPr>
              <w:t>1.年龄45岁及以下（</w:t>
            </w:r>
            <w:r>
              <w:rPr>
                <w:rFonts w:hint="eastAsia" w:ascii="方正仿宋简体" w:hAnsi="方正仿宋简体" w:eastAsia="方正仿宋简体" w:cs="方正仿宋简体"/>
                <w:color w:val="auto"/>
                <w:sz w:val="21"/>
                <w:szCs w:val="21"/>
                <w:highlight w:val="none"/>
              </w:rPr>
              <w:t>1976年1月1日</w:t>
            </w:r>
            <w:r>
              <w:rPr>
                <w:rFonts w:hint="eastAsia" w:ascii="方正仿宋简体" w:hAnsi="方正仿宋简体" w:eastAsia="方正仿宋简体" w:cs="方正仿宋简体"/>
                <w:color w:val="auto"/>
                <w:sz w:val="21"/>
                <w:szCs w:val="21"/>
                <w:highlight w:val="none"/>
                <w:lang w:eastAsia="zh-CN"/>
              </w:rPr>
              <w:t>及</w:t>
            </w:r>
            <w:r>
              <w:rPr>
                <w:rFonts w:hint="eastAsia" w:ascii="方正仿宋简体" w:hAnsi="方正仿宋简体" w:eastAsia="方正仿宋简体" w:cs="方正仿宋简体"/>
                <w:color w:val="auto"/>
                <w:sz w:val="21"/>
                <w:szCs w:val="21"/>
                <w:highlight w:val="none"/>
              </w:rPr>
              <w:t>以后出生），正高职称可放宽至50岁及以下（1971年1月1日</w:t>
            </w:r>
            <w:r>
              <w:rPr>
                <w:rFonts w:hint="eastAsia" w:ascii="方正仿宋简体" w:hAnsi="方正仿宋简体" w:eastAsia="方正仿宋简体" w:cs="方正仿宋简体"/>
                <w:color w:val="auto"/>
                <w:sz w:val="21"/>
                <w:szCs w:val="21"/>
                <w:highlight w:val="none"/>
                <w:lang w:eastAsia="zh-CN"/>
              </w:rPr>
              <w:t>及</w:t>
            </w:r>
            <w:r>
              <w:rPr>
                <w:rFonts w:hint="eastAsia" w:ascii="方正仿宋简体" w:hAnsi="方正仿宋简体" w:eastAsia="方正仿宋简体" w:cs="方正仿宋简体"/>
                <w:color w:val="auto"/>
                <w:sz w:val="21"/>
                <w:szCs w:val="21"/>
                <w:highlight w:val="none"/>
              </w:rPr>
              <w:t>以后出生）；</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kern w:val="0"/>
                <w:sz w:val="21"/>
                <w:szCs w:val="21"/>
                <w:highlight w:val="none"/>
              </w:rPr>
              <w:t>2.有不少于三年三级乙等及以上医院</w:t>
            </w:r>
            <w:r>
              <w:rPr>
                <w:rFonts w:hint="eastAsia" w:ascii="方正仿宋简体" w:hAnsi="方正仿宋简体" w:eastAsia="方正仿宋简体" w:cs="方正仿宋简体"/>
                <w:color w:val="auto"/>
                <w:kern w:val="0"/>
                <w:sz w:val="21"/>
                <w:szCs w:val="21"/>
                <w:highlight w:val="none"/>
                <w:lang w:eastAsia="zh-CN"/>
              </w:rPr>
              <w:t>眼科或耳鼻咽喉</w:t>
            </w:r>
            <w:r>
              <w:rPr>
                <w:rFonts w:hint="eastAsia" w:ascii="方正仿宋简体" w:hAnsi="方正仿宋简体" w:eastAsia="方正仿宋简体" w:cs="方正仿宋简体"/>
                <w:color w:val="auto"/>
                <w:kern w:val="0"/>
                <w:sz w:val="21"/>
                <w:szCs w:val="21"/>
                <w:highlight w:val="none"/>
              </w:rPr>
              <w:t>科工作经验，取得全日制硕士研究生可以放宽至不少于三年二级甲等医院工作经验；</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kern w:val="0"/>
                <w:sz w:val="21"/>
                <w:szCs w:val="21"/>
                <w:highlight w:val="none"/>
                <w:lang w:eastAsia="zh-CN"/>
              </w:rPr>
            </w:pPr>
            <w:r>
              <w:rPr>
                <w:rFonts w:hint="eastAsia" w:ascii="方正仿宋简体" w:hAnsi="方正仿宋简体" w:eastAsia="方正仿宋简体" w:cs="方正仿宋简体"/>
                <w:color w:val="auto"/>
                <w:kern w:val="0"/>
                <w:sz w:val="21"/>
                <w:szCs w:val="21"/>
                <w:highlight w:val="none"/>
              </w:rPr>
              <w:t>3.熟练掌握</w:t>
            </w:r>
            <w:r>
              <w:rPr>
                <w:rFonts w:hint="eastAsia" w:ascii="方正仿宋简体" w:hAnsi="方正仿宋简体" w:eastAsia="方正仿宋简体" w:cs="方正仿宋简体"/>
                <w:color w:val="auto"/>
                <w:kern w:val="0"/>
                <w:sz w:val="21"/>
                <w:szCs w:val="21"/>
                <w:highlight w:val="none"/>
                <w:lang w:eastAsia="zh-CN"/>
              </w:rPr>
              <w:t>眼科、耳、鼻咽喉</w:t>
            </w:r>
            <w:r>
              <w:rPr>
                <w:rFonts w:hint="eastAsia" w:ascii="方正仿宋简体" w:hAnsi="方正仿宋简体" w:eastAsia="方正仿宋简体" w:cs="方正仿宋简体"/>
                <w:color w:val="auto"/>
                <w:kern w:val="0"/>
                <w:sz w:val="21"/>
                <w:szCs w:val="21"/>
                <w:highlight w:val="none"/>
              </w:rPr>
              <w:t>科</w:t>
            </w:r>
            <w:r>
              <w:rPr>
                <w:rFonts w:hint="eastAsia" w:ascii="方正仿宋简体" w:hAnsi="方正仿宋简体" w:eastAsia="方正仿宋简体" w:cs="方正仿宋简体"/>
                <w:color w:val="auto"/>
                <w:kern w:val="0"/>
                <w:sz w:val="21"/>
                <w:szCs w:val="21"/>
                <w:highlight w:val="none"/>
                <w:lang w:eastAsia="zh-CN"/>
              </w:rPr>
              <w:t>四级手术；</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4.取得</w:t>
            </w:r>
            <w:r>
              <w:rPr>
                <w:rFonts w:hint="eastAsia" w:ascii="方正仿宋简体" w:hAnsi="方正仿宋简体" w:eastAsia="方正仿宋简体" w:cs="方正仿宋简体"/>
                <w:color w:val="auto"/>
                <w:sz w:val="21"/>
                <w:szCs w:val="21"/>
                <w:highlight w:val="none"/>
              </w:rPr>
              <w:t>医学</w:t>
            </w:r>
            <w:r>
              <w:rPr>
                <w:rFonts w:hint="eastAsia" w:ascii="方正仿宋简体" w:hAnsi="方正仿宋简体" w:eastAsia="方正仿宋简体" w:cs="方正仿宋简体"/>
                <w:color w:val="auto"/>
                <w:kern w:val="0"/>
                <w:sz w:val="21"/>
                <w:szCs w:val="21"/>
                <w:highlight w:val="none"/>
              </w:rPr>
              <w:t>博士学位的不受工作经历和职称条件限制；</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5.应聘人员应承诺在本单位服务十年及以上。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1715"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default"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3</w:t>
            </w:r>
          </w:p>
        </w:tc>
        <w:tc>
          <w:tcPr>
            <w:tcW w:w="1501" w:type="dxa"/>
            <w:vMerge w:val="continue"/>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auto"/>
                <w:sz w:val="21"/>
                <w:szCs w:val="21"/>
                <w:highlight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auto"/>
                <w:kern w:val="0"/>
                <w:sz w:val="21"/>
                <w:szCs w:val="21"/>
                <w:highlight w:val="none"/>
                <w:lang w:eastAsia="zh-CN"/>
              </w:rPr>
            </w:pPr>
            <w:r>
              <w:rPr>
                <w:rFonts w:hint="eastAsia" w:ascii="方正仿宋简体" w:hAnsi="方正仿宋简体" w:eastAsia="方正仿宋简体" w:cs="方正仿宋简体"/>
                <w:color w:val="auto"/>
                <w:kern w:val="0"/>
                <w:sz w:val="21"/>
                <w:szCs w:val="21"/>
                <w:highlight w:val="none"/>
                <w:lang w:eastAsia="zh-CN"/>
              </w:rPr>
              <w:t>麻醉科医师</w:t>
            </w:r>
          </w:p>
        </w:tc>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default" w:ascii="方正仿宋简体" w:hAnsi="方正仿宋简体" w:eastAsia="方正仿宋简体" w:cs="方正仿宋简体"/>
                <w:color w:val="auto"/>
                <w:kern w:val="0"/>
                <w:sz w:val="21"/>
                <w:szCs w:val="21"/>
                <w:highlight w:val="none"/>
                <w:lang w:val="en-US" w:eastAsia="zh-CN"/>
              </w:rPr>
            </w:pPr>
            <w:r>
              <w:rPr>
                <w:rFonts w:hint="eastAsia" w:ascii="方正仿宋简体" w:hAnsi="方正仿宋简体" w:eastAsia="方正仿宋简体" w:cs="方正仿宋简体"/>
                <w:color w:val="auto"/>
                <w:kern w:val="0"/>
                <w:sz w:val="21"/>
                <w:szCs w:val="21"/>
                <w:highlight w:val="none"/>
                <w:lang w:val="en-US" w:eastAsia="zh-CN"/>
              </w:rPr>
              <w:t>1</w:t>
            </w:r>
          </w:p>
        </w:tc>
        <w:tc>
          <w:tcPr>
            <w:tcW w:w="19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临床医学类</w:t>
            </w:r>
          </w:p>
        </w:tc>
        <w:tc>
          <w:tcPr>
            <w:tcW w:w="1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本科及以上</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副高级职称及以上（医学类）</w:t>
            </w:r>
          </w:p>
        </w:tc>
        <w:tc>
          <w:tcPr>
            <w:tcW w:w="631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1.年龄45岁及以下（1976年1月1日</w:t>
            </w:r>
            <w:r>
              <w:rPr>
                <w:rFonts w:hint="eastAsia" w:ascii="方正仿宋简体" w:hAnsi="方正仿宋简体" w:eastAsia="方正仿宋简体" w:cs="方正仿宋简体"/>
                <w:color w:val="auto"/>
                <w:sz w:val="21"/>
                <w:szCs w:val="21"/>
                <w:highlight w:val="none"/>
                <w:lang w:eastAsia="zh-CN"/>
              </w:rPr>
              <w:t>及</w:t>
            </w:r>
            <w:r>
              <w:rPr>
                <w:rFonts w:hint="eastAsia" w:ascii="方正仿宋简体" w:hAnsi="方正仿宋简体" w:eastAsia="方正仿宋简体" w:cs="方正仿宋简体"/>
                <w:color w:val="auto"/>
                <w:sz w:val="21"/>
                <w:szCs w:val="21"/>
                <w:highlight w:val="none"/>
              </w:rPr>
              <w:t>以后出生），正高职称可放宽至50岁及以下（1971年1月1日</w:t>
            </w:r>
            <w:r>
              <w:rPr>
                <w:rFonts w:hint="eastAsia" w:ascii="方正仿宋简体" w:hAnsi="方正仿宋简体" w:eastAsia="方正仿宋简体" w:cs="方正仿宋简体"/>
                <w:color w:val="auto"/>
                <w:sz w:val="21"/>
                <w:szCs w:val="21"/>
                <w:highlight w:val="none"/>
                <w:lang w:eastAsia="zh-CN"/>
              </w:rPr>
              <w:t>及</w:t>
            </w:r>
            <w:r>
              <w:rPr>
                <w:rFonts w:hint="eastAsia" w:ascii="方正仿宋简体" w:hAnsi="方正仿宋简体" w:eastAsia="方正仿宋简体" w:cs="方正仿宋简体"/>
                <w:color w:val="auto"/>
                <w:sz w:val="21"/>
                <w:szCs w:val="21"/>
                <w:highlight w:val="none"/>
              </w:rPr>
              <w:t>以后出生）；</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2.有不少于三年三级乙等及以上医院</w:t>
            </w:r>
            <w:r>
              <w:rPr>
                <w:rFonts w:hint="eastAsia" w:ascii="方正仿宋简体" w:hAnsi="方正仿宋简体" w:eastAsia="方正仿宋简体" w:cs="方正仿宋简体"/>
                <w:color w:val="auto"/>
                <w:sz w:val="21"/>
                <w:szCs w:val="21"/>
                <w:highlight w:val="none"/>
                <w:lang w:eastAsia="zh-CN"/>
              </w:rPr>
              <w:t>麻醉科</w:t>
            </w:r>
            <w:r>
              <w:rPr>
                <w:rFonts w:hint="eastAsia" w:ascii="方正仿宋简体" w:hAnsi="方正仿宋简体" w:eastAsia="方正仿宋简体" w:cs="方正仿宋简体"/>
                <w:color w:val="auto"/>
                <w:sz w:val="21"/>
                <w:szCs w:val="21"/>
                <w:highlight w:val="none"/>
              </w:rPr>
              <w:t>工作经验，取得全日制硕士研究生可以放宽至不少于</w:t>
            </w:r>
            <w:bookmarkStart w:id="0" w:name="_GoBack"/>
            <w:bookmarkEnd w:id="0"/>
            <w:r>
              <w:rPr>
                <w:rFonts w:hint="eastAsia" w:ascii="方正仿宋简体" w:hAnsi="方正仿宋简体" w:eastAsia="方正仿宋简体" w:cs="方正仿宋简体"/>
                <w:color w:val="auto"/>
                <w:sz w:val="21"/>
                <w:szCs w:val="21"/>
                <w:highlight w:val="none"/>
              </w:rPr>
              <w:t>三年二级甲等医院工作经验；</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highlight w:val="none"/>
                <w:lang w:eastAsia="zh-CN"/>
              </w:rPr>
            </w:pPr>
            <w:r>
              <w:rPr>
                <w:rFonts w:hint="eastAsia" w:ascii="方正仿宋简体" w:hAnsi="方正仿宋简体" w:eastAsia="方正仿宋简体" w:cs="方正仿宋简体"/>
                <w:color w:val="auto"/>
                <w:sz w:val="21"/>
                <w:szCs w:val="21"/>
                <w:highlight w:val="none"/>
              </w:rPr>
              <w:t>3.熟悉</w:t>
            </w:r>
            <w:r>
              <w:rPr>
                <w:rFonts w:hint="eastAsia" w:ascii="方正仿宋简体" w:hAnsi="方正仿宋简体" w:eastAsia="方正仿宋简体" w:cs="方正仿宋简体"/>
                <w:color w:val="auto"/>
                <w:sz w:val="21"/>
                <w:szCs w:val="21"/>
                <w:highlight w:val="none"/>
                <w:lang w:eastAsia="zh-CN"/>
              </w:rPr>
              <w:t>麻醉医学前沿知识和最新进展，具有较强的科研能力；</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4.取得医学博士学位的不受工作经历和职称条件限制；</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5.应聘人员应承诺在本单位服务十年及以上。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1715"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default" w:ascii="方正仿宋简体" w:hAnsi="方正仿宋简体" w:eastAsia="方正仿宋简体" w:cs="方正仿宋简体"/>
                <w:color w:val="000000" w:themeColor="text1"/>
                <w:sz w:val="21"/>
                <w:szCs w:val="21"/>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1"/>
                <w:szCs w:val="21"/>
                <w:highlight w:val="none"/>
                <w:lang w:val="en-US" w:eastAsia="zh-CN"/>
                <w14:textFill>
                  <w14:solidFill>
                    <w14:schemeClr w14:val="tx1"/>
                  </w14:solidFill>
                </w14:textFill>
              </w:rPr>
              <w:t>4</w:t>
            </w:r>
          </w:p>
        </w:tc>
        <w:tc>
          <w:tcPr>
            <w:tcW w:w="1501" w:type="dxa"/>
            <w:vMerge w:val="continue"/>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000000" w:themeColor="text1"/>
                <w:kern w:val="0"/>
                <w:sz w:val="21"/>
                <w:szCs w:val="21"/>
                <w:highlight w:val="none"/>
                <w:lang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21"/>
                <w:szCs w:val="21"/>
                <w:highlight w:val="none"/>
                <w:lang w:eastAsia="zh-CN"/>
                <w14:textFill>
                  <w14:solidFill>
                    <w14:schemeClr w14:val="tx1"/>
                  </w14:solidFill>
                </w14:textFill>
              </w:rPr>
              <w:t>肿瘤科医师</w:t>
            </w:r>
          </w:p>
        </w:tc>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default" w:ascii="方正仿宋简体" w:hAnsi="方正仿宋简体" w:eastAsia="方正仿宋简体" w:cs="方正仿宋简体"/>
                <w:color w:val="000000" w:themeColor="text1"/>
                <w:kern w:val="0"/>
                <w:sz w:val="21"/>
                <w:szCs w:val="21"/>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21"/>
                <w:szCs w:val="21"/>
                <w:highlight w:val="none"/>
                <w:lang w:val="en-US" w:eastAsia="zh-CN"/>
                <w14:textFill>
                  <w14:solidFill>
                    <w14:schemeClr w14:val="tx1"/>
                  </w14:solidFill>
                </w14:textFill>
              </w:rPr>
              <w:t>1</w:t>
            </w:r>
          </w:p>
        </w:tc>
        <w:tc>
          <w:tcPr>
            <w:tcW w:w="19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000000" w:themeColor="text1"/>
                <w:kern w:val="0"/>
                <w:sz w:val="21"/>
                <w:szCs w:val="21"/>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21"/>
                <w:szCs w:val="21"/>
                <w:highlight w:val="none"/>
                <w:lang w:eastAsia="zh-CN"/>
                <w14:textFill>
                  <w14:solidFill>
                    <w14:schemeClr w14:val="tx1"/>
                  </w14:solidFill>
                </w14:textFill>
              </w:rPr>
              <w:t>临床医学</w:t>
            </w:r>
            <w:r>
              <w:rPr>
                <w:rFonts w:hint="eastAsia" w:ascii="方正仿宋简体" w:hAnsi="方正仿宋简体" w:eastAsia="方正仿宋简体" w:cs="方正仿宋简体"/>
                <w:color w:val="000000" w:themeColor="text1"/>
                <w:kern w:val="0"/>
                <w:sz w:val="21"/>
                <w:szCs w:val="21"/>
                <w:highlight w:val="none"/>
                <w14:textFill>
                  <w14:solidFill>
                    <w14:schemeClr w14:val="tx1"/>
                  </w14:solidFill>
                </w14:textFill>
              </w:rPr>
              <w:t>类</w:t>
            </w:r>
          </w:p>
        </w:tc>
        <w:tc>
          <w:tcPr>
            <w:tcW w:w="1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000000" w:themeColor="text1"/>
                <w:kern w:val="0"/>
                <w:sz w:val="21"/>
                <w:szCs w:val="21"/>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21"/>
                <w:szCs w:val="21"/>
                <w:highlight w:val="none"/>
                <w14:textFill>
                  <w14:solidFill>
                    <w14:schemeClr w14:val="tx1"/>
                  </w14:solidFill>
                </w14:textFill>
              </w:rPr>
              <w:t>本科及以上</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000000" w:themeColor="text1"/>
                <w:kern w:val="0"/>
                <w:sz w:val="21"/>
                <w:szCs w:val="21"/>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21"/>
                <w:szCs w:val="21"/>
                <w:highlight w:val="none"/>
                <w14:textFill>
                  <w14:solidFill>
                    <w14:schemeClr w14:val="tx1"/>
                  </w14:solidFill>
                </w14:textFill>
              </w:rPr>
              <w:t>副高级职称及以上（医学类）</w:t>
            </w:r>
          </w:p>
        </w:tc>
        <w:tc>
          <w:tcPr>
            <w:tcW w:w="631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pPr>
            <w:r>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t>1.年龄45岁及以下（1976年1月1日</w:t>
            </w:r>
            <w:r>
              <w:rPr>
                <w:rFonts w:hint="eastAsia" w:ascii="方正仿宋简体" w:hAnsi="方正仿宋简体" w:eastAsia="方正仿宋简体" w:cs="方正仿宋简体"/>
                <w:color w:val="000000" w:themeColor="text1"/>
                <w:sz w:val="21"/>
                <w:szCs w:val="21"/>
                <w:highlight w:val="none"/>
                <w:lang w:eastAsia="zh-CN"/>
                <w14:textFill>
                  <w14:solidFill>
                    <w14:schemeClr w14:val="tx1"/>
                  </w14:solidFill>
                </w14:textFill>
              </w:rPr>
              <w:t>及</w:t>
            </w:r>
            <w:r>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t>以后出生），正高职称可放宽至50岁及以下（1971年1月1日</w:t>
            </w:r>
            <w:r>
              <w:rPr>
                <w:rFonts w:hint="eastAsia" w:ascii="方正仿宋简体" w:hAnsi="方正仿宋简体" w:eastAsia="方正仿宋简体" w:cs="方正仿宋简体"/>
                <w:color w:val="000000" w:themeColor="text1"/>
                <w:sz w:val="21"/>
                <w:szCs w:val="21"/>
                <w:highlight w:val="none"/>
                <w:lang w:eastAsia="zh-CN"/>
                <w14:textFill>
                  <w14:solidFill>
                    <w14:schemeClr w14:val="tx1"/>
                  </w14:solidFill>
                </w14:textFill>
              </w:rPr>
              <w:t>及</w:t>
            </w:r>
            <w:r>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t>以后出生）；</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pPr>
            <w:r>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t>2.有不少于三年三级乙等及以上医院</w:t>
            </w:r>
            <w:r>
              <w:rPr>
                <w:rFonts w:hint="eastAsia" w:ascii="方正仿宋简体" w:hAnsi="方正仿宋简体" w:eastAsia="方正仿宋简体" w:cs="方正仿宋简体"/>
                <w:color w:val="000000" w:themeColor="text1"/>
                <w:kern w:val="0"/>
                <w:sz w:val="21"/>
                <w:szCs w:val="21"/>
                <w:highlight w:val="none"/>
                <w:lang w:eastAsia="zh-CN"/>
                <w14:textFill>
                  <w14:solidFill>
                    <w14:schemeClr w14:val="tx1"/>
                  </w14:solidFill>
                </w14:textFill>
              </w:rPr>
              <w:t>肿瘤科</w:t>
            </w:r>
            <w:r>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t>工作经验，取得全日制硕士研究生可以放宽至不少于三年二级甲等医院工作经验；</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000000" w:themeColor="text1"/>
                <w:sz w:val="21"/>
                <w:szCs w:val="21"/>
                <w:highlight w:val="none"/>
                <w:lang w:eastAsia="zh-CN"/>
                <w14:textFill>
                  <w14:solidFill>
                    <w14:schemeClr w14:val="tx1"/>
                  </w14:solidFill>
                </w14:textFill>
              </w:rPr>
            </w:pPr>
            <w:r>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t>3.</w:t>
            </w:r>
            <w:r>
              <w:rPr>
                <w:rFonts w:hint="eastAsia" w:ascii="方正仿宋简体" w:hAnsi="方正仿宋简体" w:eastAsia="方正仿宋简体" w:cs="方正仿宋简体"/>
                <w:color w:val="000000" w:themeColor="text1"/>
                <w:sz w:val="21"/>
                <w:szCs w:val="21"/>
                <w:highlight w:val="none"/>
                <w:lang w:eastAsia="zh-CN"/>
                <w14:textFill>
                  <w14:solidFill>
                    <w14:schemeClr w14:val="tx1"/>
                  </w14:solidFill>
                </w14:textFill>
              </w:rPr>
              <w:t>熟练掌握肿瘤内科治疗技术，在免疫和靶向治疗方面具有较高水平；</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pPr>
            <w:r>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t>4.取得医学博士学位的不受工作经历和职称条件限制；</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pPr>
            <w:r>
              <w:rPr>
                <w:rFonts w:hint="eastAsia" w:ascii="方正仿宋简体" w:hAnsi="方正仿宋简体" w:eastAsia="方正仿宋简体" w:cs="方正仿宋简体"/>
                <w:color w:val="000000" w:themeColor="text1"/>
                <w:sz w:val="21"/>
                <w:szCs w:val="21"/>
                <w:highlight w:val="none"/>
                <w14:textFill>
                  <w14:solidFill>
                    <w14:schemeClr w14:val="tx1"/>
                  </w14:solidFill>
                </w14:textFill>
              </w:rPr>
              <w:t>5.应聘人员应承诺在本单位服务十年及以上。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1757"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default"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5</w:t>
            </w:r>
          </w:p>
        </w:tc>
        <w:tc>
          <w:tcPr>
            <w:tcW w:w="1501" w:type="dxa"/>
            <w:vMerge w:val="continue"/>
            <w:tcBorders>
              <w:left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auto"/>
                <w:sz w:val="21"/>
                <w:szCs w:val="21"/>
                <w:highlight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auto"/>
                <w:kern w:val="0"/>
                <w:sz w:val="21"/>
                <w:szCs w:val="21"/>
                <w:highlight w:val="none"/>
                <w:lang w:eastAsia="zh-CN"/>
              </w:rPr>
            </w:pPr>
            <w:r>
              <w:rPr>
                <w:rFonts w:hint="eastAsia" w:ascii="方正仿宋简体" w:hAnsi="方正仿宋简体" w:eastAsia="方正仿宋简体" w:cs="方正仿宋简体"/>
                <w:color w:val="auto"/>
                <w:kern w:val="0"/>
                <w:sz w:val="21"/>
                <w:szCs w:val="21"/>
                <w:highlight w:val="none"/>
                <w:lang w:eastAsia="zh-CN"/>
              </w:rPr>
              <w:t>普外科医师</w:t>
            </w:r>
          </w:p>
        </w:tc>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default" w:ascii="方正仿宋简体" w:hAnsi="方正仿宋简体" w:eastAsia="方正仿宋简体" w:cs="方正仿宋简体"/>
                <w:color w:val="auto"/>
                <w:kern w:val="0"/>
                <w:sz w:val="21"/>
                <w:szCs w:val="21"/>
                <w:highlight w:val="none"/>
                <w:lang w:val="en-US" w:eastAsia="zh-CN"/>
              </w:rPr>
            </w:pPr>
            <w:r>
              <w:rPr>
                <w:rFonts w:hint="eastAsia" w:ascii="方正仿宋简体" w:hAnsi="方正仿宋简体" w:eastAsia="方正仿宋简体" w:cs="方正仿宋简体"/>
                <w:color w:val="auto"/>
                <w:kern w:val="0"/>
                <w:sz w:val="21"/>
                <w:szCs w:val="21"/>
                <w:highlight w:val="none"/>
                <w:lang w:val="en-US" w:eastAsia="zh-CN"/>
              </w:rPr>
              <w:t>1</w:t>
            </w:r>
          </w:p>
        </w:tc>
        <w:tc>
          <w:tcPr>
            <w:tcW w:w="19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auto"/>
                <w:kern w:val="0"/>
                <w:sz w:val="21"/>
                <w:szCs w:val="21"/>
                <w:highlight w:val="none"/>
                <w:lang w:eastAsia="zh-CN"/>
              </w:rPr>
            </w:pPr>
            <w:r>
              <w:rPr>
                <w:rFonts w:hint="eastAsia" w:ascii="方正仿宋简体" w:hAnsi="方正仿宋简体" w:eastAsia="方正仿宋简体" w:cs="方正仿宋简体"/>
                <w:color w:val="auto"/>
                <w:kern w:val="0"/>
                <w:sz w:val="21"/>
                <w:szCs w:val="21"/>
                <w:highlight w:val="none"/>
              </w:rPr>
              <w:t>临床医学类</w:t>
            </w:r>
          </w:p>
        </w:tc>
        <w:tc>
          <w:tcPr>
            <w:tcW w:w="1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本科及以上</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outlineLvl w:val="9"/>
              <w:rPr>
                <w:rFonts w:hint="eastAsia" w:ascii="方正仿宋简体" w:hAnsi="方正仿宋简体" w:eastAsia="方正仿宋简体" w:cs="方正仿宋简体"/>
                <w:color w:val="auto"/>
                <w:kern w:val="0"/>
                <w:sz w:val="21"/>
                <w:szCs w:val="21"/>
                <w:highlight w:val="none"/>
              </w:rPr>
            </w:pPr>
            <w:r>
              <w:rPr>
                <w:rFonts w:hint="eastAsia" w:ascii="方正仿宋简体" w:hAnsi="方正仿宋简体" w:eastAsia="方正仿宋简体" w:cs="方正仿宋简体"/>
                <w:color w:val="auto"/>
                <w:kern w:val="0"/>
                <w:sz w:val="21"/>
                <w:szCs w:val="21"/>
                <w:highlight w:val="none"/>
              </w:rPr>
              <w:t>副高级职称及以上（医学类）</w:t>
            </w:r>
          </w:p>
        </w:tc>
        <w:tc>
          <w:tcPr>
            <w:tcW w:w="631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1.年龄45岁及以下（1976年1月1日</w:t>
            </w:r>
            <w:r>
              <w:rPr>
                <w:rFonts w:hint="eastAsia" w:ascii="方正仿宋简体" w:hAnsi="方正仿宋简体" w:eastAsia="方正仿宋简体" w:cs="方正仿宋简体"/>
                <w:color w:val="auto"/>
                <w:sz w:val="21"/>
                <w:szCs w:val="21"/>
                <w:highlight w:val="none"/>
                <w:lang w:eastAsia="zh-CN"/>
              </w:rPr>
              <w:t>及</w:t>
            </w:r>
            <w:r>
              <w:rPr>
                <w:rFonts w:hint="eastAsia" w:ascii="方正仿宋简体" w:hAnsi="方正仿宋简体" w:eastAsia="方正仿宋简体" w:cs="方正仿宋简体"/>
                <w:color w:val="auto"/>
                <w:sz w:val="21"/>
                <w:szCs w:val="21"/>
                <w:highlight w:val="none"/>
              </w:rPr>
              <w:t>以后出生），正高职称可放宽至50岁及以下（1971年1月1日</w:t>
            </w:r>
            <w:r>
              <w:rPr>
                <w:rFonts w:hint="eastAsia" w:ascii="方正仿宋简体" w:hAnsi="方正仿宋简体" w:eastAsia="方正仿宋简体" w:cs="方正仿宋简体"/>
                <w:color w:val="auto"/>
                <w:sz w:val="21"/>
                <w:szCs w:val="21"/>
                <w:highlight w:val="none"/>
                <w:lang w:eastAsia="zh-CN"/>
              </w:rPr>
              <w:t>及</w:t>
            </w:r>
            <w:r>
              <w:rPr>
                <w:rFonts w:hint="eastAsia" w:ascii="方正仿宋简体" w:hAnsi="方正仿宋简体" w:eastAsia="方正仿宋简体" w:cs="方正仿宋简体"/>
                <w:color w:val="auto"/>
                <w:sz w:val="21"/>
                <w:szCs w:val="21"/>
                <w:highlight w:val="none"/>
              </w:rPr>
              <w:t>以后出生）；</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2.有不少于三年三级乙等及以上医院</w:t>
            </w:r>
            <w:r>
              <w:rPr>
                <w:rFonts w:hint="eastAsia" w:ascii="方正仿宋简体" w:hAnsi="方正仿宋简体" w:eastAsia="方正仿宋简体" w:cs="方正仿宋简体"/>
                <w:color w:val="auto"/>
                <w:sz w:val="21"/>
                <w:szCs w:val="21"/>
                <w:highlight w:val="none"/>
                <w:lang w:eastAsia="zh-CN"/>
              </w:rPr>
              <w:t>普外</w:t>
            </w:r>
            <w:r>
              <w:rPr>
                <w:rFonts w:hint="eastAsia" w:ascii="方正仿宋简体" w:hAnsi="方正仿宋简体" w:eastAsia="方正仿宋简体" w:cs="方正仿宋简体"/>
                <w:color w:val="auto"/>
                <w:kern w:val="0"/>
                <w:sz w:val="21"/>
                <w:szCs w:val="21"/>
                <w:highlight w:val="none"/>
                <w:lang w:eastAsia="zh-CN"/>
              </w:rPr>
              <w:t>科</w:t>
            </w:r>
            <w:r>
              <w:rPr>
                <w:rFonts w:hint="eastAsia" w:ascii="方正仿宋简体" w:hAnsi="方正仿宋简体" w:eastAsia="方正仿宋简体" w:cs="方正仿宋简体"/>
                <w:color w:val="auto"/>
                <w:sz w:val="21"/>
                <w:szCs w:val="21"/>
                <w:highlight w:val="none"/>
              </w:rPr>
              <w:t>工作经验，取得全日制硕士研究生可以放宽至不少于三年二级甲等医院工作经验；</w:t>
            </w:r>
          </w:p>
          <w:p>
            <w:pPr>
              <w:pStyle w:val="2"/>
              <w:rPr>
                <w:rFonts w:hint="eastAsia" w:eastAsia="方正仿宋简体"/>
                <w:color w:val="auto"/>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3.熟练开展腹腔镜下三、四级手术；</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4.取得医学博士学位的不受工作经历和职称条件限制；</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5.应聘人员应承诺在本单位服务十年及以上。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1743"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szCs w:val="21"/>
                <w:lang w:val="en-US" w:eastAsia="zh-CN"/>
              </w:rPr>
              <w:t>6</w:t>
            </w:r>
          </w:p>
        </w:tc>
        <w:tc>
          <w:tcPr>
            <w:tcW w:w="1501" w:type="dxa"/>
            <w:tcBorders>
              <w:left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szCs w:val="21"/>
                <w:lang w:val="en-US" w:eastAsia="zh-CN"/>
              </w:rPr>
              <w:t>成都市青白江区中医医院</w:t>
            </w: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0"/>
                <w:sz w:val="21"/>
                <w:szCs w:val="21"/>
                <w:lang w:val="en-US" w:eastAsia="zh-CN" w:bidi="ar-SA"/>
              </w:rPr>
            </w:pPr>
            <w:r>
              <w:rPr>
                <w:rFonts w:hint="eastAsia" w:ascii="仿宋" w:hAnsi="仿宋" w:eastAsia="仿宋" w:cs="Times New Roman"/>
                <w:color w:val="auto"/>
                <w:kern w:val="0"/>
                <w:szCs w:val="21"/>
                <w:lang w:val="en-US" w:eastAsia="zh-CN"/>
              </w:rPr>
              <w:t>放射医师</w:t>
            </w:r>
          </w:p>
        </w:tc>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0"/>
                <w:sz w:val="21"/>
                <w:szCs w:val="21"/>
                <w:lang w:val="en-US" w:eastAsia="zh-CN" w:bidi="ar-SA"/>
              </w:rPr>
            </w:pPr>
            <w:r>
              <w:rPr>
                <w:rFonts w:hint="eastAsia" w:ascii="仿宋" w:hAnsi="仿宋" w:eastAsia="仿宋" w:cs="Times New Roman"/>
                <w:kern w:val="0"/>
                <w:szCs w:val="21"/>
                <w:lang w:val="en-US" w:eastAsia="zh-CN"/>
              </w:rPr>
              <w:t>1</w:t>
            </w:r>
          </w:p>
        </w:tc>
        <w:tc>
          <w:tcPr>
            <w:tcW w:w="19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0"/>
                <w:sz w:val="21"/>
                <w:szCs w:val="21"/>
                <w:lang w:val="en-US" w:eastAsia="zh-CN" w:bidi="ar-SA"/>
              </w:rPr>
            </w:pPr>
            <w:r>
              <w:rPr>
                <w:rFonts w:ascii="仿宋" w:hAnsi="仿宋" w:eastAsia="仿宋" w:cs="Times New Roman"/>
                <w:kern w:val="0"/>
                <w:szCs w:val="21"/>
              </w:rPr>
              <w:t>临床医学</w:t>
            </w:r>
            <w:r>
              <w:rPr>
                <w:rFonts w:hint="eastAsia" w:ascii="仿宋" w:hAnsi="仿宋" w:eastAsia="仿宋" w:cs="Times New Roman"/>
                <w:kern w:val="0"/>
                <w:szCs w:val="21"/>
                <w:lang w:val="en-US" w:eastAsia="zh-CN"/>
              </w:rPr>
              <w:t>类</w:t>
            </w:r>
          </w:p>
        </w:tc>
        <w:tc>
          <w:tcPr>
            <w:tcW w:w="1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0"/>
                <w:sz w:val="21"/>
                <w:szCs w:val="21"/>
                <w:lang w:val="en-US" w:eastAsia="zh-CN" w:bidi="ar-SA"/>
              </w:rPr>
            </w:pPr>
            <w:r>
              <w:rPr>
                <w:rFonts w:ascii="仿宋" w:hAnsi="仿宋" w:eastAsia="仿宋" w:cs="Times New Roman"/>
                <w:kern w:val="0"/>
                <w:szCs w:val="21"/>
              </w:rPr>
              <w:t>本科及以上</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0"/>
                <w:sz w:val="21"/>
                <w:szCs w:val="21"/>
                <w:lang w:val="en-US" w:eastAsia="zh-CN" w:bidi="ar-SA"/>
              </w:rPr>
            </w:pPr>
            <w:r>
              <w:rPr>
                <w:rFonts w:ascii="仿宋" w:hAnsi="仿宋" w:eastAsia="仿宋" w:cs="Times New Roman"/>
                <w:kern w:val="0"/>
                <w:szCs w:val="21"/>
              </w:rPr>
              <w:t>副高级职称及以上（医学类）</w:t>
            </w:r>
          </w:p>
        </w:tc>
        <w:tc>
          <w:tcPr>
            <w:tcW w:w="631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highlight w:val="none"/>
              </w:rPr>
            </w:pPr>
            <w:r>
              <w:rPr>
                <w:rFonts w:hint="eastAsia"/>
              </w:rPr>
              <w:t>1.</w:t>
            </w:r>
            <w:r>
              <w:rPr>
                <w:rFonts w:hint="eastAsia" w:ascii="方正仿宋简体" w:hAnsi="方正仿宋简体" w:eastAsia="方正仿宋简体" w:cs="方正仿宋简体"/>
                <w:color w:val="auto"/>
                <w:sz w:val="21"/>
                <w:szCs w:val="21"/>
                <w:highlight w:val="none"/>
              </w:rPr>
              <w:t>年龄45岁及以下（1976年1月1日</w:t>
            </w:r>
            <w:r>
              <w:rPr>
                <w:rFonts w:hint="eastAsia" w:ascii="方正仿宋简体" w:hAnsi="方正仿宋简体" w:eastAsia="方正仿宋简体" w:cs="方正仿宋简体"/>
                <w:color w:val="auto"/>
                <w:sz w:val="21"/>
                <w:szCs w:val="21"/>
                <w:highlight w:val="none"/>
                <w:lang w:eastAsia="zh-CN"/>
              </w:rPr>
              <w:t>及</w:t>
            </w:r>
            <w:r>
              <w:rPr>
                <w:rFonts w:hint="eastAsia" w:ascii="方正仿宋简体" w:hAnsi="方正仿宋简体" w:eastAsia="方正仿宋简体" w:cs="方正仿宋简体"/>
                <w:color w:val="auto"/>
                <w:sz w:val="21"/>
                <w:szCs w:val="21"/>
                <w:highlight w:val="none"/>
              </w:rPr>
              <w:t>以后出生），正高职称可放宽至50岁及以下（1971年1月1日</w:t>
            </w:r>
            <w:r>
              <w:rPr>
                <w:rFonts w:hint="eastAsia" w:ascii="方正仿宋简体" w:hAnsi="方正仿宋简体" w:eastAsia="方正仿宋简体" w:cs="方正仿宋简体"/>
                <w:color w:val="auto"/>
                <w:sz w:val="21"/>
                <w:szCs w:val="21"/>
                <w:highlight w:val="none"/>
                <w:lang w:eastAsia="zh-CN"/>
              </w:rPr>
              <w:t>及</w:t>
            </w:r>
            <w:r>
              <w:rPr>
                <w:rFonts w:hint="eastAsia" w:ascii="方正仿宋简体" w:hAnsi="方正仿宋简体" w:eastAsia="方正仿宋简体" w:cs="方正仿宋简体"/>
                <w:color w:val="auto"/>
                <w:sz w:val="21"/>
                <w:szCs w:val="21"/>
                <w:highlight w:val="none"/>
              </w:rPr>
              <w:t>以后出生）；</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2.有不少于3年二级甲等及以上医院放射工作经验；</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default"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3.具有CT、磁共振大型设备上岗证；</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4.取得医学博士学位的研究生不受工作经历和职称条件限制；</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default"/>
                <w:lang w:val="en-US" w:eastAsia="zh-CN"/>
              </w:rPr>
            </w:pPr>
            <w:r>
              <w:rPr>
                <w:rFonts w:hint="eastAsia" w:ascii="方正仿宋简体" w:hAnsi="方正仿宋简体" w:eastAsia="方正仿宋简体" w:cs="方正仿宋简体"/>
                <w:color w:val="auto"/>
                <w:sz w:val="21"/>
                <w:szCs w:val="21"/>
                <w:highlight w:val="none"/>
                <w:lang w:val="en-US" w:eastAsia="zh-CN"/>
              </w:rPr>
              <w:t>5.应聘者应承诺至少在应聘单位服务10周年。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1117"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szCs w:val="21"/>
                <w:lang w:val="en-US" w:eastAsia="zh-CN"/>
              </w:rPr>
              <w:t>7</w:t>
            </w:r>
          </w:p>
        </w:tc>
        <w:tc>
          <w:tcPr>
            <w:tcW w:w="1501" w:type="dxa"/>
            <w:tcBorders>
              <w:left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szCs w:val="21"/>
                <w:lang w:val="en-US" w:eastAsia="zh-CN"/>
              </w:rPr>
              <w:t>成都市青白江区清泉镇公立中心卫生院</w:t>
            </w: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szCs w:val="21"/>
                <w:lang w:val="en-US" w:eastAsia="zh-CN"/>
              </w:rPr>
              <w:t>超声医师</w:t>
            </w:r>
          </w:p>
        </w:tc>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szCs w:val="21"/>
                <w:lang w:val="en-US" w:eastAsia="zh-CN"/>
              </w:rPr>
              <w:t>1</w:t>
            </w:r>
          </w:p>
        </w:tc>
        <w:tc>
          <w:tcPr>
            <w:tcW w:w="19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szCs w:val="21"/>
                <w:lang w:val="en-US" w:eastAsia="zh-CN"/>
              </w:rPr>
              <w:t xml:space="preserve">临床医学类                </w:t>
            </w:r>
          </w:p>
        </w:tc>
        <w:tc>
          <w:tcPr>
            <w:tcW w:w="1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szCs w:val="21"/>
                <w:lang w:val="en-US" w:eastAsia="zh-CN"/>
              </w:rPr>
              <w:t>本科及以上</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2"/>
                <w:sz w:val="21"/>
                <w:szCs w:val="21"/>
                <w:lang w:val="en-US" w:eastAsia="zh-CN" w:bidi="ar-SA"/>
              </w:rPr>
            </w:pPr>
            <w:r>
              <w:rPr>
                <w:rFonts w:hint="eastAsia" w:ascii="仿宋" w:hAnsi="仿宋" w:eastAsia="仿宋" w:cs="Times New Roman"/>
                <w:szCs w:val="21"/>
                <w:lang w:val="en-US" w:eastAsia="zh-CN"/>
              </w:rPr>
              <w:t>副高级职称及以上（医学类）</w:t>
            </w:r>
          </w:p>
        </w:tc>
        <w:tc>
          <w:tcPr>
            <w:tcW w:w="631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highlight w:val="none"/>
                <w:lang w:val="en-US" w:eastAsia="zh-CN"/>
              </w:rPr>
            </w:pPr>
            <w:r>
              <w:rPr>
                <w:rFonts w:hint="eastAsia"/>
              </w:rPr>
              <w:t>1</w:t>
            </w:r>
            <w:r>
              <w:rPr>
                <w:rFonts w:hint="eastAsia" w:ascii="方正仿宋简体" w:hAnsi="方正仿宋简体" w:eastAsia="方正仿宋简体" w:cs="方正仿宋简体"/>
                <w:color w:val="auto"/>
                <w:sz w:val="21"/>
                <w:szCs w:val="21"/>
                <w:highlight w:val="none"/>
                <w:lang w:val="en-US" w:eastAsia="zh-CN"/>
              </w:rPr>
              <w:t>.年龄45岁及以下（1976年1月1日及以后出生），正高职称可放宽至50岁及以下（1971年1月1日及以后出生）；</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2.有不少于3年二级甲等及以上医院超声科工作经验；</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lang w:val="en-US" w:eastAsia="zh-CN"/>
              </w:rPr>
            </w:pPr>
            <w:r>
              <w:rPr>
                <w:rFonts w:hint="eastAsia" w:ascii="方正仿宋简体" w:hAnsi="方正仿宋简体" w:eastAsia="方正仿宋简体" w:cs="方正仿宋简体"/>
                <w:color w:val="auto"/>
                <w:sz w:val="21"/>
                <w:szCs w:val="21"/>
                <w:highlight w:val="none"/>
                <w:lang w:val="en-US" w:eastAsia="zh-CN"/>
              </w:rPr>
              <w:t>3.应聘者应承诺至少在应聘单位服务10周年。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1366"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8</w:t>
            </w:r>
          </w:p>
        </w:tc>
        <w:tc>
          <w:tcPr>
            <w:tcW w:w="1501" w:type="dxa"/>
            <w:vMerge w:val="restart"/>
            <w:tcBorders>
              <w:left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szCs w:val="21"/>
                <w:lang w:val="en-US" w:eastAsia="zh-CN"/>
              </w:rPr>
            </w:pPr>
            <w:r>
              <w:rPr>
                <w:rFonts w:hint="eastAsia" w:ascii="方正仿宋简体" w:hAnsi="方正仿宋简体" w:eastAsia="方正仿宋简体" w:cs="方正仿宋简体"/>
                <w:color w:val="auto"/>
                <w:kern w:val="0"/>
                <w:sz w:val="21"/>
                <w:szCs w:val="21"/>
              </w:rPr>
              <w:t>成都市青白江区妇幼保健院</w:t>
            </w: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方正仿宋简体" w:cs="Times New Roman"/>
                <w:kern w:val="0"/>
                <w:sz w:val="21"/>
                <w:szCs w:val="21"/>
                <w:lang w:val="en-US" w:eastAsia="zh-CN" w:bidi="ar-SA"/>
              </w:rPr>
            </w:pPr>
            <w:r>
              <w:rPr>
                <w:rFonts w:hint="eastAsia" w:ascii="方正仿宋简体" w:hAnsi="方正仿宋简体" w:eastAsia="方正仿宋简体" w:cs="方正仿宋简体"/>
                <w:color w:val="auto"/>
                <w:kern w:val="0"/>
                <w:sz w:val="21"/>
                <w:szCs w:val="21"/>
                <w:lang w:eastAsia="zh-CN"/>
              </w:rPr>
              <w:t>外</w:t>
            </w:r>
            <w:r>
              <w:rPr>
                <w:rFonts w:hint="eastAsia" w:ascii="方正仿宋简体" w:hAnsi="方正仿宋简体" w:eastAsia="方正仿宋简体" w:cs="方正仿宋简体"/>
                <w:color w:val="auto"/>
                <w:kern w:val="0"/>
                <w:sz w:val="21"/>
                <w:szCs w:val="21"/>
              </w:rPr>
              <w:t>科医</w:t>
            </w:r>
            <w:r>
              <w:rPr>
                <w:rFonts w:hint="eastAsia" w:ascii="方正仿宋简体" w:hAnsi="方正仿宋简体" w:eastAsia="方正仿宋简体" w:cs="方正仿宋简体"/>
                <w:color w:val="auto"/>
                <w:kern w:val="0"/>
                <w:sz w:val="21"/>
                <w:szCs w:val="21"/>
                <w:lang w:eastAsia="zh-CN"/>
              </w:rPr>
              <w:t>师</w:t>
            </w:r>
          </w:p>
        </w:tc>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0"/>
                <w:sz w:val="21"/>
                <w:szCs w:val="21"/>
                <w:lang w:val="en-US" w:eastAsia="zh-CN" w:bidi="ar-SA"/>
              </w:rPr>
            </w:pPr>
            <w:r>
              <w:rPr>
                <w:rFonts w:hint="eastAsia" w:ascii="仿宋" w:hAnsi="仿宋" w:eastAsia="仿宋" w:cs="Times New Roman"/>
                <w:kern w:val="0"/>
                <w:szCs w:val="21"/>
                <w:lang w:val="en-US" w:eastAsia="zh-CN"/>
              </w:rPr>
              <w:t>1</w:t>
            </w:r>
          </w:p>
        </w:tc>
        <w:tc>
          <w:tcPr>
            <w:tcW w:w="19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0"/>
                <w:sz w:val="21"/>
                <w:szCs w:val="21"/>
                <w:lang w:val="en-US" w:eastAsia="zh-CN" w:bidi="ar-SA"/>
              </w:rPr>
            </w:pPr>
            <w:r>
              <w:rPr>
                <w:rFonts w:ascii="仿宋" w:hAnsi="仿宋" w:eastAsia="仿宋" w:cs="Times New Roman"/>
                <w:kern w:val="0"/>
                <w:szCs w:val="21"/>
              </w:rPr>
              <w:t>临床医学类</w:t>
            </w:r>
          </w:p>
        </w:tc>
        <w:tc>
          <w:tcPr>
            <w:tcW w:w="1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0"/>
                <w:sz w:val="21"/>
                <w:szCs w:val="21"/>
                <w:lang w:val="en-US" w:eastAsia="zh-CN" w:bidi="ar-SA"/>
              </w:rPr>
            </w:pPr>
            <w:r>
              <w:rPr>
                <w:rFonts w:ascii="仿宋" w:hAnsi="仿宋" w:eastAsia="仿宋" w:cs="Times New Roman"/>
                <w:kern w:val="0"/>
                <w:szCs w:val="21"/>
              </w:rPr>
              <w:t>本科及以上</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0"/>
                <w:sz w:val="21"/>
                <w:szCs w:val="21"/>
                <w:lang w:val="en-US" w:eastAsia="zh-CN" w:bidi="ar-SA"/>
              </w:rPr>
            </w:pPr>
            <w:r>
              <w:rPr>
                <w:rFonts w:ascii="仿宋" w:hAnsi="仿宋" w:eastAsia="仿宋" w:cs="Times New Roman"/>
                <w:kern w:val="0"/>
                <w:szCs w:val="21"/>
              </w:rPr>
              <w:t>副高级职称及以上（医学类）</w:t>
            </w:r>
          </w:p>
        </w:tc>
        <w:tc>
          <w:tcPr>
            <w:tcW w:w="631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1.年龄50岁及以下（1971年1月1日</w:t>
            </w:r>
            <w:r>
              <w:rPr>
                <w:rFonts w:hint="eastAsia" w:ascii="方正仿宋简体" w:hAnsi="方正仿宋简体" w:eastAsia="方正仿宋简体" w:cs="方正仿宋简体"/>
                <w:color w:val="auto"/>
                <w:sz w:val="21"/>
                <w:szCs w:val="21"/>
                <w:lang w:eastAsia="zh-CN"/>
              </w:rPr>
              <w:t>及</w:t>
            </w:r>
            <w:r>
              <w:rPr>
                <w:rFonts w:hint="eastAsia" w:ascii="方正仿宋简体" w:hAnsi="方正仿宋简体" w:eastAsia="方正仿宋简体" w:cs="方正仿宋简体"/>
                <w:color w:val="auto"/>
                <w:sz w:val="21"/>
                <w:szCs w:val="21"/>
              </w:rPr>
              <w:t>以后出生）；</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2.有二级甲等及以上医院</w:t>
            </w:r>
            <w:r>
              <w:rPr>
                <w:rFonts w:hint="eastAsia" w:ascii="方正仿宋简体" w:hAnsi="方正仿宋简体" w:eastAsia="方正仿宋简体" w:cs="方正仿宋简体"/>
                <w:color w:val="auto"/>
                <w:sz w:val="21"/>
                <w:szCs w:val="21"/>
                <w:lang w:eastAsia="zh-CN"/>
              </w:rPr>
              <w:t>外</w:t>
            </w:r>
            <w:r>
              <w:rPr>
                <w:rFonts w:hint="eastAsia" w:ascii="方正仿宋简体" w:hAnsi="方正仿宋简体" w:eastAsia="方正仿宋简体" w:cs="方正仿宋简体"/>
                <w:color w:val="auto"/>
                <w:sz w:val="21"/>
                <w:szCs w:val="21"/>
              </w:rPr>
              <w:t>科工作经验；</w:t>
            </w:r>
          </w:p>
          <w:p>
            <w:pPr>
              <w:keepNext w:val="0"/>
              <w:keepLines w:val="0"/>
              <w:pageBreakBefore w:val="0"/>
              <w:widowControl w:val="0"/>
              <w:kinsoku/>
              <w:wordWrap/>
              <w:overflowPunct/>
              <w:topLinePunct w:val="0"/>
              <w:autoSpaceDE/>
              <w:autoSpaceDN/>
              <w:bidi w:val="0"/>
              <w:adjustRightInd/>
              <w:snapToGrid w:val="0"/>
              <w:spacing w:line="260" w:lineRule="exact"/>
              <w:textAlignment w:val="auto"/>
              <w:outlineLvl w:val="9"/>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3.取得医学博士学位的研究生不受工作经历和职称条件限制；</w:t>
            </w:r>
          </w:p>
          <w:p>
            <w:pPr>
              <w:snapToGrid w:val="0"/>
              <w:jc w:val="left"/>
              <w:rPr>
                <w:rFonts w:hint="eastAsia" w:ascii="仿宋" w:hAnsi="仿宋" w:eastAsia="仿宋" w:cs="Times New Roman"/>
                <w:color w:val="C00000"/>
                <w:kern w:val="2"/>
                <w:sz w:val="20"/>
                <w:szCs w:val="20"/>
                <w:lang w:val="en-US" w:eastAsia="zh-CN" w:bidi="ar-SA"/>
              </w:rPr>
            </w:pPr>
            <w:r>
              <w:rPr>
                <w:rFonts w:hint="eastAsia" w:ascii="方正仿宋简体" w:hAnsi="方正仿宋简体" w:eastAsia="方正仿宋简体" w:cs="方正仿宋简体"/>
                <w:color w:val="auto"/>
                <w:sz w:val="21"/>
                <w:szCs w:val="21"/>
              </w:rPr>
              <w:t>4.应聘人员应承诺在本单位服务十年及以上。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1298"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9</w:t>
            </w:r>
          </w:p>
        </w:tc>
        <w:tc>
          <w:tcPr>
            <w:tcW w:w="1501" w:type="dxa"/>
            <w:vMerge w:val="continue"/>
            <w:tcBorders>
              <w:left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szCs w:val="21"/>
                <w:lang w:val="en-US" w:eastAsia="zh-CN"/>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0"/>
                <w:sz w:val="21"/>
                <w:szCs w:val="21"/>
                <w:lang w:val="en-US" w:eastAsia="zh-CN" w:bidi="ar-SA"/>
              </w:rPr>
            </w:pPr>
            <w:r>
              <w:rPr>
                <w:rFonts w:hint="eastAsia" w:ascii="仿宋" w:hAnsi="仿宋" w:eastAsia="仿宋" w:cs="Times New Roman"/>
                <w:kern w:val="0"/>
                <w:szCs w:val="21"/>
                <w:lang w:eastAsia="zh-CN"/>
              </w:rPr>
              <w:t>放射科医师</w:t>
            </w:r>
          </w:p>
        </w:tc>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0"/>
                <w:sz w:val="21"/>
                <w:szCs w:val="21"/>
                <w:lang w:val="en-US" w:eastAsia="zh-CN" w:bidi="ar-SA"/>
              </w:rPr>
            </w:pPr>
            <w:r>
              <w:rPr>
                <w:rFonts w:hint="eastAsia" w:ascii="仿宋" w:hAnsi="仿宋" w:eastAsia="仿宋" w:cs="Times New Roman"/>
                <w:kern w:val="0"/>
                <w:szCs w:val="21"/>
                <w:lang w:val="en-US" w:eastAsia="zh-CN"/>
              </w:rPr>
              <w:t>1</w:t>
            </w:r>
          </w:p>
        </w:tc>
        <w:tc>
          <w:tcPr>
            <w:tcW w:w="19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0"/>
                <w:sz w:val="21"/>
                <w:szCs w:val="21"/>
                <w:lang w:val="en-US" w:eastAsia="zh-CN" w:bidi="ar-SA"/>
              </w:rPr>
            </w:pPr>
            <w:r>
              <w:rPr>
                <w:rFonts w:ascii="仿宋" w:hAnsi="仿宋" w:eastAsia="仿宋" w:cs="Times New Roman"/>
                <w:kern w:val="0"/>
                <w:szCs w:val="21"/>
              </w:rPr>
              <w:t>临床医学类</w:t>
            </w:r>
          </w:p>
        </w:tc>
        <w:tc>
          <w:tcPr>
            <w:tcW w:w="1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0"/>
                <w:sz w:val="21"/>
                <w:szCs w:val="21"/>
                <w:lang w:val="en-US" w:eastAsia="zh-CN" w:bidi="ar-SA"/>
              </w:rPr>
            </w:pPr>
            <w:r>
              <w:rPr>
                <w:rFonts w:ascii="仿宋" w:hAnsi="仿宋" w:eastAsia="仿宋" w:cs="Times New Roman"/>
                <w:kern w:val="0"/>
                <w:szCs w:val="21"/>
              </w:rPr>
              <w:t>本科及以上</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0"/>
                <w:sz w:val="21"/>
                <w:szCs w:val="21"/>
                <w:lang w:val="en-US" w:eastAsia="zh-CN" w:bidi="ar-SA"/>
              </w:rPr>
            </w:pPr>
            <w:r>
              <w:rPr>
                <w:rFonts w:ascii="仿宋" w:hAnsi="仿宋" w:eastAsia="仿宋" w:cs="Times New Roman"/>
                <w:kern w:val="0"/>
                <w:szCs w:val="21"/>
              </w:rPr>
              <w:t>副高级职称及以上（医学类）</w:t>
            </w:r>
          </w:p>
        </w:tc>
        <w:tc>
          <w:tcPr>
            <w:tcW w:w="631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1.年龄50岁及以下（1971年1月1日</w:t>
            </w:r>
            <w:r>
              <w:rPr>
                <w:rFonts w:hint="eastAsia" w:ascii="方正仿宋简体" w:hAnsi="方正仿宋简体" w:eastAsia="方正仿宋简体" w:cs="方正仿宋简体"/>
                <w:color w:val="auto"/>
                <w:sz w:val="21"/>
                <w:szCs w:val="21"/>
                <w:lang w:eastAsia="zh-CN"/>
              </w:rPr>
              <w:t>及</w:t>
            </w:r>
            <w:r>
              <w:rPr>
                <w:rFonts w:hint="eastAsia" w:ascii="方正仿宋简体" w:hAnsi="方正仿宋简体" w:eastAsia="方正仿宋简体" w:cs="方正仿宋简体"/>
                <w:color w:val="auto"/>
                <w:sz w:val="21"/>
                <w:szCs w:val="21"/>
              </w:rPr>
              <w:t>以后出生）；</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outlineLvl w:val="9"/>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2.有二级甲等及以上医院</w:t>
            </w:r>
            <w:r>
              <w:rPr>
                <w:rFonts w:hint="eastAsia" w:ascii="方正仿宋简体" w:hAnsi="方正仿宋简体" w:eastAsia="方正仿宋简体" w:cs="方正仿宋简体"/>
                <w:color w:val="auto"/>
                <w:sz w:val="21"/>
                <w:szCs w:val="21"/>
                <w:lang w:eastAsia="zh-CN"/>
              </w:rPr>
              <w:t>放射</w:t>
            </w:r>
            <w:r>
              <w:rPr>
                <w:rFonts w:hint="eastAsia" w:ascii="方正仿宋简体" w:hAnsi="方正仿宋简体" w:eastAsia="方正仿宋简体" w:cs="方正仿宋简体"/>
                <w:color w:val="auto"/>
                <w:sz w:val="21"/>
                <w:szCs w:val="21"/>
              </w:rPr>
              <w:t>科工作经验；</w:t>
            </w:r>
          </w:p>
          <w:p>
            <w:pPr>
              <w:keepNext w:val="0"/>
              <w:keepLines w:val="0"/>
              <w:pageBreakBefore w:val="0"/>
              <w:widowControl w:val="0"/>
              <w:kinsoku/>
              <w:wordWrap/>
              <w:overflowPunct/>
              <w:topLinePunct w:val="0"/>
              <w:autoSpaceDE/>
              <w:autoSpaceDN/>
              <w:bidi w:val="0"/>
              <w:adjustRightInd/>
              <w:snapToGrid w:val="0"/>
              <w:spacing w:line="260" w:lineRule="exact"/>
              <w:textAlignment w:val="auto"/>
              <w:outlineLvl w:val="9"/>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3.取得医学博士学位的研究生不受工作经历和职称条件限制；</w:t>
            </w:r>
          </w:p>
          <w:p>
            <w:pPr>
              <w:snapToGrid w:val="0"/>
              <w:jc w:val="left"/>
              <w:rPr>
                <w:rFonts w:hint="eastAsia" w:ascii="仿宋" w:hAnsi="仿宋" w:eastAsia="仿宋" w:cs="Times New Roman"/>
                <w:color w:val="C00000"/>
                <w:kern w:val="2"/>
                <w:sz w:val="20"/>
                <w:szCs w:val="20"/>
                <w:lang w:val="en-US" w:eastAsia="zh-CN" w:bidi="ar-SA"/>
              </w:rPr>
            </w:pPr>
            <w:r>
              <w:rPr>
                <w:rFonts w:hint="eastAsia" w:ascii="方正仿宋简体" w:hAnsi="方正仿宋简体" w:eastAsia="方正仿宋简体" w:cs="方正仿宋简体"/>
                <w:color w:val="auto"/>
                <w:sz w:val="21"/>
                <w:szCs w:val="21"/>
              </w:rPr>
              <w:t>4.应聘人员应承诺在本单位服务十年及以上。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1340"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10</w:t>
            </w:r>
          </w:p>
        </w:tc>
        <w:tc>
          <w:tcPr>
            <w:tcW w:w="1501" w:type="dxa"/>
            <w:tcBorders>
              <w:left w:val="single" w:color="000000" w:sz="8" w:space="0"/>
              <w:right w:val="single" w:color="000000" w:sz="8" w:space="0"/>
            </w:tcBorders>
            <w:shd w:val="clear" w:color="auto" w:fill="FFFFFF"/>
            <w:vAlign w:val="center"/>
          </w:tcPr>
          <w:p>
            <w:pPr>
              <w:snapToGrid w:val="0"/>
              <w:jc w:val="center"/>
              <w:rPr>
                <w:rFonts w:hint="eastAsia" w:ascii="方正仿宋简体" w:hAnsi="方正仿宋简体" w:eastAsia="方正仿宋简体" w:cs="方正仿宋简体"/>
                <w:color w:val="auto"/>
                <w:kern w:val="0"/>
                <w:sz w:val="21"/>
                <w:szCs w:val="21"/>
              </w:rPr>
            </w:pPr>
            <w:r>
              <w:rPr>
                <w:rFonts w:hint="eastAsia" w:ascii="仿宋" w:hAnsi="仿宋" w:eastAsia="仿宋" w:cs="Times New Roman"/>
                <w:kern w:val="0"/>
                <w:szCs w:val="21"/>
                <w:lang w:eastAsia="zh-CN"/>
              </w:rPr>
              <w:t>成都市青白江区精神病医院</w:t>
            </w: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0"/>
                <w:sz w:val="21"/>
                <w:szCs w:val="21"/>
                <w:lang w:val="en-US" w:eastAsia="zh-CN" w:bidi="ar-SA"/>
              </w:rPr>
            </w:pPr>
            <w:r>
              <w:rPr>
                <w:rFonts w:hint="eastAsia" w:ascii="仿宋" w:hAnsi="仿宋" w:eastAsia="仿宋" w:cs="Times New Roman"/>
                <w:kern w:val="0"/>
                <w:szCs w:val="21"/>
                <w:lang w:eastAsia="zh-CN"/>
              </w:rPr>
              <w:t>精神科医师</w:t>
            </w:r>
          </w:p>
        </w:tc>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0"/>
                <w:sz w:val="21"/>
                <w:szCs w:val="21"/>
                <w:lang w:val="en-US" w:eastAsia="zh-CN" w:bidi="ar-SA"/>
              </w:rPr>
            </w:pPr>
            <w:r>
              <w:rPr>
                <w:rFonts w:hint="eastAsia" w:ascii="仿宋" w:hAnsi="仿宋" w:eastAsia="仿宋" w:cs="Times New Roman"/>
                <w:kern w:val="0"/>
                <w:szCs w:val="21"/>
                <w:lang w:val="en-US" w:eastAsia="zh-CN"/>
              </w:rPr>
              <w:t>1</w:t>
            </w:r>
          </w:p>
        </w:tc>
        <w:tc>
          <w:tcPr>
            <w:tcW w:w="19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 w:hAnsi="仿宋" w:eastAsia="仿宋" w:cs="Times New Roman"/>
                <w:kern w:val="0"/>
                <w:sz w:val="21"/>
                <w:szCs w:val="21"/>
                <w:lang w:val="en-US" w:eastAsia="zh-CN" w:bidi="ar-SA"/>
              </w:rPr>
            </w:pPr>
            <w:r>
              <w:rPr>
                <w:rFonts w:ascii="仿宋" w:hAnsi="仿宋" w:eastAsia="仿宋" w:cs="Times New Roman"/>
                <w:kern w:val="0"/>
                <w:szCs w:val="21"/>
              </w:rPr>
              <w:t>临床医学类</w:t>
            </w:r>
          </w:p>
        </w:tc>
        <w:tc>
          <w:tcPr>
            <w:tcW w:w="1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 w:hAnsi="仿宋" w:eastAsia="仿宋" w:cs="Times New Roman"/>
                <w:kern w:val="0"/>
                <w:sz w:val="21"/>
                <w:szCs w:val="21"/>
                <w:lang w:val="en-US" w:eastAsia="zh-CN" w:bidi="ar-SA"/>
              </w:rPr>
            </w:pPr>
            <w:r>
              <w:rPr>
                <w:rFonts w:ascii="仿宋" w:hAnsi="仿宋" w:eastAsia="仿宋" w:cs="Times New Roman"/>
                <w:kern w:val="0"/>
                <w:szCs w:val="21"/>
              </w:rPr>
              <w:t>本科及以上</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方正仿宋简体" w:hAnsi="方正仿宋简体" w:eastAsia="方正仿宋简体" w:cs="方正仿宋简体"/>
                <w:kern w:val="0"/>
                <w:sz w:val="21"/>
                <w:szCs w:val="21"/>
                <w:lang w:val="en-US" w:eastAsia="zh-CN" w:bidi="ar-SA"/>
              </w:rPr>
            </w:pPr>
            <w:r>
              <w:rPr>
                <w:rFonts w:hint="eastAsia" w:ascii="方正仿宋简体" w:hAnsi="方正仿宋简体" w:eastAsia="方正仿宋简体" w:cs="方正仿宋简体"/>
                <w:kern w:val="0"/>
                <w:sz w:val="21"/>
                <w:szCs w:val="21"/>
              </w:rPr>
              <w:t>副高级职称及以上（医学类）</w:t>
            </w:r>
          </w:p>
        </w:tc>
        <w:tc>
          <w:tcPr>
            <w:tcW w:w="6319" w:type="dxa"/>
            <w:tcBorders>
              <w:top w:val="single" w:color="000000" w:sz="8" w:space="0"/>
              <w:left w:val="single" w:color="000000" w:sz="8" w:space="0"/>
              <w:bottom w:val="single" w:color="000000" w:sz="8" w:space="0"/>
              <w:right w:val="single" w:color="000000" w:sz="8" w:space="0"/>
            </w:tcBorders>
            <w:vAlign w:val="center"/>
          </w:tcPr>
          <w:p>
            <w:pPr>
              <w:pStyle w:val="4"/>
              <w:keepNext w:val="0"/>
              <w:keepLines w:val="0"/>
              <w:widowControl/>
              <w:suppressLineNumbers w:val="0"/>
              <w:spacing w:before="0" w:beforeAutospacing="0" w:after="0" w:afterAutospacing="0" w:line="240" w:lineRule="auto"/>
              <w:ind w:left="0" w:right="0"/>
              <w:jc w:val="left"/>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i w:val="0"/>
                <w:color w:val="auto"/>
                <w:spacing w:val="0"/>
                <w:sz w:val="21"/>
                <w:szCs w:val="21"/>
                <w:vertAlign w:val="baseline"/>
              </w:rPr>
              <w:t>1.年龄45岁及以下（1976年1月1日</w:t>
            </w:r>
            <w:r>
              <w:rPr>
                <w:rFonts w:hint="eastAsia" w:ascii="方正仿宋简体" w:hAnsi="方正仿宋简体" w:eastAsia="方正仿宋简体" w:cs="方正仿宋简体"/>
                <w:i w:val="0"/>
                <w:color w:val="auto"/>
                <w:spacing w:val="0"/>
                <w:sz w:val="21"/>
                <w:szCs w:val="21"/>
                <w:vertAlign w:val="baseline"/>
                <w:lang w:eastAsia="zh-CN"/>
              </w:rPr>
              <w:t>及</w:t>
            </w:r>
            <w:r>
              <w:rPr>
                <w:rFonts w:hint="eastAsia" w:ascii="方正仿宋简体" w:hAnsi="方正仿宋简体" w:eastAsia="方正仿宋简体" w:cs="方正仿宋简体"/>
                <w:i w:val="0"/>
                <w:color w:val="auto"/>
                <w:spacing w:val="0"/>
                <w:sz w:val="21"/>
                <w:szCs w:val="21"/>
                <w:vertAlign w:val="baseline"/>
              </w:rPr>
              <w:t>以后出生），正高职称可放宽至50岁及以下（1971年1月1日</w:t>
            </w:r>
            <w:r>
              <w:rPr>
                <w:rFonts w:hint="eastAsia" w:ascii="方正仿宋简体" w:hAnsi="方正仿宋简体" w:eastAsia="方正仿宋简体" w:cs="方正仿宋简体"/>
                <w:i w:val="0"/>
                <w:color w:val="auto"/>
                <w:spacing w:val="0"/>
                <w:sz w:val="21"/>
                <w:szCs w:val="21"/>
                <w:vertAlign w:val="baseline"/>
                <w:lang w:eastAsia="zh-CN"/>
              </w:rPr>
              <w:t>及</w:t>
            </w:r>
            <w:r>
              <w:rPr>
                <w:rFonts w:hint="eastAsia" w:ascii="方正仿宋简体" w:hAnsi="方正仿宋简体" w:eastAsia="方正仿宋简体" w:cs="方正仿宋简体"/>
                <w:i w:val="0"/>
                <w:color w:val="auto"/>
                <w:spacing w:val="0"/>
                <w:sz w:val="21"/>
                <w:szCs w:val="21"/>
                <w:vertAlign w:val="baseline"/>
              </w:rPr>
              <w:t>以后出生）；</w:t>
            </w:r>
          </w:p>
          <w:p>
            <w:pPr>
              <w:snapToGrid w:val="0"/>
              <w:jc w:val="left"/>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i w:val="0"/>
                <w:color w:val="auto"/>
                <w:spacing w:val="0"/>
                <w:sz w:val="21"/>
                <w:szCs w:val="21"/>
                <w:vertAlign w:val="baseline"/>
              </w:rPr>
              <w:t>2.执业范围精神卫生专业，具有心理咨询师或者心理治疗师资格。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844"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szCs w:val="21"/>
                <w:lang w:val="en-US" w:eastAsia="zh-CN"/>
              </w:rPr>
            </w:pPr>
          </w:p>
        </w:tc>
        <w:tc>
          <w:tcPr>
            <w:tcW w:w="1501" w:type="dxa"/>
            <w:tcBorders>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0"/>
                <w:szCs w:val="21"/>
                <w:lang w:eastAsia="zh-CN"/>
              </w:rPr>
            </w:pPr>
            <w:r>
              <w:rPr>
                <w:rFonts w:hint="eastAsia" w:ascii="仿宋" w:hAnsi="仿宋" w:eastAsia="仿宋" w:cs="Times New Roman"/>
                <w:kern w:val="0"/>
                <w:szCs w:val="21"/>
                <w:lang w:eastAsia="zh-CN"/>
              </w:rPr>
              <w:t>合计</w:t>
            </w: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仿宋" w:hAnsi="仿宋" w:eastAsia="仿宋" w:cs="Times New Roman"/>
                <w:kern w:val="0"/>
                <w:szCs w:val="21"/>
                <w:lang w:eastAsia="zh-CN"/>
              </w:rPr>
            </w:pPr>
          </w:p>
        </w:tc>
        <w:tc>
          <w:tcPr>
            <w:tcW w:w="5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仿宋" w:hAnsi="仿宋" w:eastAsia="仿宋" w:cs="Times New Roman"/>
                <w:kern w:val="0"/>
                <w:szCs w:val="21"/>
                <w:lang w:val="en-US" w:eastAsia="zh-CN"/>
              </w:rPr>
            </w:pPr>
            <w:r>
              <w:rPr>
                <w:rFonts w:hint="eastAsia" w:ascii="仿宋" w:hAnsi="仿宋" w:eastAsia="仿宋" w:cs="Times New Roman"/>
                <w:kern w:val="0"/>
                <w:szCs w:val="21"/>
                <w:lang w:val="en-US" w:eastAsia="zh-CN"/>
              </w:rPr>
              <w:t>10</w:t>
            </w:r>
          </w:p>
        </w:tc>
        <w:tc>
          <w:tcPr>
            <w:tcW w:w="19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 w:hAnsi="仿宋" w:eastAsia="仿宋" w:cs="Times New Roman"/>
                <w:kern w:val="0"/>
                <w:sz w:val="21"/>
                <w:szCs w:val="21"/>
                <w:lang w:val="en-US" w:eastAsia="zh-CN" w:bidi="ar-SA"/>
              </w:rPr>
            </w:pPr>
          </w:p>
        </w:tc>
        <w:tc>
          <w:tcPr>
            <w:tcW w:w="124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仿宋" w:hAnsi="仿宋" w:eastAsia="仿宋" w:cs="Times New Roman"/>
                <w:kern w:val="0"/>
                <w:sz w:val="21"/>
                <w:szCs w:val="21"/>
                <w:lang w:val="en-US" w:eastAsia="zh-CN" w:bidi="ar-SA"/>
              </w:rPr>
            </w:pP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方正仿宋简体" w:hAnsi="方正仿宋简体" w:eastAsia="方正仿宋简体" w:cs="方正仿宋简体"/>
                <w:kern w:val="0"/>
                <w:sz w:val="21"/>
                <w:szCs w:val="21"/>
                <w:lang w:val="en-US" w:eastAsia="zh-CN" w:bidi="ar-SA"/>
              </w:rPr>
            </w:pPr>
          </w:p>
        </w:tc>
        <w:tc>
          <w:tcPr>
            <w:tcW w:w="6319" w:type="dxa"/>
            <w:tcBorders>
              <w:top w:val="single" w:color="000000" w:sz="8" w:space="0"/>
              <w:left w:val="single" w:color="000000" w:sz="8" w:space="0"/>
              <w:bottom w:val="single" w:color="000000" w:sz="8" w:space="0"/>
              <w:right w:val="single" w:color="000000" w:sz="8" w:space="0"/>
            </w:tcBorders>
            <w:vAlign w:val="center"/>
          </w:tcPr>
          <w:p>
            <w:pPr>
              <w:snapToGrid w:val="0"/>
              <w:jc w:val="left"/>
              <w:rPr>
                <w:rFonts w:hint="eastAsia" w:ascii="方正仿宋简体" w:hAnsi="方正仿宋简体" w:eastAsia="方正仿宋简体" w:cs="方正仿宋简体"/>
                <w:i w:val="0"/>
                <w:color w:val="auto"/>
                <w:spacing w:val="0"/>
                <w:sz w:val="21"/>
                <w:szCs w:val="21"/>
                <w:vertAlign w:val="baseline"/>
              </w:rPr>
            </w:pPr>
          </w:p>
        </w:tc>
      </w:tr>
    </w:tbl>
    <w:p>
      <w:pPr>
        <w:pStyle w:val="4"/>
        <w:topLinePunct/>
        <w:spacing w:before="0" w:beforeAutospacing="0" w:after="0" w:afterAutospacing="0" w:line="580" w:lineRule="exact"/>
        <w:jc w:val="center"/>
        <w:rPr>
          <w:sz w:val="32"/>
          <w:szCs w:val="32"/>
        </w:rPr>
      </w:pPr>
    </w:p>
    <w:p/>
    <w:sectPr>
      <w:pgSz w:w="16840" w:h="11907" w:orient="landscape"/>
      <w:pgMar w:top="1134" w:right="1559" w:bottom="1134" w:left="1701" w:header="0" w:footer="1417" w:gutter="0"/>
      <w:cols w:space="0" w:num="1"/>
      <w:rtlGutter w:val="0"/>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758DC"/>
    <w:rsid w:val="003059D9"/>
    <w:rsid w:val="00424283"/>
    <w:rsid w:val="05101E35"/>
    <w:rsid w:val="09B61CA6"/>
    <w:rsid w:val="0A3135C2"/>
    <w:rsid w:val="129475CC"/>
    <w:rsid w:val="16DE35B7"/>
    <w:rsid w:val="1BAB7DAB"/>
    <w:rsid w:val="23921AFA"/>
    <w:rsid w:val="24067FE0"/>
    <w:rsid w:val="288C09BF"/>
    <w:rsid w:val="2E1C36B0"/>
    <w:rsid w:val="31516068"/>
    <w:rsid w:val="31E471CF"/>
    <w:rsid w:val="32620152"/>
    <w:rsid w:val="339F4DFC"/>
    <w:rsid w:val="3A571823"/>
    <w:rsid w:val="3A8C0244"/>
    <w:rsid w:val="426758DC"/>
    <w:rsid w:val="42700D8C"/>
    <w:rsid w:val="451A7DEA"/>
    <w:rsid w:val="47E21472"/>
    <w:rsid w:val="48A2369F"/>
    <w:rsid w:val="4C5202C4"/>
    <w:rsid w:val="51CB17EA"/>
    <w:rsid w:val="531B06F8"/>
    <w:rsid w:val="53EE36F7"/>
    <w:rsid w:val="63B535CA"/>
    <w:rsid w:val="64AF0524"/>
    <w:rsid w:val="6CB250D6"/>
    <w:rsid w:val="7154653D"/>
    <w:rsid w:val="75B80335"/>
    <w:rsid w:val="7B3C1B95"/>
    <w:rsid w:val="7F693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qFormat/>
    <w:uiPriority w:val="0"/>
    <w:rPr>
      <w:sz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 w:type="table" w:customStyle="1" w:styleId="8">
    <w:name w:val="网格型1"/>
    <w:basedOn w:val="7"/>
    <w:qFormat/>
    <w:uiPriority w:val="5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560</Words>
  <Characters>3193</Characters>
  <Lines>26</Lines>
  <Paragraphs>7</Paragraphs>
  <TotalTime>33</TotalTime>
  <ScaleCrop>false</ScaleCrop>
  <LinksUpToDate>false</LinksUpToDate>
  <CharactersWithSpaces>3746</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sunjie</dc:creator>
  <cp:lastModifiedBy>Joanna</cp:lastModifiedBy>
  <cp:lastPrinted>2021-11-09T01:15:00Z</cp:lastPrinted>
  <dcterms:modified xsi:type="dcterms:W3CDTF">2021-11-10T04:36:19Z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231D78A841BF4AB9BF152600838E2CD9</vt:lpwstr>
  </property>
</Properties>
</file>