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widowControl w:val="0"/>
        <w:wordWrap/>
        <w:adjustRightInd/>
        <w:snapToGrid/>
        <w:spacing w:before="0" w:after="0" w:line="560" w:lineRule="exact"/>
        <w:ind w:right="0"/>
        <w:jc w:val="both"/>
        <w:textAlignment w:val="auto"/>
        <w:outlineLvl w:val="9"/>
        <w:rPr>
          <w:rFonts w:hint="eastAsia" w:ascii="方正大标宋简体" w:hAnsi="方正大标宋简体" w:eastAsia="方正大标宋简体" w:cs="方正大标宋简体"/>
          <w:b w:val="0"/>
          <w:bCs/>
          <w:sz w:val="44"/>
          <w:szCs w:val="44"/>
          <w:lang w:val="en-US" w:eastAsia="zh-CN"/>
        </w:rPr>
      </w:pPr>
    </w:p>
    <w:p>
      <w:pPr>
        <w:widowControl w:val="0"/>
        <w:wordWrap/>
        <w:adjustRightInd/>
        <w:snapToGrid/>
        <w:spacing w:before="0" w:after="0" w:line="560" w:lineRule="exact"/>
        <w:ind w:right="0"/>
        <w:jc w:val="center"/>
        <w:textAlignment w:val="auto"/>
        <w:outlineLvl w:val="9"/>
        <w:rPr>
          <w:rFonts w:hint="eastAsia" w:ascii="方正大标宋简体" w:hAnsi="方正大标宋简体" w:eastAsia="方正大标宋简体" w:cs="方正大标宋简体"/>
          <w:b w:val="0"/>
          <w:bCs/>
          <w:sz w:val="44"/>
          <w:szCs w:val="44"/>
          <w:lang w:val="en-US" w:eastAsia="zh-CN"/>
        </w:rPr>
      </w:pPr>
      <w:r>
        <w:rPr>
          <w:rFonts w:hint="eastAsia" w:ascii="方正大标宋简体" w:hAnsi="方正大标宋简体" w:eastAsia="方正大标宋简体" w:cs="方正大标宋简体"/>
          <w:b w:val="0"/>
          <w:bCs/>
          <w:sz w:val="44"/>
          <w:szCs w:val="44"/>
          <w:lang w:val="en-US" w:eastAsia="zh-CN"/>
        </w:rPr>
        <w:t>朝阳市人工影响天气办公室面向社会公开招聘电视天气预报节目主持人岗位信息表</w:t>
      </w:r>
    </w:p>
    <w:p>
      <w:pPr>
        <w:widowControl w:val="0"/>
        <w:wordWrap/>
        <w:adjustRightInd/>
        <w:snapToGrid/>
        <w:spacing w:before="0" w:after="0" w:line="560" w:lineRule="exact"/>
        <w:ind w:left="0" w:leftChars="0" w:right="0"/>
        <w:jc w:val="center"/>
        <w:textAlignment w:val="auto"/>
        <w:outlineLvl w:val="9"/>
        <w:rPr>
          <w:rFonts w:hint="eastAsia" w:ascii="方正大标宋简体" w:hAnsi="方正大标宋简体" w:eastAsia="方正大标宋简体" w:cs="方正大标宋简体"/>
          <w:b w:val="0"/>
          <w:bCs/>
          <w:sz w:val="44"/>
          <w:szCs w:val="44"/>
          <w:lang w:val="en-US" w:eastAsia="zh-CN"/>
        </w:rPr>
      </w:pPr>
    </w:p>
    <w:tbl>
      <w:tblPr>
        <w:tblW w:w="10058" w:type="dxa"/>
        <w:tblInd w:w="-6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20"/>
        <w:gridCol w:w="1247"/>
        <w:gridCol w:w="600"/>
        <w:gridCol w:w="664"/>
        <w:gridCol w:w="647"/>
        <w:gridCol w:w="742"/>
        <w:gridCol w:w="4028"/>
        <w:gridCol w:w="723"/>
        <w:gridCol w:w="287"/>
      </w:tblGrid>
      <w:tr>
        <w:trPr>
          <w:trHeight w:val="615" w:hRule="atLeast"/>
        </w:trPr>
        <w:tc>
          <w:tcPr>
            <w:tcW w:w="2367" w:type="dxa"/>
            <w:gridSpan w:val="2"/>
            <w:vAlign w:val="center"/>
          </w:tcPr>
          <w:p>
            <w:pPr>
              <w:autoSpaceDN w:val="0"/>
              <w:spacing w:before="0" w:beforeAutospacing="0" w:after="0" w:afterAutospacing="0"/>
              <w:ind w:left="0" w:right="0"/>
              <w:jc w:val="center"/>
              <w:textAlignment w:val="center"/>
              <w:rPr>
                <w:rFonts w:hint="default" w:ascii="宋体" w:hAnsi="宋体" w:eastAsia="宋体" w:cs="Times New Roman"/>
                <w:b w:val="0"/>
                <w:i w:val="0"/>
                <w:color w:val="000000"/>
                <w:kern w:val="2"/>
                <w:sz w:val="24"/>
                <w:szCs w:val="22"/>
                <w:u w:val="none"/>
                <w:lang w:eastAsia="zh-CN"/>
              </w:rPr>
            </w:pPr>
          </w:p>
        </w:tc>
        <w:tc>
          <w:tcPr>
            <w:tcW w:w="1264" w:type="dxa"/>
            <w:gridSpan w:val="2"/>
            <w:vAlign w:val="center"/>
          </w:tcPr>
          <w:p>
            <w:pPr>
              <w:autoSpaceDN w:val="0"/>
              <w:spacing w:before="0" w:beforeAutospacing="0" w:after="0" w:afterAutospacing="0"/>
              <w:ind w:left="0" w:right="0"/>
              <w:jc w:val="right"/>
              <w:textAlignment w:val="center"/>
              <w:rPr>
                <w:rFonts w:hint="default" w:ascii="宋体" w:hAnsi="宋体" w:eastAsia="宋体" w:cs="Times New Roman"/>
                <w:b w:val="0"/>
                <w:i w:val="0"/>
                <w:color w:val="000000"/>
                <w:kern w:val="2"/>
                <w:sz w:val="24"/>
                <w:szCs w:val="22"/>
                <w:u w:val="none"/>
                <w:lang w:eastAsia="zh-CN"/>
              </w:rPr>
            </w:pPr>
          </w:p>
        </w:tc>
        <w:tc>
          <w:tcPr>
            <w:tcW w:w="6427" w:type="dxa"/>
            <w:gridSpan w:val="5"/>
            <w:vAlign w:val="center"/>
          </w:tcPr>
          <w:p>
            <w:pPr>
              <w:autoSpaceDN w:val="0"/>
              <w:spacing w:before="0" w:beforeAutospacing="0" w:after="0" w:afterAutospacing="0"/>
              <w:ind w:left="0" w:right="0"/>
              <w:jc w:val="right"/>
              <w:textAlignment w:val="center"/>
              <w:rPr>
                <w:rFonts w:hint="default" w:ascii="宋体" w:hAnsi="宋体" w:eastAsia="宋体" w:cs="Times New Roman"/>
                <w:b w:val="0"/>
                <w:i w:val="0"/>
                <w:color w:val="000000"/>
                <w:kern w:val="2"/>
                <w:sz w:val="24"/>
                <w:szCs w:val="22"/>
                <w:u w:val="none"/>
                <w:lang w:eastAsia="zh-CN"/>
              </w:rPr>
            </w:pPr>
          </w:p>
        </w:tc>
      </w:tr>
      <w:tr>
        <w:trPr>
          <w:trHeight w:val="465" w:hRule="atLeast"/>
        </w:trPr>
        <w:tc>
          <w:tcPr>
            <w:tcW w:w="1120" w:type="dxa"/>
            <w:vMerge w:val="restart"/>
            <w:tcBorders>
              <w:top w:val="single" w:color="000000" w:sz="8" w:space="0"/>
              <w:left w:val="single" w:color="000000" w:sz="8"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招聘单位</w:t>
            </w:r>
          </w:p>
        </w:tc>
        <w:tc>
          <w:tcPr>
            <w:tcW w:w="1247" w:type="dxa"/>
            <w:vMerge w:val="restart"/>
            <w:tcBorders>
              <w:top w:val="single" w:color="000000" w:sz="8"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招聘</w:t>
            </w:r>
            <w:r>
              <w:rPr>
                <w:rFonts w:hint="eastAsia" w:ascii="宋体" w:hAnsi="宋体" w:cs="Times New Roman"/>
                <w:b/>
                <w:i w:val="0"/>
                <w:color w:val="000000"/>
                <w:kern w:val="2"/>
                <w:sz w:val="20"/>
                <w:szCs w:val="22"/>
                <w:u w:val="none"/>
                <w:lang w:eastAsia="zh-CN"/>
              </w:rPr>
              <w:t>岗位</w:t>
            </w:r>
          </w:p>
        </w:tc>
        <w:tc>
          <w:tcPr>
            <w:tcW w:w="600" w:type="dxa"/>
            <w:vMerge w:val="restart"/>
            <w:tcBorders>
              <w:top w:val="single" w:color="000000" w:sz="8"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招聘人数</w:t>
            </w:r>
          </w:p>
        </w:tc>
        <w:tc>
          <w:tcPr>
            <w:tcW w:w="664" w:type="dxa"/>
            <w:vMerge w:val="restart"/>
            <w:tcBorders>
              <w:top w:val="single" w:color="000000" w:sz="8" w:space="0"/>
              <w:left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岗位类别</w:t>
            </w:r>
          </w:p>
        </w:tc>
        <w:tc>
          <w:tcPr>
            <w:tcW w:w="6140" w:type="dxa"/>
            <w:gridSpan w:val="4"/>
            <w:tcBorders>
              <w:top w:val="single" w:color="000000" w:sz="8"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招聘条件</w:t>
            </w:r>
          </w:p>
        </w:tc>
        <w:tc>
          <w:tcPr>
            <w:tcW w:w="287" w:type="dxa"/>
            <w:vMerge w:val="restart"/>
            <w:tcBorders>
              <w:top w:val="single" w:color="000000" w:sz="8" w:space="0"/>
              <w:left w:val="single" w:color="000000" w:sz="4" w:space="0"/>
              <w:bottom w:val="single" w:color="000000" w:sz="4" w:space="0"/>
              <w:right w:val="single" w:color="000000" w:sz="8"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备注</w:t>
            </w:r>
          </w:p>
        </w:tc>
      </w:tr>
      <w:tr>
        <w:trPr>
          <w:trHeight w:val="450" w:hRule="atLeast"/>
        </w:trPr>
        <w:tc>
          <w:tcPr>
            <w:tcW w:w="1120" w:type="dxa"/>
            <w:vMerge w:val="continue"/>
            <w:tcBorders>
              <w:top w:val="single" w:color="000000" w:sz="8" w:space="0"/>
              <w:left w:val="single" w:color="000000" w:sz="8" w:space="0"/>
              <w:bottom w:val="single" w:color="000000" w:sz="4" w:space="0"/>
              <w:right w:val="single" w:color="000000" w:sz="4" w:space="0"/>
            </w:tcBorders>
            <w:vAlign w:val="center"/>
          </w:tcPr>
          <w:p>
            <w:pPr>
              <w:spacing w:before="0" w:beforeAutospacing="0" w:after="0" w:afterAutospacing="0"/>
              <w:ind w:left="0" w:right="0"/>
              <w:rPr>
                <w:rFonts w:hint="default" w:ascii="宋体" w:hAnsi="宋体" w:eastAsia="宋体" w:cs="Times New Roman"/>
                <w:kern w:val="2"/>
                <w:sz w:val="24"/>
                <w:szCs w:val="22"/>
              </w:rPr>
            </w:pPr>
          </w:p>
        </w:tc>
        <w:tc>
          <w:tcPr>
            <w:tcW w:w="1247" w:type="dxa"/>
            <w:vMerge w:val="continue"/>
            <w:tcBorders>
              <w:top w:val="single" w:color="000000" w:sz="8" w:space="0"/>
              <w:bottom w:val="single" w:color="000000" w:sz="4" w:space="0"/>
              <w:right w:val="single" w:color="000000" w:sz="4" w:space="0"/>
            </w:tcBorders>
            <w:vAlign w:val="center"/>
          </w:tcPr>
          <w:p>
            <w:pPr>
              <w:autoSpaceDN w:val="0"/>
              <w:spacing w:before="0" w:beforeAutospacing="0" w:after="0" w:afterAutospacing="0"/>
              <w:ind w:left="0" w:right="0"/>
              <w:textAlignment w:val="auto"/>
              <w:rPr>
                <w:rFonts w:hint="default" w:ascii="宋体" w:hAnsi="宋体" w:eastAsia="宋体" w:cs="Times New Roman"/>
                <w:kern w:val="2"/>
                <w:sz w:val="24"/>
                <w:szCs w:val="22"/>
              </w:rPr>
            </w:pPr>
          </w:p>
        </w:tc>
        <w:tc>
          <w:tcPr>
            <w:tcW w:w="600" w:type="dxa"/>
            <w:vMerge w:val="continue"/>
            <w:tcBorders>
              <w:top w:val="single" w:color="000000" w:sz="8"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宋体" w:hAnsi="宋体" w:eastAsia="宋体" w:cs="Times New Roman"/>
                <w:kern w:val="2"/>
                <w:sz w:val="24"/>
                <w:szCs w:val="22"/>
              </w:rPr>
            </w:pPr>
          </w:p>
        </w:tc>
        <w:tc>
          <w:tcPr>
            <w:tcW w:w="664" w:type="dxa"/>
            <w:vMerge w:val="continue"/>
            <w:tcBorders>
              <w:top w:val="single" w:color="000000" w:sz="8" w:space="0"/>
              <w:left w:val="single" w:color="000000" w:sz="4" w:space="0"/>
              <w:right w:val="single" w:color="000000" w:sz="4" w:space="0"/>
            </w:tcBorders>
            <w:vAlign w:val="center"/>
          </w:tcPr>
          <w:p>
            <w:pPr>
              <w:spacing w:before="0" w:beforeAutospacing="0" w:after="0" w:afterAutospacing="0"/>
              <w:ind w:left="0" w:right="0"/>
              <w:rPr>
                <w:rFonts w:hint="default" w:ascii="宋体" w:hAnsi="宋体" w:eastAsia="宋体" w:cs="Times New Roman"/>
                <w:kern w:val="2"/>
                <w:sz w:val="24"/>
                <w:szCs w:val="22"/>
              </w:rPr>
            </w:pPr>
          </w:p>
        </w:tc>
        <w:tc>
          <w:tcPr>
            <w:tcW w:w="647" w:type="dxa"/>
            <w:tcBorders>
              <w:top w:val="single" w:color="000000" w:sz="4" w:space="0"/>
              <w:left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学历</w:t>
            </w:r>
          </w:p>
        </w:tc>
        <w:tc>
          <w:tcPr>
            <w:tcW w:w="742" w:type="dxa"/>
            <w:tcBorders>
              <w:top w:val="single" w:color="000000" w:sz="4" w:space="0"/>
              <w:left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学位</w:t>
            </w:r>
          </w:p>
        </w:tc>
        <w:tc>
          <w:tcPr>
            <w:tcW w:w="4028" w:type="dxa"/>
            <w:tcBorders>
              <w:top w:val="single" w:color="000000" w:sz="4" w:space="0"/>
              <w:left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专业</w:t>
            </w:r>
          </w:p>
        </w:tc>
        <w:tc>
          <w:tcPr>
            <w:tcW w:w="723" w:type="dxa"/>
            <w:tcBorders>
              <w:top w:val="single" w:color="000000" w:sz="4" w:space="0"/>
              <w:left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b/>
                <w:i w:val="0"/>
                <w:color w:val="000000"/>
                <w:kern w:val="2"/>
                <w:sz w:val="20"/>
                <w:szCs w:val="22"/>
                <w:u w:val="none"/>
                <w:lang w:eastAsia="zh-CN"/>
              </w:rPr>
            </w:pPr>
            <w:r>
              <w:rPr>
                <w:rFonts w:hint="default" w:ascii="宋体" w:hAnsi="宋体" w:eastAsia="宋体" w:cs="Times New Roman"/>
                <w:b/>
                <w:i w:val="0"/>
                <w:color w:val="000000"/>
                <w:kern w:val="2"/>
                <w:sz w:val="20"/>
                <w:szCs w:val="22"/>
                <w:u w:val="none"/>
                <w:lang w:eastAsia="zh-CN"/>
              </w:rPr>
              <w:t>其他</w:t>
            </w:r>
          </w:p>
        </w:tc>
        <w:tc>
          <w:tcPr>
            <w:tcW w:w="287" w:type="dxa"/>
            <w:vMerge w:val="continue"/>
            <w:tcBorders>
              <w:top w:val="single" w:color="000000" w:sz="8" w:space="0"/>
              <w:left w:val="single" w:color="000000" w:sz="4" w:space="0"/>
              <w:bottom w:val="single" w:color="000000" w:sz="4" w:space="0"/>
              <w:right w:val="single" w:color="000000" w:sz="8" w:space="0"/>
            </w:tcBorders>
            <w:vAlign w:val="center"/>
          </w:tcPr>
          <w:p>
            <w:pPr>
              <w:autoSpaceDN w:val="0"/>
              <w:spacing w:before="0" w:beforeAutospacing="0" w:after="0" w:afterAutospacing="0"/>
              <w:ind w:left="0" w:right="0"/>
              <w:jc w:val="center"/>
              <w:textAlignment w:val="center"/>
              <w:rPr>
                <w:rFonts w:hint="default" w:ascii="宋体" w:hAnsi="宋体" w:eastAsia="宋体" w:cs="Times New Roman"/>
                <w:kern w:val="2"/>
                <w:sz w:val="24"/>
                <w:szCs w:val="22"/>
              </w:rPr>
            </w:pPr>
          </w:p>
        </w:tc>
      </w:tr>
      <w:tr>
        <w:trPr>
          <w:trHeight w:val="1230" w:hRule="atLeast"/>
        </w:trPr>
        <w:tc>
          <w:tcPr>
            <w:tcW w:w="1120"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朝阳市人工影响天气办公室</w:t>
            </w:r>
          </w:p>
        </w:tc>
        <w:tc>
          <w:tcPr>
            <w:tcW w:w="1247"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主持人（</w:t>
            </w:r>
            <w:bookmarkStart w:id="0" w:name="_GoBack"/>
            <w:bookmarkEnd w:id="0"/>
            <w:r>
              <w:rPr>
                <w:rFonts w:hint="eastAsia" w:ascii="黑体" w:hAnsi="黑体" w:eastAsia="黑体" w:cs="黑体"/>
                <w:b/>
                <w:i w:val="0"/>
                <w:color w:val="000000"/>
                <w:kern w:val="2"/>
                <w:sz w:val="20"/>
                <w:szCs w:val="22"/>
                <w:u w:val="none"/>
                <w:lang w:eastAsia="zh-CN"/>
              </w:rPr>
              <w:t>一）</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val="en-US" w:eastAsia="zh-CN"/>
              </w:rPr>
            </w:pPr>
            <w:r>
              <w:rPr>
                <w:rFonts w:hint="eastAsia" w:ascii="黑体" w:hAnsi="黑体" w:eastAsia="黑体" w:cs="黑体"/>
                <w:b/>
                <w:i w:val="0"/>
                <w:color w:val="000000"/>
                <w:kern w:val="2"/>
                <w:sz w:val="20"/>
                <w:szCs w:val="22"/>
                <w:u w:val="none"/>
                <w:lang w:val="en-US" w:eastAsia="zh-CN"/>
              </w:rPr>
              <w:t>1</w:t>
            </w:r>
          </w:p>
        </w:tc>
        <w:tc>
          <w:tcPr>
            <w:tcW w:w="664"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专业技术岗</w:t>
            </w:r>
          </w:p>
        </w:tc>
        <w:tc>
          <w:tcPr>
            <w:tcW w:w="647"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leftChars="0" w:right="0"/>
              <w:jc w:val="center"/>
              <w:textAlignment w:val="center"/>
              <w:rPr>
                <w:rFonts w:hint="eastAsia" w:ascii="黑体" w:hAnsi="黑体" w:eastAsia="黑体" w:cs="黑体"/>
                <w:b/>
                <w:i w:val="0"/>
                <w:color w:val="000000"/>
                <w:kern w:val="2"/>
                <w:sz w:val="20"/>
                <w:szCs w:val="22"/>
                <w:u w:val="none"/>
                <w:lang w:val="en-US" w:eastAsia="zh-CN" w:bidi="ar-SA"/>
              </w:rPr>
            </w:pPr>
            <w:r>
              <w:rPr>
                <w:rFonts w:hint="eastAsia" w:ascii="黑体" w:hAnsi="黑体" w:eastAsia="黑体" w:cs="黑体"/>
                <w:b/>
                <w:i w:val="0"/>
                <w:color w:val="000000"/>
                <w:kern w:val="2"/>
                <w:sz w:val="20"/>
                <w:szCs w:val="22"/>
                <w:u w:val="none"/>
                <w:lang w:eastAsia="zh-CN"/>
              </w:rPr>
              <w:t>本科及以上</w:t>
            </w:r>
          </w:p>
        </w:tc>
        <w:tc>
          <w:tcPr>
            <w:tcW w:w="742"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leftChars="0" w:right="0"/>
              <w:jc w:val="center"/>
              <w:textAlignment w:val="center"/>
              <w:rPr>
                <w:rFonts w:hint="eastAsia" w:ascii="黑体" w:hAnsi="黑体" w:eastAsia="黑体" w:cs="黑体"/>
                <w:b/>
                <w:i w:val="0"/>
                <w:color w:val="000000"/>
                <w:kern w:val="2"/>
                <w:sz w:val="20"/>
                <w:szCs w:val="22"/>
                <w:u w:val="none"/>
                <w:lang w:val="en-US" w:eastAsia="zh-CN" w:bidi="ar-SA"/>
              </w:rPr>
            </w:pPr>
            <w:r>
              <w:rPr>
                <w:rFonts w:hint="eastAsia" w:ascii="黑体" w:hAnsi="黑体" w:eastAsia="黑体" w:cs="黑体"/>
                <w:b/>
                <w:i w:val="0"/>
                <w:color w:val="000000"/>
                <w:kern w:val="2"/>
                <w:sz w:val="20"/>
                <w:szCs w:val="22"/>
                <w:u w:val="none"/>
                <w:lang w:eastAsia="zh-CN"/>
              </w:rPr>
              <w:t>学士学位及以上</w:t>
            </w:r>
          </w:p>
        </w:tc>
        <w:tc>
          <w:tcPr>
            <w:tcW w:w="4028"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left"/>
              <w:textAlignment w:val="center"/>
              <w:rPr>
                <w:rFonts w:hint="eastAsia" w:ascii="黑体" w:hAnsi="黑体" w:eastAsia="黑体" w:cs="黑体"/>
                <w:b/>
                <w:i w:val="0"/>
                <w:color w:val="auto"/>
                <w:kern w:val="2"/>
                <w:sz w:val="20"/>
                <w:szCs w:val="22"/>
                <w:u w:val="none"/>
                <w:lang w:eastAsia="zh-CN"/>
              </w:rPr>
            </w:pPr>
            <w:r>
              <w:rPr>
                <w:rFonts w:hint="eastAsia" w:ascii="黑体" w:hAnsi="黑体" w:eastAsia="黑体" w:cs="黑体"/>
                <w:b/>
                <w:i w:val="0"/>
                <w:color w:val="auto"/>
                <w:kern w:val="2"/>
                <w:sz w:val="20"/>
                <w:szCs w:val="22"/>
                <w:u w:val="none"/>
                <w:lang w:eastAsia="zh-CN"/>
              </w:rPr>
              <w:t>本科</w:t>
            </w:r>
            <w:r>
              <w:rPr>
                <w:rFonts w:hint="eastAsia" w:ascii="黑体" w:hAnsi="黑体" w:eastAsia="黑体" w:cs="黑体"/>
                <w:b/>
                <w:i w:val="0"/>
                <w:color w:val="auto"/>
                <w:kern w:val="2"/>
                <w:sz w:val="20"/>
                <w:szCs w:val="22"/>
                <w:u w:val="none"/>
                <w:lang w:val="en-US" w:eastAsia="zh-CN"/>
              </w:rPr>
              <w:t>专业：</w:t>
            </w:r>
            <w:r>
              <w:rPr>
                <w:rFonts w:hint="eastAsia" w:ascii="黑体" w:hAnsi="黑体" w:eastAsia="黑体" w:cs="黑体"/>
                <w:b w:val="0"/>
                <w:bCs/>
                <w:i w:val="0"/>
                <w:color w:val="auto"/>
                <w:kern w:val="2"/>
                <w:sz w:val="20"/>
                <w:szCs w:val="22"/>
                <w:u w:val="none"/>
                <w:lang w:eastAsia="zh-CN"/>
              </w:rPr>
              <w:t>广播电视编导，广播电视学，播音与主持艺术，动画，数字媒体技术，数字媒体艺术，网络与新媒体，传播学</w:t>
            </w:r>
            <w:r>
              <w:rPr>
                <w:rFonts w:hint="eastAsia" w:ascii="黑体" w:hAnsi="黑体" w:eastAsia="黑体" w:cs="黑体"/>
                <w:b/>
                <w:i w:val="0"/>
                <w:color w:val="auto"/>
                <w:kern w:val="2"/>
                <w:sz w:val="20"/>
                <w:szCs w:val="22"/>
                <w:u w:val="none"/>
                <w:lang w:eastAsia="zh-CN"/>
              </w:rPr>
              <w:tab/>
            </w:r>
          </w:p>
          <w:p>
            <w:pPr>
              <w:autoSpaceDN w:val="0"/>
              <w:spacing w:before="0" w:beforeAutospacing="0" w:after="0" w:afterAutospacing="0"/>
              <w:ind w:left="0" w:right="0"/>
              <w:jc w:val="left"/>
              <w:textAlignment w:val="center"/>
              <w:rPr>
                <w:rFonts w:hint="eastAsia" w:ascii="黑体" w:hAnsi="黑体" w:eastAsia="黑体" w:cs="黑体"/>
                <w:b/>
                <w:i w:val="0"/>
                <w:color w:val="auto"/>
                <w:kern w:val="2"/>
                <w:sz w:val="20"/>
                <w:szCs w:val="22"/>
                <w:u w:val="none"/>
                <w:lang w:eastAsia="zh-CN"/>
              </w:rPr>
            </w:pPr>
            <w:r>
              <w:rPr>
                <w:rFonts w:hint="eastAsia" w:ascii="黑体" w:hAnsi="黑体" w:eastAsia="黑体" w:cs="黑体"/>
                <w:b/>
                <w:i w:val="0"/>
                <w:color w:val="auto"/>
                <w:kern w:val="2"/>
                <w:sz w:val="20"/>
                <w:szCs w:val="22"/>
                <w:u w:val="none"/>
                <w:lang w:eastAsia="zh-CN"/>
              </w:rPr>
              <w:t>研究生</w:t>
            </w:r>
            <w:r>
              <w:rPr>
                <w:rFonts w:hint="eastAsia" w:ascii="黑体" w:hAnsi="黑体" w:eastAsia="黑体" w:cs="黑体"/>
                <w:b/>
                <w:i w:val="0"/>
                <w:color w:val="auto"/>
                <w:kern w:val="2"/>
                <w:sz w:val="20"/>
                <w:szCs w:val="22"/>
                <w:u w:val="none"/>
                <w:lang w:val="en-US" w:eastAsia="zh-CN"/>
              </w:rPr>
              <w:t>专业：</w:t>
            </w:r>
            <w:r>
              <w:rPr>
                <w:rFonts w:hint="eastAsia" w:ascii="黑体" w:hAnsi="黑体" w:eastAsia="黑体" w:cs="黑体"/>
                <w:b w:val="0"/>
                <w:bCs/>
                <w:i w:val="0"/>
                <w:color w:val="auto"/>
                <w:kern w:val="2"/>
                <w:sz w:val="20"/>
                <w:szCs w:val="22"/>
                <w:u w:val="none"/>
                <w:lang w:eastAsia="zh-CN"/>
              </w:rPr>
              <w:t>广播电视，交互式数字媒体技术与应用，新闻与传媒，新媒体与数字传播，数字媒体技术，数字媒体艺术，网络与新媒体，广播电视与数字媒体，新媒体学，视听新媒体传播，媒体语言学</w:t>
            </w:r>
            <w:r>
              <w:rPr>
                <w:rFonts w:hint="eastAsia" w:ascii="黑体" w:hAnsi="黑体" w:eastAsia="黑体" w:cs="黑体"/>
                <w:b w:val="0"/>
                <w:bCs/>
                <w:i w:val="0"/>
                <w:color w:val="auto"/>
                <w:kern w:val="2"/>
                <w:sz w:val="20"/>
                <w:szCs w:val="22"/>
                <w:u w:val="none"/>
                <w:lang w:eastAsia="zh-CN"/>
              </w:rPr>
              <w:tab/>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限女性，普通话一乙及以上证书</w:t>
            </w:r>
          </w:p>
        </w:tc>
        <w:tc>
          <w:tcPr>
            <w:tcW w:w="287" w:type="dxa"/>
            <w:tcBorders>
              <w:top w:val="single" w:color="000000" w:sz="4" w:space="0"/>
              <w:left w:val="single" w:color="000000" w:sz="4" w:space="0"/>
              <w:bottom w:val="single" w:color="000000" w:sz="4" w:space="0"/>
              <w:right w:val="single" w:color="000000" w:sz="8"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p>
        </w:tc>
      </w:tr>
      <w:tr>
        <w:trPr>
          <w:trHeight w:val="1230" w:hRule="atLeast"/>
        </w:trPr>
        <w:tc>
          <w:tcPr>
            <w:tcW w:w="1120" w:type="dxa"/>
            <w:tcBorders>
              <w:top w:val="single" w:color="000000" w:sz="4" w:space="0"/>
              <w:left w:val="single" w:color="000000" w:sz="8"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朝阳市人工影响天气办公室</w:t>
            </w:r>
          </w:p>
        </w:tc>
        <w:tc>
          <w:tcPr>
            <w:tcW w:w="1247"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主持人（二）</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val="en-US" w:eastAsia="zh-CN"/>
              </w:rPr>
            </w:pPr>
            <w:r>
              <w:rPr>
                <w:rFonts w:hint="eastAsia" w:ascii="黑体" w:hAnsi="黑体" w:eastAsia="黑体" w:cs="黑体"/>
                <w:b/>
                <w:i w:val="0"/>
                <w:color w:val="000000"/>
                <w:kern w:val="2"/>
                <w:sz w:val="20"/>
                <w:szCs w:val="22"/>
                <w:u w:val="none"/>
                <w:lang w:val="en-US" w:eastAsia="zh-CN"/>
              </w:rPr>
              <w:t>1</w:t>
            </w:r>
          </w:p>
        </w:tc>
        <w:tc>
          <w:tcPr>
            <w:tcW w:w="664"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专业技术岗</w:t>
            </w:r>
          </w:p>
        </w:tc>
        <w:tc>
          <w:tcPr>
            <w:tcW w:w="647"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leftChars="0" w:right="0"/>
              <w:jc w:val="center"/>
              <w:textAlignment w:val="center"/>
              <w:rPr>
                <w:rFonts w:hint="eastAsia" w:ascii="黑体" w:hAnsi="黑体" w:eastAsia="黑体" w:cs="黑体"/>
                <w:b/>
                <w:i w:val="0"/>
                <w:color w:val="000000"/>
                <w:kern w:val="2"/>
                <w:sz w:val="20"/>
                <w:szCs w:val="22"/>
                <w:u w:val="none"/>
                <w:lang w:val="en-US" w:eastAsia="zh-CN" w:bidi="ar-SA"/>
              </w:rPr>
            </w:pPr>
            <w:r>
              <w:rPr>
                <w:rFonts w:hint="eastAsia" w:ascii="黑体" w:hAnsi="黑体" w:eastAsia="黑体" w:cs="黑体"/>
                <w:b/>
                <w:i w:val="0"/>
                <w:color w:val="000000"/>
                <w:kern w:val="2"/>
                <w:sz w:val="20"/>
                <w:szCs w:val="22"/>
                <w:u w:val="none"/>
                <w:lang w:eastAsia="zh-CN"/>
              </w:rPr>
              <w:t>本科及以上</w:t>
            </w:r>
          </w:p>
        </w:tc>
        <w:tc>
          <w:tcPr>
            <w:tcW w:w="742"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leftChars="0" w:right="0"/>
              <w:jc w:val="center"/>
              <w:textAlignment w:val="center"/>
              <w:rPr>
                <w:rFonts w:hint="eastAsia" w:ascii="黑体" w:hAnsi="黑体" w:eastAsia="黑体" w:cs="黑体"/>
                <w:b/>
                <w:i w:val="0"/>
                <w:color w:val="000000"/>
                <w:kern w:val="2"/>
                <w:sz w:val="20"/>
                <w:szCs w:val="22"/>
                <w:u w:val="none"/>
                <w:lang w:val="en-US" w:eastAsia="zh-CN" w:bidi="ar-SA"/>
              </w:rPr>
            </w:pPr>
            <w:r>
              <w:rPr>
                <w:rFonts w:hint="eastAsia" w:ascii="黑体" w:hAnsi="黑体" w:eastAsia="黑体" w:cs="黑体"/>
                <w:b/>
                <w:i w:val="0"/>
                <w:color w:val="000000"/>
                <w:kern w:val="2"/>
                <w:sz w:val="20"/>
                <w:szCs w:val="22"/>
                <w:u w:val="none"/>
                <w:lang w:eastAsia="zh-CN"/>
              </w:rPr>
              <w:t>学士学位及以上</w:t>
            </w:r>
          </w:p>
        </w:tc>
        <w:tc>
          <w:tcPr>
            <w:tcW w:w="4028"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left"/>
              <w:textAlignment w:val="center"/>
              <w:rPr>
                <w:rFonts w:hint="eastAsia" w:ascii="黑体" w:hAnsi="黑体" w:eastAsia="黑体" w:cs="黑体"/>
                <w:b/>
                <w:i w:val="0"/>
                <w:color w:val="auto"/>
                <w:kern w:val="2"/>
                <w:sz w:val="20"/>
                <w:szCs w:val="22"/>
                <w:u w:val="none"/>
                <w:lang w:eastAsia="zh-CN"/>
              </w:rPr>
            </w:pPr>
            <w:r>
              <w:rPr>
                <w:rFonts w:hint="eastAsia" w:ascii="黑体" w:hAnsi="黑体" w:eastAsia="黑体" w:cs="黑体"/>
                <w:b/>
                <w:i w:val="0"/>
                <w:color w:val="auto"/>
                <w:kern w:val="2"/>
                <w:sz w:val="20"/>
                <w:szCs w:val="22"/>
                <w:u w:val="none"/>
                <w:lang w:eastAsia="zh-CN"/>
              </w:rPr>
              <w:t>本科</w:t>
            </w:r>
            <w:r>
              <w:rPr>
                <w:rFonts w:hint="eastAsia" w:ascii="黑体" w:hAnsi="黑体" w:eastAsia="黑体" w:cs="黑体"/>
                <w:b/>
                <w:i w:val="0"/>
                <w:color w:val="auto"/>
                <w:kern w:val="2"/>
                <w:sz w:val="20"/>
                <w:szCs w:val="22"/>
                <w:u w:val="none"/>
                <w:lang w:val="en-US" w:eastAsia="zh-CN"/>
              </w:rPr>
              <w:t>专业：</w:t>
            </w:r>
            <w:r>
              <w:rPr>
                <w:rFonts w:hint="eastAsia" w:ascii="黑体" w:hAnsi="黑体" w:eastAsia="黑体" w:cs="黑体"/>
                <w:b w:val="0"/>
                <w:bCs/>
                <w:i w:val="0"/>
                <w:color w:val="auto"/>
                <w:kern w:val="2"/>
                <w:sz w:val="20"/>
                <w:szCs w:val="22"/>
                <w:u w:val="none"/>
                <w:lang w:eastAsia="zh-CN"/>
              </w:rPr>
              <w:t>广播电视编导，广播电视学，播音与主持艺术，动画，数字媒体技术，数字媒体艺术，网络与新媒体，传播学</w:t>
            </w:r>
            <w:r>
              <w:rPr>
                <w:rFonts w:hint="eastAsia" w:ascii="黑体" w:hAnsi="黑体" w:eastAsia="黑体" w:cs="黑体"/>
                <w:b/>
                <w:i w:val="0"/>
                <w:color w:val="auto"/>
                <w:kern w:val="2"/>
                <w:sz w:val="20"/>
                <w:szCs w:val="22"/>
                <w:u w:val="none"/>
                <w:lang w:eastAsia="zh-CN"/>
              </w:rPr>
              <w:tab/>
            </w:r>
          </w:p>
          <w:p>
            <w:pPr>
              <w:autoSpaceDN w:val="0"/>
              <w:spacing w:before="0" w:beforeAutospacing="0" w:after="0" w:afterAutospacing="0"/>
              <w:ind w:left="0" w:right="0"/>
              <w:jc w:val="left"/>
              <w:textAlignment w:val="center"/>
              <w:rPr>
                <w:rFonts w:hint="eastAsia" w:ascii="黑体" w:hAnsi="黑体" w:eastAsia="黑体" w:cs="黑体"/>
                <w:b/>
                <w:i w:val="0"/>
                <w:color w:val="auto"/>
                <w:kern w:val="2"/>
                <w:sz w:val="20"/>
                <w:szCs w:val="22"/>
                <w:u w:val="none"/>
                <w:lang w:eastAsia="zh-CN"/>
              </w:rPr>
            </w:pPr>
            <w:r>
              <w:rPr>
                <w:rFonts w:hint="eastAsia" w:ascii="黑体" w:hAnsi="黑体" w:eastAsia="黑体" w:cs="黑体"/>
                <w:b/>
                <w:i w:val="0"/>
                <w:color w:val="auto"/>
                <w:kern w:val="2"/>
                <w:sz w:val="20"/>
                <w:szCs w:val="22"/>
                <w:u w:val="none"/>
                <w:lang w:eastAsia="zh-CN"/>
              </w:rPr>
              <w:t>研究生</w:t>
            </w:r>
            <w:r>
              <w:rPr>
                <w:rFonts w:hint="eastAsia" w:ascii="黑体" w:hAnsi="黑体" w:eastAsia="黑体" w:cs="黑体"/>
                <w:b/>
                <w:i w:val="0"/>
                <w:color w:val="auto"/>
                <w:kern w:val="2"/>
                <w:sz w:val="20"/>
                <w:szCs w:val="22"/>
                <w:u w:val="none"/>
                <w:lang w:val="en-US" w:eastAsia="zh-CN"/>
              </w:rPr>
              <w:t>专业：</w:t>
            </w:r>
            <w:r>
              <w:rPr>
                <w:rFonts w:hint="eastAsia" w:ascii="黑体" w:hAnsi="黑体" w:eastAsia="黑体" w:cs="黑体"/>
                <w:b w:val="0"/>
                <w:bCs/>
                <w:i w:val="0"/>
                <w:color w:val="auto"/>
                <w:kern w:val="2"/>
                <w:sz w:val="20"/>
                <w:szCs w:val="22"/>
                <w:u w:val="none"/>
                <w:lang w:eastAsia="zh-CN"/>
              </w:rPr>
              <w:t>广播电视，交互式数字媒体技术与应用，新闻与传媒，新媒体与数字传播，数字媒体技术，数字媒体艺术，网络与新媒体，广播电视与数字媒体，新媒体学，视听新媒体传播，媒体语言学</w:t>
            </w:r>
            <w:r>
              <w:rPr>
                <w:rFonts w:hint="eastAsia" w:ascii="黑体" w:hAnsi="黑体" w:eastAsia="黑体" w:cs="黑体"/>
                <w:b w:val="0"/>
                <w:bCs/>
                <w:i w:val="0"/>
                <w:color w:val="auto"/>
                <w:kern w:val="2"/>
                <w:sz w:val="20"/>
                <w:szCs w:val="22"/>
                <w:u w:val="none"/>
                <w:lang w:eastAsia="zh-CN"/>
              </w:rPr>
              <w:tab/>
            </w:r>
          </w:p>
        </w:tc>
        <w:tc>
          <w:tcPr>
            <w:tcW w:w="723" w:type="dxa"/>
            <w:tcBorders>
              <w:top w:val="single" w:color="000000" w:sz="4" w:space="0"/>
              <w:left w:val="single" w:color="000000" w:sz="4" w:space="0"/>
              <w:bottom w:val="single" w:color="000000" w:sz="4"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r>
              <w:rPr>
                <w:rFonts w:hint="eastAsia" w:ascii="黑体" w:hAnsi="黑体" w:eastAsia="黑体" w:cs="黑体"/>
                <w:b/>
                <w:i w:val="0"/>
                <w:color w:val="000000"/>
                <w:kern w:val="2"/>
                <w:sz w:val="20"/>
                <w:szCs w:val="22"/>
                <w:u w:val="none"/>
                <w:lang w:eastAsia="zh-CN"/>
              </w:rPr>
              <w:t>限男性，普通话一乙及以上证书</w:t>
            </w:r>
          </w:p>
        </w:tc>
        <w:tc>
          <w:tcPr>
            <w:tcW w:w="287" w:type="dxa"/>
            <w:tcBorders>
              <w:top w:val="single" w:color="000000" w:sz="4" w:space="0"/>
              <w:left w:val="single" w:color="000000" w:sz="4" w:space="0"/>
              <w:bottom w:val="single" w:color="000000" w:sz="4" w:space="0"/>
              <w:right w:val="single" w:color="000000" w:sz="8"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0"/>
                <w:szCs w:val="22"/>
                <w:u w:val="none"/>
                <w:lang w:eastAsia="zh-CN"/>
              </w:rPr>
            </w:pPr>
          </w:p>
        </w:tc>
      </w:tr>
      <w:tr>
        <w:trPr>
          <w:trHeight w:val="990" w:hRule="atLeast"/>
        </w:trPr>
        <w:tc>
          <w:tcPr>
            <w:tcW w:w="2367" w:type="dxa"/>
            <w:gridSpan w:val="2"/>
            <w:tcBorders>
              <w:top w:val="single" w:color="000000" w:sz="4" w:space="0"/>
              <w:left w:val="single" w:color="000000" w:sz="8" w:space="0"/>
              <w:bottom w:val="single" w:color="000000" w:sz="8" w:space="0"/>
              <w:right w:val="single" w:color="000000" w:sz="4"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i w:val="0"/>
                <w:color w:val="000000"/>
                <w:kern w:val="2"/>
                <w:sz w:val="24"/>
                <w:szCs w:val="22"/>
                <w:u w:val="none"/>
                <w:lang w:eastAsia="zh-CN"/>
              </w:rPr>
            </w:pPr>
            <w:r>
              <w:rPr>
                <w:rFonts w:hint="eastAsia" w:ascii="黑体" w:hAnsi="黑体" w:eastAsia="黑体" w:cs="黑体"/>
                <w:b/>
                <w:i w:val="0"/>
                <w:color w:val="000000"/>
                <w:kern w:val="2"/>
                <w:sz w:val="24"/>
                <w:szCs w:val="22"/>
                <w:u w:val="none"/>
                <w:lang w:eastAsia="zh-CN"/>
              </w:rPr>
              <w:t>合计</w:t>
            </w:r>
          </w:p>
        </w:tc>
        <w:tc>
          <w:tcPr>
            <w:tcW w:w="600" w:type="dxa"/>
            <w:tcBorders>
              <w:top w:val="single" w:color="000000" w:sz="4" w:space="0"/>
              <w:left w:val="single" w:color="000000" w:sz="4" w:space="0"/>
              <w:bottom w:val="single" w:color="000000" w:sz="8" w:space="0"/>
              <w:right w:val="single" w:color="000000" w:sz="4" w:space="0"/>
            </w:tcBorders>
            <w:vAlign w:val="center"/>
          </w:tcPr>
          <w:p>
            <w:pPr>
              <w:autoSpaceDN w:val="0"/>
              <w:spacing w:before="0" w:beforeAutospacing="0" w:after="0" w:afterAutospacing="0"/>
              <w:ind w:left="0" w:right="0" w:firstLine="240" w:firstLineChars="100"/>
              <w:jc w:val="left"/>
              <w:textAlignment w:val="center"/>
              <w:rPr>
                <w:rFonts w:hint="eastAsia" w:ascii="黑体" w:hAnsi="黑体" w:eastAsia="黑体" w:cs="黑体"/>
                <w:b w:val="0"/>
                <w:i w:val="0"/>
                <w:color w:val="000000"/>
                <w:kern w:val="2"/>
                <w:sz w:val="24"/>
                <w:szCs w:val="22"/>
                <w:u w:val="none"/>
                <w:lang w:val="en-US" w:eastAsia="zh-CN"/>
              </w:rPr>
            </w:pPr>
            <w:r>
              <w:rPr>
                <w:rFonts w:hint="eastAsia" w:ascii="黑体" w:hAnsi="黑体" w:eastAsia="黑体" w:cs="黑体"/>
                <w:b w:val="0"/>
                <w:i w:val="0"/>
                <w:color w:val="000000"/>
                <w:kern w:val="2"/>
                <w:sz w:val="24"/>
                <w:szCs w:val="22"/>
                <w:u w:val="none"/>
                <w:lang w:val="en-US" w:eastAsia="zh-CN"/>
              </w:rPr>
              <w:t>2</w:t>
            </w:r>
          </w:p>
        </w:tc>
        <w:tc>
          <w:tcPr>
            <w:tcW w:w="7091" w:type="dxa"/>
            <w:gridSpan w:val="6"/>
            <w:tcBorders>
              <w:top w:val="single" w:color="000000" w:sz="4" w:space="0"/>
              <w:left w:val="single" w:color="000000" w:sz="4" w:space="0"/>
              <w:bottom w:val="single" w:color="000000" w:sz="8" w:space="0"/>
              <w:right w:val="single" w:color="000000" w:sz="8" w:space="0"/>
            </w:tcBorders>
            <w:vAlign w:val="center"/>
          </w:tcPr>
          <w:p>
            <w:pPr>
              <w:autoSpaceDN w:val="0"/>
              <w:spacing w:before="0" w:beforeAutospacing="0" w:after="0" w:afterAutospacing="0"/>
              <w:ind w:left="0" w:right="0"/>
              <w:jc w:val="center"/>
              <w:textAlignment w:val="center"/>
              <w:rPr>
                <w:rFonts w:hint="eastAsia" w:ascii="黑体" w:hAnsi="黑体" w:eastAsia="黑体" w:cs="黑体"/>
                <w:b w:val="0"/>
                <w:i w:val="0"/>
                <w:color w:val="000000"/>
                <w:kern w:val="2"/>
                <w:sz w:val="24"/>
                <w:szCs w:val="22"/>
                <w:u w:val="none"/>
                <w:lang w:eastAsia="zh-CN"/>
              </w:rPr>
            </w:pPr>
          </w:p>
        </w:tc>
      </w:tr>
    </w:tbl>
    <w:p>
      <w:pPr>
        <w:tabs>
          <w:tab w:val="left" w:pos="8820"/>
        </w:tabs>
        <w:spacing w:line="600" w:lineRule="exact"/>
        <w:ind w:right="250"/>
        <w:jc w:val="both"/>
        <w:rPr>
          <w:rFonts w:hint="eastAsia" w:ascii="仿宋_GB2312" w:eastAsia="仿宋_GB2312"/>
          <w:sz w:val="28"/>
          <w:szCs w:val="28"/>
          <w:lang w:val="en-US" w:eastAsia="zh-CN"/>
        </w:rPr>
      </w:pPr>
    </w:p>
    <w:sectPr>
      <w:footerReference r:id="rId4" w:type="default"/>
      <w:pgSz w:w="11906" w:h="16838"/>
      <w:pgMar w:top="1984" w:right="1531" w:bottom="1701" w:left="1531" w:header="851" w:footer="1134"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宋体"/>
        <w:sz w:val="18"/>
        <w:szCs w:val="24"/>
        <w:lang w:val="en-US" w:eastAsia="zh-CN" w:bidi="ar-SA"/>
      </w:rPr>
      <w:pict>
        <v:rect id="文本框 26"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宋体"/>
      <w:sz w:val="21"/>
      <w:szCs w:val="24"/>
      <w:lang w:val="en-US" w:eastAsia="zh-CN" w:bidi="ar-SA"/>
    </w:rPr>
  </w:style>
  <w:style w:type="character" w:default="1" w:styleId="4">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2017-12-27T05:57:00Z</dcterms:created>
  <dc:creator>Administrator</dc:creator>
  <cp:lastModifiedBy>Administrator</cp:lastModifiedBy>
  <cp:lastPrinted>2019-10-31T08:57:00Z</cp:lastPrinted>
  <dcterms:modified xsi:type="dcterms:W3CDTF">2021-11-05T03:43:19Z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