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eastAsia="黑体"/>
          <w:sz w:val="32"/>
          <w:szCs w:val="32"/>
        </w:rPr>
      </w:pPr>
      <w:r>
        <w:rPr>
          <w:rFonts w:eastAsia="黑体"/>
          <w:sz w:val="32"/>
          <w:szCs w:val="32"/>
        </w:rPr>
        <w:t>附件</w:t>
      </w:r>
      <w:r>
        <w:rPr>
          <w:rFonts w:hint="eastAsia" w:eastAsia="黑体"/>
          <w:sz w:val="32"/>
          <w:szCs w:val="32"/>
        </w:rPr>
        <w:t>3</w:t>
      </w:r>
    </w:p>
    <w:p>
      <w:pPr>
        <w:adjustRightInd w:val="0"/>
        <w:snapToGrid w:val="0"/>
        <w:spacing w:line="600" w:lineRule="exact"/>
        <w:jc w:val="center"/>
        <w:rPr>
          <w:rFonts w:eastAsia="方正小标宋简体"/>
          <w:sz w:val="44"/>
          <w:szCs w:val="44"/>
        </w:rPr>
      </w:pPr>
    </w:p>
    <w:p>
      <w:pPr>
        <w:adjustRightInd w:val="0"/>
        <w:snapToGrid w:val="0"/>
        <w:spacing w:line="600" w:lineRule="exact"/>
        <w:jc w:val="center"/>
        <w:rPr>
          <w:rFonts w:hint="eastAsia" w:eastAsia="方正小标宋简体"/>
          <w:sz w:val="44"/>
          <w:szCs w:val="44"/>
          <w:lang w:eastAsia="zh-CN"/>
        </w:rPr>
      </w:pPr>
      <w:r>
        <w:rPr>
          <w:rFonts w:eastAsia="方正小标宋简体"/>
          <w:sz w:val="44"/>
          <w:szCs w:val="44"/>
        </w:rPr>
        <w:t>20</w:t>
      </w:r>
      <w:r>
        <w:rPr>
          <w:rFonts w:hint="eastAsia" w:eastAsia="方正小标宋简体"/>
          <w:sz w:val="44"/>
          <w:szCs w:val="44"/>
        </w:rPr>
        <w:t>21</w:t>
      </w:r>
      <w:r>
        <w:rPr>
          <w:rFonts w:eastAsia="方正小标宋简体"/>
          <w:sz w:val="44"/>
          <w:szCs w:val="44"/>
        </w:rPr>
        <w:t>年滨州市市直事业单位</w:t>
      </w:r>
      <w:r>
        <w:rPr>
          <w:rFonts w:hint="eastAsia" w:eastAsia="方正小标宋简体"/>
          <w:sz w:val="44"/>
          <w:szCs w:val="44"/>
        </w:rPr>
        <w:t>面向</w:t>
      </w:r>
      <w:r>
        <w:rPr>
          <w:rFonts w:hint="eastAsia" w:eastAsia="方正小标宋简体"/>
          <w:sz w:val="44"/>
          <w:szCs w:val="44"/>
          <w:lang w:eastAsia="zh-CN"/>
        </w:rPr>
        <w:t>县（市、区）</w:t>
      </w:r>
    </w:p>
    <w:p>
      <w:pPr>
        <w:adjustRightInd w:val="0"/>
        <w:snapToGrid w:val="0"/>
        <w:spacing w:line="600" w:lineRule="exact"/>
        <w:jc w:val="center"/>
        <w:rPr>
          <w:rFonts w:eastAsia="方正小标宋简体"/>
          <w:sz w:val="44"/>
          <w:szCs w:val="44"/>
        </w:rPr>
      </w:pPr>
      <w:r>
        <w:rPr>
          <w:rFonts w:hint="eastAsia" w:eastAsia="方正小标宋简体"/>
          <w:sz w:val="44"/>
          <w:szCs w:val="44"/>
        </w:rPr>
        <w:t>选聘工作人员</w:t>
      </w:r>
      <w:r>
        <w:rPr>
          <w:rFonts w:eastAsia="方正小标宋简体"/>
          <w:sz w:val="44"/>
          <w:szCs w:val="44"/>
        </w:rPr>
        <w:t>有关问题解答</w:t>
      </w:r>
    </w:p>
    <w:p>
      <w:pPr>
        <w:adjustRightInd w:val="0"/>
        <w:snapToGrid w:val="0"/>
        <w:spacing w:line="600" w:lineRule="exact"/>
        <w:rPr>
          <w:rFonts w:eastAsia="仿宋_GB2312"/>
          <w:sz w:val="32"/>
          <w:szCs w:val="32"/>
        </w:rPr>
      </w:pPr>
    </w:p>
    <w:p>
      <w:pPr>
        <w:adjustRightInd w:val="0"/>
        <w:snapToGrid w:val="0"/>
        <w:spacing w:line="500" w:lineRule="exact"/>
        <w:ind w:firstLine="640" w:firstLineChars="200"/>
        <w:rPr>
          <w:rFonts w:eastAsia="楷体_GB2312"/>
          <w:sz w:val="32"/>
          <w:szCs w:val="32"/>
        </w:rPr>
      </w:pPr>
      <w:r>
        <w:rPr>
          <w:rFonts w:hint="eastAsia" w:eastAsia="楷体_GB2312"/>
          <w:sz w:val="32"/>
          <w:szCs w:val="32"/>
        </w:rPr>
        <w:t>1</w:t>
      </w:r>
      <w:r>
        <w:rPr>
          <w:rFonts w:eastAsia="楷体_GB2312"/>
          <w:sz w:val="32"/>
          <w:szCs w:val="32"/>
        </w:rPr>
        <w:t>、市直部门驻各县（市、区）派出机构的工作人员能否报考</w:t>
      </w:r>
      <w:r>
        <w:rPr>
          <w:rFonts w:hint="eastAsia" w:eastAsia="楷体_GB2312"/>
          <w:sz w:val="32"/>
          <w:szCs w:val="32"/>
        </w:rPr>
        <w:t>选聘</w:t>
      </w:r>
      <w:r>
        <w:rPr>
          <w:rFonts w:eastAsia="楷体_GB2312"/>
          <w:sz w:val="32"/>
          <w:szCs w:val="32"/>
        </w:rPr>
        <w:t>岗位？</w:t>
      </w:r>
    </w:p>
    <w:p>
      <w:pPr>
        <w:adjustRightInd w:val="0"/>
        <w:snapToGrid w:val="0"/>
        <w:spacing w:line="500" w:lineRule="exact"/>
        <w:ind w:firstLine="640" w:firstLineChars="200"/>
        <w:rPr>
          <w:rFonts w:eastAsia="仿宋_GB2312"/>
          <w:sz w:val="32"/>
          <w:szCs w:val="32"/>
        </w:rPr>
      </w:pPr>
      <w:r>
        <w:rPr>
          <w:rFonts w:eastAsia="仿宋_GB2312"/>
          <w:sz w:val="32"/>
          <w:szCs w:val="32"/>
        </w:rPr>
        <w:t>凡是编制由市直主管部门统管的，不可以报考。</w:t>
      </w:r>
    </w:p>
    <w:p>
      <w:pPr>
        <w:adjustRightInd w:val="0"/>
        <w:snapToGrid w:val="0"/>
        <w:spacing w:line="500" w:lineRule="exact"/>
        <w:ind w:firstLine="640" w:firstLineChars="200"/>
        <w:rPr>
          <w:rFonts w:eastAsia="楷体_GB2312"/>
          <w:sz w:val="32"/>
          <w:szCs w:val="32"/>
        </w:rPr>
      </w:pPr>
      <w:r>
        <w:rPr>
          <w:rFonts w:hint="eastAsia" w:eastAsia="楷体_GB2312"/>
          <w:sz w:val="32"/>
          <w:szCs w:val="32"/>
        </w:rPr>
        <w:t>2</w:t>
      </w:r>
      <w:r>
        <w:rPr>
          <w:rFonts w:eastAsia="楷体_GB2312"/>
          <w:sz w:val="32"/>
          <w:szCs w:val="32"/>
        </w:rPr>
        <w:t>、外市机关事业单位工作人员能否报考？</w:t>
      </w:r>
    </w:p>
    <w:p>
      <w:pPr>
        <w:autoSpaceDE w:val="0"/>
        <w:autoSpaceDN w:val="0"/>
        <w:adjustRightInd w:val="0"/>
        <w:snapToGrid w:val="0"/>
        <w:spacing w:line="500" w:lineRule="exact"/>
        <w:ind w:firstLine="640" w:firstLineChars="200"/>
        <w:jc w:val="left"/>
        <w:rPr>
          <w:rFonts w:eastAsia="仿宋_GB2312"/>
          <w:sz w:val="32"/>
          <w:szCs w:val="32"/>
        </w:rPr>
      </w:pPr>
      <w:r>
        <w:rPr>
          <w:rFonts w:eastAsia="仿宋_GB2312"/>
          <w:sz w:val="32"/>
          <w:szCs w:val="32"/>
        </w:rPr>
        <w:t>外市机关事业单位工作人员，配偶为滨州市市级机关事业单位在岗在编工作人员的，符合</w:t>
      </w:r>
      <w:r>
        <w:rPr>
          <w:rFonts w:hint="eastAsia" w:eastAsia="仿宋_GB2312"/>
          <w:sz w:val="32"/>
          <w:szCs w:val="32"/>
        </w:rPr>
        <w:t>选聘</w:t>
      </w:r>
      <w:r>
        <w:rPr>
          <w:rFonts w:eastAsia="仿宋_GB2312"/>
          <w:sz w:val="32"/>
          <w:szCs w:val="32"/>
        </w:rPr>
        <w:t>条件的也可以报考。</w:t>
      </w:r>
    </w:p>
    <w:p>
      <w:pPr>
        <w:adjustRightInd w:val="0"/>
        <w:snapToGrid w:val="0"/>
        <w:spacing w:line="500" w:lineRule="exact"/>
        <w:ind w:firstLine="640" w:firstLineChars="200"/>
        <w:rPr>
          <w:rFonts w:eastAsia="楷体_GB2312"/>
          <w:sz w:val="32"/>
          <w:szCs w:val="32"/>
        </w:rPr>
      </w:pPr>
      <w:r>
        <w:rPr>
          <w:rFonts w:hint="eastAsia" w:eastAsia="楷体_GB2312"/>
          <w:sz w:val="32"/>
          <w:szCs w:val="32"/>
        </w:rPr>
        <w:t>3</w:t>
      </w:r>
      <w:r>
        <w:rPr>
          <w:rFonts w:eastAsia="楷体_GB2312"/>
          <w:sz w:val="32"/>
          <w:szCs w:val="32"/>
        </w:rPr>
        <w:t>、中央、省驻滨垂直管理单位的工作人员能否报考？</w:t>
      </w:r>
    </w:p>
    <w:p>
      <w:pPr>
        <w:adjustRightInd w:val="0"/>
        <w:snapToGrid w:val="0"/>
        <w:spacing w:line="500" w:lineRule="exact"/>
        <w:ind w:firstLine="640" w:firstLineChars="200"/>
        <w:rPr>
          <w:rFonts w:eastAsia="仿宋_GB2312"/>
          <w:sz w:val="32"/>
          <w:szCs w:val="32"/>
        </w:rPr>
      </w:pPr>
      <w:r>
        <w:rPr>
          <w:rFonts w:eastAsia="仿宋_GB2312"/>
          <w:sz w:val="32"/>
          <w:szCs w:val="32"/>
        </w:rPr>
        <w:t>中央、省驻滨州县（市、区）垂直管理单位中符合</w:t>
      </w:r>
      <w:r>
        <w:rPr>
          <w:rFonts w:hint="eastAsia" w:eastAsia="仿宋_GB2312"/>
          <w:sz w:val="32"/>
          <w:szCs w:val="32"/>
        </w:rPr>
        <w:t>选聘</w:t>
      </w:r>
      <w:r>
        <w:rPr>
          <w:rFonts w:eastAsia="仿宋_GB2312"/>
          <w:sz w:val="32"/>
          <w:szCs w:val="32"/>
        </w:rPr>
        <w:t>条件的人员</w:t>
      </w:r>
      <w:r>
        <w:rPr>
          <w:rFonts w:hint="eastAsia" w:eastAsia="仿宋_GB2312"/>
          <w:sz w:val="32"/>
          <w:szCs w:val="32"/>
        </w:rPr>
        <w:t>，经市级主管部门同意</w:t>
      </w:r>
      <w:r>
        <w:rPr>
          <w:rFonts w:eastAsia="仿宋_GB2312"/>
          <w:sz w:val="32"/>
          <w:szCs w:val="32"/>
        </w:rPr>
        <w:t>也可报考。</w:t>
      </w:r>
    </w:p>
    <w:p>
      <w:pPr>
        <w:adjustRightInd w:val="0"/>
        <w:snapToGrid w:val="0"/>
        <w:spacing w:line="500" w:lineRule="exact"/>
        <w:ind w:firstLine="640" w:firstLineChars="200"/>
        <w:rPr>
          <w:rFonts w:eastAsia="楷体_GB2312"/>
          <w:sz w:val="32"/>
          <w:szCs w:val="32"/>
        </w:rPr>
      </w:pPr>
      <w:r>
        <w:rPr>
          <w:rFonts w:hint="eastAsia" w:eastAsia="楷体_GB2312"/>
          <w:sz w:val="32"/>
          <w:szCs w:val="32"/>
        </w:rPr>
        <w:t>4</w:t>
      </w:r>
      <w:r>
        <w:rPr>
          <w:rFonts w:eastAsia="楷体_GB2312"/>
          <w:sz w:val="32"/>
          <w:szCs w:val="32"/>
        </w:rPr>
        <w:t>、对报考人员职务职级有什么要求？</w:t>
      </w:r>
    </w:p>
    <w:p>
      <w:pPr>
        <w:adjustRightInd w:val="0"/>
        <w:snapToGrid w:val="0"/>
        <w:spacing w:line="500" w:lineRule="exact"/>
        <w:ind w:firstLine="640" w:firstLineChars="200"/>
        <w:rPr>
          <w:rFonts w:eastAsia="仿宋_GB2312"/>
          <w:sz w:val="32"/>
          <w:szCs w:val="32"/>
        </w:rPr>
      </w:pPr>
      <w:r>
        <w:rPr>
          <w:rFonts w:eastAsia="仿宋_GB2312"/>
          <w:sz w:val="32"/>
          <w:szCs w:val="32"/>
        </w:rPr>
        <w:t>报考事业单位管理八级岗位的，须现任副科级领导职务。报考事业单位管理九级岗位的，公务员（参照公务员法管理单位人员）须现任一级科员职级，事业单位人员须现聘任在管理九级岗位或现聘用在专业技术岗位且未担任副科级及以上职务。</w:t>
      </w:r>
    </w:p>
    <w:p>
      <w:pPr>
        <w:adjustRightInd w:val="0"/>
        <w:snapToGrid w:val="0"/>
        <w:spacing w:line="500" w:lineRule="exact"/>
        <w:ind w:firstLine="640" w:firstLineChars="200"/>
        <w:rPr>
          <w:rFonts w:eastAsia="仿宋_GB2312"/>
          <w:sz w:val="32"/>
          <w:szCs w:val="32"/>
        </w:rPr>
      </w:pPr>
      <w:r>
        <w:rPr>
          <w:rFonts w:eastAsia="仿宋_GB2312"/>
          <w:sz w:val="32"/>
          <w:szCs w:val="32"/>
        </w:rPr>
        <w:t>报考事业单位专业技术岗位的，须具有不低于岗位要求的相应专业技术职务资格，且未担任副科级（管理八级）及以上职务。</w:t>
      </w:r>
    </w:p>
    <w:p>
      <w:pPr>
        <w:adjustRightInd w:val="0"/>
        <w:snapToGrid w:val="0"/>
        <w:spacing w:line="500" w:lineRule="exact"/>
        <w:ind w:firstLine="640" w:firstLineChars="200"/>
        <w:rPr>
          <w:rFonts w:eastAsia="楷体_GB2312"/>
          <w:sz w:val="32"/>
          <w:szCs w:val="32"/>
        </w:rPr>
      </w:pPr>
      <w:r>
        <w:rPr>
          <w:rFonts w:hint="eastAsia" w:eastAsia="楷体_GB2312"/>
          <w:sz w:val="32"/>
          <w:szCs w:val="32"/>
        </w:rPr>
        <w:t>5</w:t>
      </w:r>
      <w:r>
        <w:rPr>
          <w:rFonts w:eastAsia="楷体_GB2312"/>
          <w:sz w:val="32"/>
          <w:szCs w:val="32"/>
        </w:rPr>
        <w:t>、报考人员应回避的亲属关系有哪些？</w:t>
      </w:r>
    </w:p>
    <w:p>
      <w:pPr>
        <w:adjustRightInd w:val="0"/>
        <w:snapToGrid w:val="0"/>
        <w:spacing w:line="500" w:lineRule="exact"/>
        <w:ind w:firstLine="640" w:firstLineChars="200"/>
        <w:rPr>
          <w:rFonts w:eastAsia="仿宋_GB2312"/>
          <w:sz w:val="32"/>
          <w:szCs w:val="32"/>
        </w:rPr>
      </w:pPr>
      <w:r>
        <w:rPr>
          <w:rFonts w:eastAsia="仿宋_GB2312"/>
          <w:sz w:val="32"/>
          <w:szCs w:val="32"/>
        </w:rPr>
        <w:t>报考人员应回避的亲属关系是指：（1）夫妻关系；（2）直系血亲关系，包括祖父母、外祖父母、父母、子女、孙子女、外孙子女；（3）三代以内旁系血亲关系，包括伯叔姑舅姨、兄弟姐妹、堂兄弟姐妹、表兄弟姐妹、侄子女、甥子女；（4）近姻亲关系，包括配偶的父母、配偶的兄弟姐妹及其配偶、子女的配偶及子女配偶的父母、三代以内旁系血亲的配偶。</w:t>
      </w:r>
    </w:p>
    <w:p>
      <w:pPr>
        <w:adjustRightInd w:val="0"/>
        <w:snapToGrid w:val="0"/>
        <w:spacing w:line="500" w:lineRule="exact"/>
        <w:ind w:firstLine="640" w:firstLineChars="200"/>
        <w:rPr>
          <w:rFonts w:eastAsia="楷体_GB2312"/>
          <w:sz w:val="32"/>
          <w:szCs w:val="32"/>
        </w:rPr>
      </w:pPr>
      <w:r>
        <w:rPr>
          <w:rFonts w:hint="eastAsia" w:eastAsia="楷体_GB2312"/>
          <w:sz w:val="32"/>
          <w:szCs w:val="32"/>
        </w:rPr>
        <w:t>6</w:t>
      </w:r>
      <w:r>
        <w:rPr>
          <w:rFonts w:eastAsia="楷体_GB2312"/>
          <w:sz w:val="32"/>
          <w:szCs w:val="32"/>
        </w:rPr>
        <w:t>、到基层挂职锻炼的经历能否作为基层工作经历？</w:t>
      </w:r>
    </w:p>
    <w:p>
      <w:pPr>
        <w:adjustRightInd w:val="0"/>
        <w:snapToGrid w:val="0"/>
        <w:spacing w:line="500" w:lineRule="exact"/>
        <w:ind w:firstLine="640" w:firstLineChars="200"/>
        <w:rPr>
          <w:rFonts w:eastAsia="仿宋_GB2312"/>
          <w:sz w:val="32"/>
          <w:szCs w:val="32"/>
        </w:rPr>
      </w:pPr>
      <w:r>
        <w:rPr>
          <w:rFonts w:eastAsia="仿宋_GB2312"/>
          <w:sz w:val="32"/>
          <w:szCs w:val="32"/>
        </w:rPr>
        <w:t>经组织部门批准，到基层单位挂职锻炼超过</w:t>
      </w:r>
      <w:bookmarkStart w:id="0" w:name="_GoBack"/>
      <w:bookmarkEnd w:id="0"/>
      <w:r>
        <w:rPr>
          <w:rFonts w:eastAsia="仿宋_GB2312"/>
          <w:sz w:val="32"/>
          <w:szCs w:val="32"/>
        </w:rPr>
        <w:t>半年以上的，可作为基层工作经历。多次被安排到基层挂职锻炼的经历可以合并计算。</w:t>
      </w:r>
    </w:p>
    <w:p>
      <w:pPr>
        <w:adjustRightInd w:val="0"/>
        <w:snapToGrid w:val="0"/>
        <w:spacing w:line="500" w:lineRule="exact"/>
        <w:ind w:firstLine="640" w:firstLineChars="200"/>
        <w:rPr>
          <w:rFonts w:eastAsia="楷体_GB2312"/>
          <w:sz w:val="32"/>
          <w:szCs w:val="32"/>
        </w:rPr>
      </w:pPr>
      <w:r>
        <w:rPr>
          <w:rFonts w:hint="eastAsia" w:eastAsia="楷体_GB2312"/>
          <w:sz w:val="32"/>
          <w:szCs w:val="32"/>
        </w:rPr>
        <w:t>7</w:t>
      </w:r>
      <w:r>
        <w:rPr>
          <w:rFonts w:eastAsia="楷体_GB2312"/>
          <w:sz w:val="32"/>
          <w:szCs w:val="32"/>
        </w:rPr>
        <w:t>、在市直单位驻各县</w:t>
      </w:r>
      <w:r>
        <w:rPr>
          <w:rFonts w:eastAsia="仿宋_GB2312"/>
          <w:sz w:val="32"/>
          <w:szCs w:val="32"/>
        </w:rPr>
        <w:t>（市、区）</w:t>
      </w:r>
      <w:r>
        <w:rPr>
          <w:rFonts w:eastAsia="楷体_GB2312"/>
          <w:sz w:val="32"/>
          <w:szCs w:val="32"/>
        </w:rPr>
        <w:t>派出机构的工作经历能否作为基层工作经历？</w:t>
      </w:r>
    </w:p>
    <w:p>
      <w:pPr>
        <w:adjustRightInd w:val="0"/>
        <w:snapToGrid w:val="0"/>
        <w:spacing w:line="500" w:lineRule="exact"/>
        <w:ind w:firstLine="645"/>
        <w:rPr>
          <w:rFonts w:eastAsia="仿宋_GB2312"/>
          <w:sz w:val="32"/>
          <w:szCs w:val="32"/>
        </w:rPr>
      </w:pPr>
      <w:r>
        <w:rPr>
          <w:rFonts w:eastAsia="仿宋_GB2312"/>
          <w:sz w:val="32"/>
          <w:szCs w:val="32"/>
        </w:rPr>
        <w:t>可以作为基层工作经历。</w:t>
      </w:r>
    </w:p>
    <w:p>
      <w:pPr>
        <w:adjustRightInd w:val="0"/>
        <w:snapToGrid w:val="0"/>
        <w:spacing w:line="500" w:lineRule="exact"/>
        <w:ind w:firstLine="640" w:firstLineChars="200"/>
        <w:rPr>
          <w:rFonts w:eastAsia="楷体_GB2312"/>
          <w:sz w:val="32"/>
          <w:szCs w:val="32"/>
        </w:rPr>
      </w:pPr>
      <w:r>
        <w:rPr>
          <w:rFonts w:hint="eastAsia" w:eastAsia="楷体_GB2312"/>
          <w:sz w:val="32"/>
          <w:szCs w:val="32"/>
        </w:rPr>
        <w:t>8</w:t>
      </w:r>
      <w:r>
        <w:rPr>
          <w:rFonts w:eastAsia="楷体_GB2312"/>
          <w:sz w:val="32"/>
          <w:szCs w:val="32"/>
        </w:rPr>
        <w:t>、应具有2年以上机关或事业单位工作经历，如何界定？</w:t>
      </w:r>
    </w:p>
    <w:p>
      <w:pPr>
        <w:adjustRightInd w:val="0"/>
        <w:snapToGrid w:val="0"/>
        <w:spacing w:line="500" w:lineRule="exact"/>
        <w:ind w:firstLine="645"/>
        <w:rPr>
          <w:rFonts w:eastAsia="仿宋_GB2312"/>
          <w:sz w:val="32"/>
          <w:szCs w:val="32"/>
        </w:rPr>
      </w:pPr>
      <w:r>
        <w:rPr>
          <w:rFonts w:eastAsia="仿宋_GB2312"/>
          <w:sz w:val="32"/>
          <w:szCs w:val="32"/>
        </w:rPr>
        <w:t>机关或事业单位工作经历，是指机关或事业单位正式在编在职人员的工作经历，不包括临时工、雇员、“三支一扶”、“大学生村官”等不属于机关或事业单位在编在职人员的工作经历。</w:t>
      </w:r>
    </w:p>
    <w:p>
      <w:pPr>
        <w:adjustRightInd w:val="0"/>
        <w:snapToGrid w:val="0"/>
        <w:spacing w:line="500" w:lineRule="exact"/>
        <w:ind w:firstLine="640" w:firstLineChars="200"/>
        <w:rPr>
          <w:rFonts w:eastAsia="楷体_GB2312"/>
          <w:sz w:val="32"/>
          <w:szCs w:val="32"/>
        </w:rPr>
      </w:pPr>
      <w:r>
        <w:rPr>
          <w:rFonts w:hint="eastAsia" w:eastAsia="楷体_GB2312"/>
          <w:sz w:val="32"/>
          <w:szCs w:val="32"/>
        </w:rPr>
        <w:t>9</w:t>
      </w:r>
      <w:r>
        <w:rPr>
          <w:rFonts w:eastAsia="楷体_GB2312"/>
          <w:sz w:val="32"/>
          <w:szCs w:val="32"/>
        </w:rPr>
        <w:t>、工作经历年限和任职年限如何计算？</w:t>
      </w:r>
    </w:p>
    <w:p>
      <w:pPr>
        <w:adjustRightInd w:val="0"/>
        <w:snapToGrid w:val="0"/>
        <w:spacing w:line="500" w:lineRule="exact"/>
        <w:ind w:firstLine="645"/>
        <w:rPr>
          <w:rFonts w:eastAsia="仿宋_GB2312"/>
          <w:color w:val="000000"/>
          <w:sz w:val="32"/>
          <w:szCs w:val="32"/>
        </w:rPr>
      </w:pPr>
      <w:r>
        <w:rPr>
          <w:rFonts w:eastAsia="仿宋_GB2312"/>
          <w:color w:val="000000"/>
          <w:sz w:val="32"/>
          <w:szCs w:val="32"/>
        </w:rPr>
        <w:t>截至20</w:t>
      </w:r>
      <w:r>
        <w:rPr>
          <w:rFonts w:hint="eastAsia" w:eastAsia="仿宋_GB2312"/>
          <w:color w:val="000000"/>
          <w:sz w:val="32"/>
          <w:szCs w:val="32"/>
        </w:rPr>
        <w:t>21</w:t>
      </w:r>
      <w:r>
        <w:rPr>
          <w:rFonts w:eastAsia="仿宋_GB2312"/>
          <w:color w:val="000000"/>
          <w:sz w:val="32"/>
          <w:szCs w:val="32"/>
        </w:rPr>
        <w:t>年</w:t>
      </w:r>
      <w:r>
        <w:rPr>
          <w:rFonts w:hint="eastAsia" w:eastAsia="仿宋_GB2312"/>
          <w:color w:val="000000"/>
          <w:sz w:val="32"/>
          <w:szCs w:val="32"/>
        </w:rPr>
        <w:t>11</w:t>
      </w:r>
      <w:r>
        <w:rPr>
          <w:rFonts w:eastAsia="仿宋_GB2312"/>
          <w:color w:val="000000"/>
          <w:sz w:val="32"/>
          <w:szCs w:val="32"/>
        </w:rPr>
        <w:t>月</w:t>
      </w:r>
      <w:r>
        <w:rPr>
          <w:rFonts w:hint="eastAsia" w:eastAsia="仿宋_GB2312"/>
          <w:color w:val="000000"/>
          <w:sz w:val="32"/>
          <w:szCs w:val="32"/>
        </w:rPr>
        <w:t>15</w:t>
      </w:r>
      <w:r>
        <w:rPr>
          <w:rFonts w:eastAsia="仿宋_GB2312"/>
          <w:color w:val="000000"/>
          <w:sz w:val="32"/>
          <w:szCs w:val="32"/>
        </w:rPr>
        <w:t>日，</w:t>
      </w:r>
      <w:r>
        <w:rPr>
          <w:rFonts w:eastAsia="仿宋_GB2312"/>
          <w:sz w:val="32"/>
          <w:szCs w:val="32"/>
        </w:rPr>
        <w:t>须足年</w:t>
      </w:r>
      <w:r>
        <w:rPr>
          <w:rFonts w:eastAsia="仿宋_GB2312"/>
          <w:color w:val="000000"/>
          <w:sz w:val="32"/>
          <w:szCs w:val="32"/>
        </w:rPr>
        <w:t>足月累计达到岗位要求的工作经历和任职年限。</w:t>
      </w:r>
    </w:p>
    <w:p>
      <w:pPr>
        <w:adjustRightInd w:val="0"/>
        <w:snapToGrid w:val="0"/>
        <w:spacing w:line="500" w:lineRule="exact"/>
        <w:ind w:firstLine="640" w:firstLineChars="200"/>
        <w:rPr>
          <w:rFonts w:eastAsia="楷体_GB2312"/>
          <w:color w:val="000000"/>
          <w:sz w:val="32"/>
          <w:szCs w:val="32"/>
        </w:rPr>
      </w:pPr>
      <w:r>
        <w:rPr>
          <w:rFonts w:eastAsia="楷体_GB2312"/>
          <w:color w:val="000000"/>
          <w:sz w:val="32"/>
          <w:szCs w:val="32"/>
        </w:rPr>
        <w:t>1</w:t>
      </w:r>
      <w:r>
        <w:rPr>
          <w:rFonts w:hint="eastAsia" w:eastAsia="楷体_GB2312"/>
          <w:color w:val="000000"/>
          <w:sz w:val="32"/>
          <w:szCs w:val="32"/>
        </w:rPr>
        <w:t>0</w:t>
      </w:r>
      <w:r>
        <w:rPr>
          <w:rFonts w:eastAsia="楷体_GB2312"/>
          <w:color w:val="000000"/>
          <w:sz w:val="32"/>
          <w:szCs w:val="32"/>
        </w:rPr>
        <w:t>、对报考人员的学历、学位证书获得时间有什么要求？</w:t>
      </w:r>
    </w:p>
    <w:p>
      <w:pPr>
        <w:adjustRightInd w:val="0"/>
        <w:snapToGrid w:val="0"/>
        <w:spacing w:line="500" w:lineRule="exact"/>
        <w:ind w:firstLine="640" w:firstLineChars="200"/>
        <w:rPr>
          <w:rFonts w:eastAsia="仿宋_GB2312"/>
          <w:color w:val="000000"/>
          <w:sz w:val="32"/>
          <w:szCs w:val="32"/>
        </w:rPr>
      </w:pPr>
      <w:r>
        <w:rPr>
          <w:rFonts w:eastAsia="仿宋_GB2312"/>
          <w:color w:val="000000"/>
          <w:sz w:val="32"/>
          <w:szCs w:val="32"/>
        </w:rPr>
        <w:t>报考人员的国家承认的学历、学位证书必须在20</w:t>
      </w:r>
      <w:r>
        <w:rPr>
          <w:rFonts w:hint="eastAsia" w:eastAsia="仿宋_GB2312"/>
          <w:color w:val="000000"/>
          <w:sz w:val="32"/>
          <w:szCs w:val="32"/>
        </w:rPr>
        <w:t>21</w:t>
      </w:r>
      <w:r>
        <w:rPr>
          <w:rFonts w:eastAsia="仿宋_GB2312"/>
          <w:color w:val="000000"/>
          <w:sz w:val="32"/>
          <w:szCs w:val="32"/>
        </w:rPr>
        <w:t>年</w:t>
      </w:r>
      <w:r>
        <w:rPr>
          <w:rFonts w:hint="eastAsia" w:eastAsia="仿宋_GB2312"/>
          <w:color w:val="000000"/>
          <w:sz w:val="32"/>
          <w:szCs w:val="32"/>
        </w:rPr>
        <w:t>11</w:t>
      </w:r>
      <w:r>
        <w:rPr>
          <w:rFonts w:eastAsia="仿宋_GB2312"/>
          <w:color w:val="000000"/>
          <w:sz w:val="32"/>
          <w:szCs w:val="32"/>
        </w:rPr>
        <w:t>月</w:t>
      </w:r>
      <w:r>
        <w:rPr>
          <w:rFonts w:hint="eastAsia" w:eastAsia="仿宋_GB2312"/>
          <w:color w:val="000000"/>
          <w:sz w:val="32"/>
          <w:szCs w:val="32"/>
        </w:rPr>
        <w:t>15</w:t>
      </w:r>
      <w:r>
        <w:rPr>
          <w:rFonts w:eastAsia="仿宋_GB2312"/>
          <w:color w:val="000000"/>
          <w:sz w:val="32"/>
          <w:szCs w:val="32"/>
        </w:rPr>
        <w:t>日前取得。</w:t>
      </w:r>
    </w:p>
    <w:p>
      <w:pPr>
        <w:adjustRightInd w:val="0"/>
        <w:snapToGrid w:val="0"/>
        <w:spacing w:line="500" w:lineRule="exact"/>
        <w:ind w:firstLine="640" w:firstLineChars="200"/>
        <w:rPr>
          <w:rFonts w:eastAsia="楷体_GB2312"/>
          <w:sz w:val="32"/>
          <w:szCs w:val="32"/>
        </w:rPr>
      </w:pPr>
      <w:r>
        <w:rPr>
          <w:rFonts w:eastAsia="楷体_GB2312"/>
          <w:sz w:val="32"/>
          <w:szCs w:val="32"/>
        </w:rPr>
        <w:t>1</w:t>
      </w:r>
      <w:r>
        <w:rPr>
          <w:rFonts w:hint="eastAsia" w:eastAsia="楷体_GB2312"/>
          <w:sz w:val="32"/>
          <w:szCs w:val="32"/>
        </w:rPr>
        <w:t>1</w:t>
      </w:r>
      <w:r>
        <w:rPr>
          <w:rFonts w:eastAsia="楷体_GB2312"/>
          <w:sz w:val="32"/>
          <w:szCs w:val="32"/>
        </w:rPr>
        <w:t>、如何界定报考人员所学专业？</w:t>
      </w:r>
    </w:p>
    <w:p>
      <w:pPr>
        <w:adjustRightInd w:val="0"/>
        <w:snapToGrid w:val="0"/>
        <w:spacing w:line="500" w:lineRule="exact"/>
        <w:ind w:firstLine="645"/>
        <w:rPr>
          <w:rFonts w:eastAsia="仿宋_GB2312"/>
          <w:sz w:val="32"/>
          <w:szCs w:val="32"/>
        </w:rPr>
      </w:pPr>
      <w:r>
        <w:rPr>
          <w:rFonts w:eastAsia="仿宋_GB2312"/>
          <w:sz w:val="32"/>
          <w:szCs w:val="32"/>
        </w:rPr>
        <w:t>以报考人员所获毕业证上注明的专业为准。</w:t>
      </w:r>
    </w:p>
    <w:p>
      <w:pPr>
        <w:adjustRightInd w:val="0"/>
        <w:snapToGrid w:val="0"/>
        <w:spacing w:line="500" w:lineRule="exact"/>
        <w:ind w:firstLine="640" w:firstLineChars="200"/>
        <w:rPr>
          <w:rFonts w:eastAsia="楷体_GB2312"/>
          <w:sz w:val="32"/>
          <w:szCs w:val="32"/>
        </w:rPr>
      </w:pPr>
      <w:r>
        <w:rPr>
          <w:rFonts w:eastAsia="楷体_GB2312"/>
          <w:sz w:val="32"/>
          <w:szCs w:val="32"/>
        </w:rPr>
        <w:t>1</w:t>
      </w:r>
      <w:r>
        <w:rPr>
          <w:rFonts w:hint="eastAsia" w:eastAsia="楷体_GB2312"/>
          <w:sz w:val="32"/>
          <w:szCs w:val="32"/>
        </w:rPr>
        <w:t>2</w:t>
      </w:r>
      <w:r>
        <w:rPr>
          <w:rFonts w:eastAsia="楷体_GB2312"/>
          <w:sz w:val="32"/>
          <w:szCs w:val="32"/>
        </w:rPr>
        <w:t>、提供</w:t>
      </w:r>
      <w:r>
        <w:rPr>
          <w:rFonts w:hint="eastAsia" w:eastAsia="楷体_GB2312"/>
          <w:sz w:val="32"/>
          <w:szCs w:val="32"/>
        </w:rPr>
        <w:t>选聘</w:t>
      </w:r>
      <w:r>
        <w:rPr>
          <w:rFonts w:eastAsia="楷体_GB2312"/>
          <w:sz w:val="32"/>
          <w:szCs w:val="32"/>
        </w:rPr>
        <w:t>有关材料应注意什么事项？</w:t>
      </w:r>
    </w:p>
    <w:p>
      <w:pPr>
        <w:pStyle w:val="9"/>
        <w:snapToGrid w:val="0"/>
        <w:spacing w:line="500" w:lineRule="exact"/>
        <w:ind w:firstLine="624"/>
        <w:rPr>
          <w:rFonts w:ascii="Times New Roman" w:eastAsia="仿宋_GB2312"/>
          <w:sz w:val="32"/>
          <w:szCs w:val="32"/>
        </w:rPr>
      </w:pPr>
      <w:r>
        <w:rPr>
          <w:rFonts w:ascii="Times New Roman" w:eastAsia="仿宋_GB2312"/>
          <w:sz w:val="32"/>
          <w:szCs w:val="32"/>
        </w:rPr>
        <w:t>提供有关证明材料和填写相关信息必须真实、全面、准确。主要信息填报不实的，按弄虚作假处理；信息填报不全导致未通过</w:t>
      </w:r>
      <w:r>
        <w:rPr>
          <w:rFonts w:hint="eastAsia" w:ascii="Times New Roman" w:eastAsia="仿宋_GB2312"/>
          <w:sz w:val="32"/>
          <w:szCs w:val="32"/>
        </w:rPr>
        <w:t>选聘</w:t>
      </w:r>
      <w:r>
        <w:rPr>
          <w:rFonts w:ascii="Times New Roman" w:eastAsia="仿宋_GB2312"/>
          <w:sz w:val="32"/>
          <w:szCs w:val="32"/>
        </w:rPr>
        <w:t>部门资格审查的，责任由报考人员自负；应填信息未填报，按隐瞒处理，隐瞒信息影响聘用的，一经发现，取消</w:t>
      </w:r>
      <w:r>
        <w:rPr>
          <w:rFonts w:hint="eastAsia" w:ascii="Times New Roman" w:eastAsia="仿宋_GB2312"/>
          <w:sz w:val="32"/>
          <w:szCs w:val="32"/>
        </w:rPr>
        <w:t>选聘</w:t>
      </w:r>
      <w:r>
        <w:rPr>
          <w:rFonts w:ascii="Times New Roman" w:eastAsia="仿宋_GB2312"/>
          <w:sz w:val="32"/>
          <w:szCs w:val="32"/>
        </w:rPr>
        <w:t>资格，并给予组织处理。</w:t>
      </w:r>
    </w:p>
    <w:p>
      <w:pPr>
        <w:adjustRightInd w:val="0"/>
        <w:snapToGrid w:val="0"/>
        <w:spacing w:line="500" w:lineRule="exact"/>
        <w:ind w:firstLine="640" w:firstLineChars="200"/>
        <w:rPr>
          <w:rFonts w:eastAsia="楷体_GB2312"/>
          <w:sz w:val="32"/>
          <w:szCs w:val="32"/>
        </w:rPr>
      </w:pPr>
      <w:r>
        <w:rPr>
          <w:rFonts w:eastAsia="楷体_GB2312"/>
          <w:sz w:val="32"/>
          <w:szCs w:val="32"/>
        </w:rPr>
        <w:t>1</w:t>
      </w:r>
      <w:r>
        <w:rPr>
          <w:rFonts w:hint="eastAsia" w:eastAsia="楷体_GB2312"/>
          <w:sz w:val="32"/>
          <w:szCs w:val="32"/>
        </w:rPr>
        <w:t>3</w:t>
      </w:r>
      <w:r>
        <w:rPr>
          <w:rFonts w:eastAsia="楷体_GB2312"/>
          <w:sz w:val="32"/>
          <w:szCs w:val="32"/>
        </w:rPr>
        <w:t>、“年度考核结果”栏如何填写？</w:t>
      </w:r>
    </w:p>
    <w:p>
      <w:pPr>
        <w:pStyle w:val="9"/>
        <w:snapToGrid w:val="0"/>
        <w:spacing w:line="500" w:lineRule="exact"/>
        <w:ind w:firstLine="624"/>
        <w:rPr>
          <w:rFonts w:ascii="Times New Roman" w:eastAsia="仿宋_GB2312"/>
          <w:sz w:val="32"/>
          <w:szCs w:val="32"/>
        </w:rPr>
      </w:pPr>
      <w:r>
        <w:rPr>
          <w:rFonts w:ascii="Times New Roman" w:eastAsia="仿宋_GB2312"/>
          <w:sz w:val="32"/>
          <w:szCs w:val="32"/>
        </w:rPr>
        <w:t>填写在机关或事业单位工作的所有年度考核结果。新录用公务员和新聘用事业人员凡试用期满考核合格的，其试用期内的年度考核结果可视同“称职（合格）”。</w:t>
      </w:r>
    </w:p>
    <w:p>
      <w:pPr>
        <w:adjustRightInd w:val="0"/>
        <w:snapToGrid w:val="0"/>
        <w:spacing w:line="500" w:lineRule="exact"/>
        <w:ind w:firstLine="640" w:firstLineChars="200"/>
        <w:rPr>
          <w:rFonts w:eastAsia="楷体_GB2312"/>
          <w:sz w:val="32"/>
          <w:szCs w:val="32"/>
        </w:rPr>
      </w:pPr>
      <w:r>
        <w:rPr>
          <w:rFonts w:eastAsia="楷体_GB2312"/>
          <w:sz w:val="32"/>
          <w:szCs w:val="32"/>
        </w:rPr>
        <w:t>1</w:t>
      </w:r>
      <w:r>
        <w:rPr>
          <w:rFonts w:hint="eastAsia" w:eastAsia="楷体_GB2312"/>
          <w:sz w:val="32"/>
          <w:szCs w:val="32"/>
        </w:rPr>
        <w:t>4</w:t>
      </w:r>
      <w:r>
        <w:rPr>
          <w:rFonts w:eastAsia="楷体_GB2312"/>
          <w:sz w:val="32"/>
          <w:szCs w:val="32"/>
        </w:rPr>
        <w:t>、不能提供《公务员登记表》或《参照公务员法管理机关（单位）工作人员登记表》复印件的报考人员如何处理？</w:t>
      </w:r>
    </w:p>
    <w:p>
      <w:pPr>
        <w:adjustRightInd w:val="0"/>
        <w:snapToGrid w:val="0"/>
        <w:spacing w:line="500" w:lineRule="exact"/>
        <w:ind w:firstLine="640" w:firstLineChars="200"/>
        <w:rPr>
          <w:rFonts w:eastAsia="仿宋_GB2312"/>
          <w:sz w:val="32"/>
          <w:szCs w:val="32"/>
        </w:rPr>
      </w:pPr>
      <w:r>
        <w:rPr>
          <w:rFonts w:eastAsia="仿宋_GB2312"/>
          <w:sz w:val="32"/>
          <w:szCs w:val="32"/>
        </w:rPr>
        <w:t>已进行登记、但《登记表》丢失的，可以提供市委组织部或市人力资源和社会保障局同意登记的批复文件复印件。</w:t>
      </w:r>
    </w:p>
    <w:p>
      <w:pPr>
        <w:adjustRightInd w:val="0"/>
        <w:snapToGrid w:val="0"/>
        <w:spacing w:line="500" w:lineRule="exact"/>
        <w:ind w:firstLine="640" w:firstLineChars="200"/>
        <w:rPr>
          <w:rFonts w:eastAsia="楷体_GB2312"/>
          <w:sz w:val="32"/>
          <w:szCs w:val="32"/>
        </w:rPr>
      </w:pPr>
      <w:r>
        <w:rPr>
          <w:rFonts w:eastAsia="楷体_GB2312"/>
          <w:sz w:val="32"/>
          <w:szCs w:val="32"/>
        </w:rPr>
        <w:t>1</w:t>
      </w:r>
      <w:r>
        <w:rPr>
          <w:rFonts w:hint="eastAsia" w:eastAsia="楷体_GB2312"/>
          <w:sz w:val="32"/>
          <w:szCs w:val="32"/>
        </w:rPr>
        <w:t>5</w:t>
      </w:r>
      <w:r>
        <w:rPr>
          <w:rFonts w:eastAsia="楷体_GB2312"/>
          <w:sz w:val="32"/>
          <w:szCs w:val="32"/>
        </w:rPr>
        <w:t>、不能提供《事业单位聘用人员登记表》复印件的报考人员如何处理？</w:t>
      </w:r>
    </w:p>
    <w:p>
      <w:pPr>
        <w:adjustRightInd w:val="0"/>
        <w:snapToGrid w:val="0"/>
        <w:spacing w:line="500" w:lineRule="exact"/>
        <w:ind w:firstLine="640" w:firstLineChars="200"/>
        <w:rPr>
          <w:rFonts w:eastAsia="仿宋_GB2312"/>
          <w:sz w:val="32"/>
          <w:szCs w:val="32"/>
        </w:rPr>
      </w:pPr>
      <w:r>
        <w:rPr>
          <w:rFonts w:eastAsia="仿宋_GB2312"/>
          <w:sz w:val="32"/>
          <w:szCs w:val="32"/>
        </w:rPr>
        <w:t>需到同级人力资源和社会保障局出具证明，证明内容需包括“什么时间、通过什么方式、进入什么单位”。其中，</w:t>
      </w:r>
      <w:r>
        <w:rPr>
          <w:rFonts w:hint="eastAsia" w:eastAsia="仿宋_GB2312"/>
          <w:sz w:val="32"/>
          <w:szCs w:val="32"/>
        </w:rPr>
        <w:t>滨州市辖区内的</w:t>
      </w:r>
      <w:r>
        <w:rPr>
          <w:rFonts w:eastAsia="仿宋_GB2312"/>
          <w:sz w:val="32"/>
          <w:szCs w:val="32"/>
        </w:rPr>
        <w:t>凡是2007年5月15日之后进入财政拨款事业单位和财政补贴事业单位的，2008年12月15日</w:t>
      </w:r>
      <w:r>
        <w:rPr>
          <w:rFonts w:hint="eastAsia" w:eastAsia="仿宋_GB2312"/>
          <w:sz w:val="32"/>
          <w:szCs w:val="32"/>
        </w:rPr>
        <w:t>之后</w:t>
      </w:r>
      <w:r>
        <w:rPr>
          <w:rFonts w:eastAsia="仿宋_GB2312"/>
          <w:sz w:val="32"/>
          <w:szCs w:val="32"/>
        </w:rPr>
        <w:t>进入经费自理事业单位的</w:t>
      </w:r>
      <w:r>
        <w:rPr>
          <w:rFonts w:hint="eastAsia" w:eastAsia="仿宋_GB2312"/>
          <w:sz w:val="32"/>
          <w:szCs w:val="32"/>
        </w:rPr>
        <w:t>，市外人员在参加工作所在省事业单位实施公开招聘后进入事业单位的，</w:t>
      </w:r>
      <w:r>
        <w:rPr>
          <w:rFonts w:eastAsia="仿宋_GB2312"/>
          <w:sz w:val="32"/>
          <w:szCs w:val="32"/>
        </w:rPr>
        <w:t>需是经过县级以上组织人事部门公开招聘方式</w:t>
      </w:r>
      <w:r>
        <w:rPr>
          <w:rFonts w:hint="eastAsia" w:eastAsia="仿宋_GB2312"/>
          <w:sz w:val="32"/>
          <w:szCs w:val="32"/>
        </w:rPr>
        <w:t>（公开发布简章、公开考试聘用）</w:t>
      </w:r>
      <w:r>
        <w:rPr>
          <w:rFonts w:eastAsia="仿宋_GB2312"/>
          <w:sz w:val="32"/>
          <w:szCs w:val="32"/>
        </w:rPr>
        <w:t>进入事业单位</w:t>
      </w:r>
      <w:r>
        <w:rPr>
          <w:rFonts w:hint="eastAsia" w:eastAsia="仿宋_GB2312"/>
          <w:sz w:val="32"/>
          <w:szCs w:val="32"/>
        </w:rPr>
        <w:t>的</w:t>
      </w:r>
      <w:r>
        <w:rPr>
          <w:rFonts w:eastAsia="仿宋_GB2312"/>
          <w:sz w:val="32"/>
          <w:szCs w:val="32"/>
        </w:rPr>
        <w:t>。</w:t>
      </w:r>
    </w:p>
    <w:p>
      <w:pPr>
        <w:adjustRightInd w:val="0"/>
        <w:snapToGrid w:val="0"/>
        <w:spacing w:line="500" w:lineRule="exact"/>
        <w:ind w:firstLine="640" w:firstLineChars="200"/>
        <w:rPr>
          <w:rFonts w:eastAsia="楷体_GB2312"/>
          <w:sz w:val="32"/>
          <w:szCs w:val="32"/>
        </w:rPr>
      </w:pPr>
      <w:r>
        <w:rPr>
          <w:rFonts w:hint="eastAsia" w:eastAsia="楷体_GB2312"/>
          <w:sz w:val="32"/>
          <w:szCs w:val="32"/>
        </w:rPr>
        <w:t>16</w:t>
      </w:r>
      <w:r>
        <w:rPr>
          <w:rFonts w:eastAsia="楷体_GB2312"/>
          <w:sz w:val="32"/>
          <w:szCs w:val="32"/>
        </w:rPr>
        <w:t>、不能提供毕业证原件的报考人员如何处理？</w:t>
      </w:r>
    </w:p>
    <w:p>
      <w:pPr>
        <w:adjustRightInd w:val="0"/>
        <w:snapToGrid w:val="0"/>
        <w:spacing w:line="500" w:lineRule="exact"/>
        <w:ind w:firstLine="640" w:firstLineChars="200"/>
        <w:rPr>
          <w:rFonts w:eastAsia="仿宋_GB2312"/>
          <w:sz w:val="32"/>
          <w:szCs w:val="32"/>
        </w:rPr>
      </w:pPr>
      <w:r>
        <w:rPr>
          <w:rFonts w:eastAsia="仿宋_GB2312"/>
          <w:sz w:val="32"/>
          <w:szCs w:val="32"/>
        </w:rPr>
        <w:t>可以提供教育部“中国高等教育学生信息网”上打印的《教育部学历证书电子注册备案表》，或由报考人员档案管理部门出具相关证明。</w:t>
      </w:r>
    </w:p>
    <w:p>
      <w:pPr>
        <w:adjustRightInd w:val="0"/>
        <w:snapToGrid w:val="0"/>
        <w:spacing w:line="500" w:lineRule="exact"/>
        <w:ind w:firstLine="640" w:firstLineChars="200"/>
        <w:rPr>
          <w:rFonts w:eastAsia="楷体_GB2312"/>
          <w:sz w:val="32"/>
          <w:szCs w:val="32"/>
        </w:rPr>
      </w:pPr>
      <w:r>
        <w:rPr>
          <w:rFonts w:hint="eastAsia" w:eastAsia="楷体_GB2312"/>
          <w:sz w:val="32"/>
          <w:szCs w:val="32"/>
        </w:rPr>
        <w:t>17</w:t>
      </w:r>
      <w:r>
        <w:rPr>
          <w:rFonts w:eastAsia="楷体_GB2312"/>
          <w:sz w:val="32"/>
          <w:szCs w:val="32"/>
        </w:rPr>
        <w:t>、不能提供学位证原件的报考人员如何处理？</w:t>
      </w:r>
    </w:p>
    <w:p>
      <w:pPr>
        <w:adjustRightInd w:val="0"/>
        <w:snapToGrid w:val="0"/>
        <w:spacing w:line="500" w:lineRule="exact"/>
        <w:ind w:firstLine="640" w:firstLineChars="200"/>
        <w:rPr>
          <w:rFonts w:eastAsia="仿宋_GB2312"/>
          <w:sz w:val="32"/>
          <w:szCs w:val="32"/>
        </w:rPr>
      </w:pPr>
      <w:r>
        <w:rPr>
          <w:rFonts w:eastAsia="仿宋_GB2312"/>
          <w:sz w:val="32"/>
          <w:szCs w:val="32"/>
        </w:rPr>
        <w:t>需提供毕业学校出具的已取得学位证书的证明。</w:t>
      </w:r>
    </w:p>
    <w:p>
      <w:pPr>
        <w:adjustRightInd w:val="0"/>
        <w:snapToGrid w:val="0"/>
        <w:spacing w:line="500" w:lineRule="exact"/>
        <w:ind w:firstLine="640" w:firstLineChars="200"/>
        <w:rPr>
          <w:rFonts w:eastAsia="楷体_GB2312"/>
          <w:sz w:val="32"/>
          <w:szCs w:val="32"/>
        </w:rPr>
      </w:pPr>
      <w:r>
        <w:rPr>
          <w:rFonts w:hint="eastAsia" w:eastAsia="楷体_GB2312"/>
          <w:sz w:val="32"/>
          <w:szCs w:val="32"/>
        </w:rPr>
        <w:t>18</w:t>
      </w:r>
      <w:r>
        <w:rPr>
          <w:rFonts w:eastAsia="楷体_GB2312"/>
          <w:sz w:val="32"/>
          <w:szCs w:val="32"/>
        </w:rPr>
        <w:t>、配偶在滨州市市级机关事业单位工作的公务员或事业单位人员的单位证明如何出具？</w:t>
      </w:r>
    </w:p>
    <w:p>
      <w:pPr>
        <w:adjustRightInd w:val="0"/>
        <w:snapToGrid w:val="0"/>
        <w:spacing w:line="500" w:lineRule="exact"/>
        <w:ind w:firstLine="640" w:firstLineChars="200"/>
        <w:rPr>
          <w:rFonts w:eastAsia="楷体_GB2312"/>
          <w:sz w:val="32"/>
          <w:szCs w:val="32"/>
        </w:rPr>
      </w:pPr>
      <w:r>
        <w:rPr>
          <w:rFonts w:eastAsia="仿宋_GB2312"/>
          <w:sz w:val="32"/>
          <w:szCs w:val="32"/>
        </w:rPr>
        <w:t>《证明》由单位主管部门出具。《证明》内容包括：工作人员姓名，公务员或参照公务员法管理机关（单位）工作人员或事业单位工作人员经历，并注明工作单位、工作时间，是否在岗在编；是否已结婚，配偶基本情况（包括姓名、工作单位及职务）。</w:t>
      </w:r>
    </w:p>
    <w:p>
      <w:pPr>
        <w:adjustRightInd w:val="0"/>
        <w:snapToGrid w:val="0"/>
        <w:spacing w:line="500" w:lineRule="exact"/>
        <w:ind w:firstLine="640" w:firstLineChars="200"/>
        <w:rPr>
          <w:rFonts w:eastAsia="楷体_GB2312"/>
          <w:sz w:val="32"/>
          <w:szCs w:val="32"/>
        </w:rPr>
      </w:pPr>
      <w:r>
        <w:rPr>
          <w:rFonts w:hint="eastAsia" w:eastAsia="楷体_GB2312"/>
          <w:sz w:val="32"/>
          <w:szCs w:val="32"/>
        </w:rPr>
        <w:t>19</w:t>
      </w:r>
      <w:r>
        <w:rPr>
          <w:rFonts w:eastAsia="楷体_GB2312"/>
          <w:sz w:val="32"/>
          <w:szCs w:val="32"/>
        </w:rPr>
        <w:t>、因机构改革原因，编制和人员整体划转到新单位，工作性质和业务内容未发生变化，工作经历和任职年限是否可以合并计算？</w:t>
      </w:r>
    </w:p>
    <w:p>
      <w:pPr>
        <w:adjustRightInd w:val="0"/>
        <w:snapToGrid w:val="0"/>
        <w:spacing w:line="500" w:lineRule="exact"/>
        <w:ind w:firstLine="640" w:firstLineChars="200"/>
        <w:rPr>
          <w:rFonts w:eastAsia="仿宋_GB2312"/>
          <w:sz w:val="32"/>
          <w:szCs w:val="32"/>
        </w:rPr>
      </w:pPr>
      <w:r>
        <w:rPr>
          <w:rFonts w:eastAsia="仿宋_GB2312"/>
          <w:sz w:val="32"/>
          <w:szCs w:val="32"/>
        </w:rPr>
        <w:t>可以合并计算。</w:t>
      </w:r>
    </w:p>
    <w:p>
      <w:pPr>
        <w:adjustRightInd w:val="0"/>
        <w:snapToGrid w:val="0"/>
        <w:spacing w:line="500" w:lineRule="exact"/>
        <w:ind w:firstLine="640" w:firstLineChars="200"/>
        <w:rPr>
          <w:rFonts w:eastAsia="楷体_GB2312"/>
          <w:sz w:val="32"/>
          <w:szCs w:val="32"/>
        </w:rPr>
      </w:pPr>
      <w:r>
        <w:rPr>
          <w:rFonts w:hint="eastAsia" w:eastAsia="楷体_GB2312"/>
          <w:sz w:val="32"/>
          <w:szCs w:val="32"/>
        </w:rPr>
        <w:t>20、市级以上主流媒体如何界定？</w:t>
      </w:r>
    </w:p>
    <w:p>
      <w:pPr>
        <w:adjustRightInd w:val="0"/>
        <w:snapToGrid w:val="0"/>
        <w:spacing w:line="500" w:lineRule="exact"/>
        <w:ind w:firstLine="640" w:firstLineChars="200"/>
        <w:rPr>
          <w:rFonts w:eastAsia="仿宋_GB2312"/>
          <w:sz w:val="32"/>
          <w:szCs w:val="32"/>
        </w:rPr>
      </w:pPr>
      <w:r>
        <w:rPr>
          <w:rFonts w:hint="eastAsia" w:eastAsia="仿宋_GB2312"/>
          <w:sz w:val="32"/>
          <w:szCs w:val="32"/>
        </w:rPr>
        <w:t>以《人民日报》、新华社、中央电视台、中央人民广播电台、《求是》杂志、《光明日报》《经济日报》为代表的中央级新闻媒体；以各省（自治区、直辖市）党报、电台和电视台的新闻综合频道为代表的区域性媒体；以市级党报、电台和电视台的新闻综合频道为代表的城市媒体；以新华网、人民网等为代表的国家重点扶持的大型新闻网站。</w:t>
      </w:r>
    </w:p>
    <w:p>
      <w:pPr>
        <w:adjustRightInd w:val="0"/>
        <w:snapToGrid w:val="0"/>
        <w:spacing w:line="500" w:lineRule="exact"/>
        <w:ind w:firstLine="640" w:firstLineChars="200"/>
        <w:rPr>
          <w:rFonts w:eastAsia="楷体_GB2312"/>
          <w:sz w:val="32"/>
          <w:szCs w:val="32"/>
        </w:rPr>
      </w:pPr>
      <w:r>
        <w:rPr>
          <w:rFonts w:hint="eastAsia" w:eastAsia="楷体_GB2312"/>
          <w:sz w:val="32"/>
          <w:szCs w:val="32"/>
        </w:rPr>
        <w:t>21、综合文字材料工作经历如何界定？</w:t>
      </w:r>
    </w:p>
    <w:p>
      <w:pPr>
        <w:adjustRightInd w:val="0"/>
        <w:snapToGrid w:val="0"/>
        <w:spacing w:line="500" w:lineRule="exact"/>
        <w:ind w:firstLine="640" w:firstLineChars="200"/>
        <w:rPr>
          <w:rFonts w:eastAsia="仿宋_GB2312"/>
          <w:sz w:val="32"/>
          <w:szCs w:val="32"/>
        </w:rPr>
      </w:pPr>
      <w:r>
        <w:rPr>
          <w:rFonts w:hint="eastAsia" w:eastAsia="仿宋_GB2312"/>
          <w:sz w:val="32"/>
          <w:szCs w:val="32"/>
        </w:rPr>
        <w:t>在县（市、区）级及以下党委、政府办公室、研究室或县区直机关单位办公室、秘书科、研究室等从事综合性文稿起草岗位的工作经历。</w:t>
      </w:r>
    </w:p>
    <w:p/>
    <w:sectPr>
      <w:footerReference r:id="rId3" w:type="default"/>
      <w:footerReference r:id="rId4" w:type="even"/>
      <w:pgSz w:w="11906" w:h="16838"/>
      <w:pgMar w:top="1418" w:right="1247" w:bottom="1418"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3</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94F"/>
    <w:rsid w:val="000870EA"/>
    <w:rsid w:val="000F0834"/>
    <w:rsid w:val="000F338B"/>
    <w:rsid w:val="001F58AD"/>
    <w:rsid w:val="00210A7E"/>
    <w:rsid w:val="00226C29"/>
    <w:rsid w:val="00252977"/>
    <w:rsid w:val="00263F27"/>
    <w:rsid w:val="00270C83"/>
    <w:rsid w:val="002738B3"/>
    <w:rsid w:val="0028649D"/>
    <w:rsid w:val="00287E70"/>
    <w:rsid w:val="002A1606"/>
    <w:rsid w:val="002B1192"/>
    <w:rsid w:val="002F7864"/>
    <w:rsid w:val="00346A55"/>
    <w:rsid w:val="00370FF1"/>
    <w:rsid w:val="003C03E0"/>
    <w:rsid w:val="003F05A9"/>
    <w:rsid w:val="003F6E81"/>
    <w:rsid w:val="0043040B"/>
    <w:rsid w:val="00443EEC"/>
    <w:rsid w:val="004F747D"/>
    <w:rsid w:val="00566142"/>
    <w:rsid w:val="005C03FE"/>
    <w:rsid w:val="005E1C96"/>
    <w:rsid w:val="005F123A"/>
    <w:rsid w:val="00687296"/>
    <w:rsid w:val="00690FC0"/>
    <w:rsid w:val="006B6669"/>
    <w:rsid w:val="00722E1C"/>
    <w:rsid w:val="00771EB4"/>
    <w:rsid w:val="00796910"/>
    <w:rsid w:val="007B759F"/>
    <w:rsid w:val="008512A4"/>
    <w:rsid w:val="0087573B"/>
    <w:rsid w:val="0089519E"/>
    <w:rsid w:val="008F63BC"/>
    <w:rsid w:val="00905154"/>
    <w:rsid w:val="00957FD9"/>
    <w:rsid w:val="00971AE2"/>
    <w:rsid w:val="00980C69"/>
    <w:rsid w:val="00993862"/>
    <w:rsid w:val="0099421A"/>
    <w:rsid w:val="009962CC"/>
    <w:rsid w:val="00A10931"/>
    <w:rsid w:val="00A336D0"/>
    <w:rsid w:val="00A6094F"/>
    <w:rsid w:val="00AD6FC8"/>
    <w:rsid w:val="00B23482"/>
    <w:rsid w:val="00B6167D"/>
    <w:rsid w:val="00C6040B"/>
    <w:rsid w:val="00D060FB"/>
    <w:rsid w:val="00D67A1A"/>
    <w:rsid w:val="00D8295E"/>
    <w:rsid w:val="00DC3973"/>
    <w:rsid w:val="00E41AE8"/>
    <w:rsid w:val="00E8265F"/>
    <w:rsid w:val="00E944CC"/>
    <w:rsid w:val="00EA1331"/>
    <w:rsid w:val="00EC56F0"/>
    <w:rsid w:val="00ED243F"/>
    <w:rsid w:val="00F02A37"/>
    <w:rsid w:val="00F07EFE"/>
    <w:rsid w:val="00F3003C"/>
    <w:rsid w:val="00F37F50"/>
    <w:rsid w:val="00F41CF9"/>
    <w:rsid w:val="00F42FFC"/>
    <w:rsid w:val="00F83800"/>
    <w:rsid w:val="00F9122A"/>
    <w:rsid w:val="00FA65CB"/>
    <w:rsid w:val="00FB39BE"/>
    <w:rsid w:val="00FE1F5B"/>
    <w:rsid w:val="0BC70DD6"/>
    <w:rsid w:val="0FB84821"/>
    <w:rsid w:val="10E24415"/>
    <w:rsid w:val="12C52BFC"/>
    <w:rsid w:val="33723A8F"/>
    <w:rsid w:val="4E2E6628"/>
    <w:rsid w:val="7CA67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customStyle="1" w:styleId="9">
    <w:name w:val="纯文本1"/>
    <w:basedOn w:val="1"/>
    <w:qFormat/>
    <w:uiPriority w:val="0"/>
    <w:pPr>
      <w:autoSpaceDE w:val="0"/>
      <w:autoSpaceDN w:val="0"/>
      <w:adjustRightInd w:val="0"/>
      <w:textAlignment w:val="baseline"/>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4</Pages>
  <Words>322</Words>
  <Characters>1840</Characters>
  <Lines>15</Lines>
  <Paragraphs>4</Paragraphs>
  <TotalTime>125</TotalTime>
  <ScaleCrop>false</ScaleCrop>
  <LinksUpToDate>false</LinksUpToDate>
  <CharactersWithSpaces>2158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2021-05-28T09:39:00Z</dcterms:created>
  <dc:creator>Administrator</dc:creator>
  <cp:lastModifiedBy>孙空空</cp:lastModifiedBy>
  <cp:lastPrinted>2021-11-09T10:44:00Z</cp:lastPrinted>
  <dcterms:modified xsi:type="dcterms:W3CDTF">2021-11-09T13:20:40Z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26762F7B1CDF4158B6C0EDFB6633EC2B</vt:lpwstr>
  </property>
</Properties>
</file>