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新宋体" w:hAnsi="新宋体" w:eastAsia="新宋体" w:cs="新宋体"/>
          <w:b w:val="0"/>
          <w:bCs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b w:val="0"/>
          <w:bCs/>
          <w:sz w:val="28"/>
          <w:szCs w:val="28"/>
          <w:lang w:eastAsia="zh-CN"/>
        </w:rPr>
        <w:t>附件</w:t>
      </w:r>
      <w:r>
        <w:rPr>
          <w:rFonts w:hint="eastAsia" w:ascii="新宋体" w:hAnsi="新宋体" w:eastAsia="新宋体" w:cs="新宋体"/>
          <w:b w:val="0"/>
          <w:bCs/>
          <w:sz w:val="28"/>
          <w:szCs w:val="28"/>
          <w:lang w:val="en-US" w:eastAsia="zh-CN"/>
        </w:rPr>
        <w:t>1</w:t>
      </w:r>
    </w:p>
    <w:p>
      <w:pPr>
        <w:jc w:val="center"/>
        <w:rPr>
          <w:rFonts w:hint="eastAsia" w:ascii="新宋体" w:hAnsi="新宋体" w:eastAsia="新宋体" w:cs="新宋体"/>
          <w:b/>
          <w:sz w:val="44"/>
          <w:szCs w:val="44"/>
        </w:rPr>
      </w:pPr>
      <w:r>
        <w:rPr>
          <w:rFonts w:hint="eastAsia" w:ascii="新宋体" w:hAnsi="新宋体" w:eastAsia="新宋体" w:cs="新宋体"/>
          <w:b/>
          <w:sz w:val="44"/>
          <w:szCs w:val="44"/>
        </w:rPr>
        <w:t>龙泉市</w:t>
      </w:r>
      <w:r>
        <w:rPr>
          <w:rFonts w:hint="eastAsia" w:ascii="新宋体" w:hAnsi="新宋体" w:eastAsia="新宋体" w:cs="新宋体"/>
          <w:b/>
          <w:sz w:val="44"/>
          <w:szCs w:val="44"/>
          <w:lang w:eastAsia="zh-CN"/>
        </w:rPr>
        <w:t>住龙镇人民政府</w:t>
      </w:r>
      <w:r>
        <w:rPr>
          <w:rFonts w:hint="eastAsia" w:ascii="新宋体" w:hAnsi="新宋体" w:eastAsia="新宋体" w:cs="新宋体"/>
          <w:b/>
          <w:sz w:val="44"/>
          <w:szCs w:val="44"/>
        </w:rPr>
        <w:t>公开招聘编外用工需求计划表</w:t>
      </w:r>
    </w:p>
    <w:p>
      <w:pPr>
        <w:jc w:val="center"/>
        <w:rPr>
          <w:rFonts w:hint="eastAsia" w:ascii="仿宋_GB2312" w:eastAsia="仿宋_GB2312"/>
          <w:b/>
          <w:sz w:val="44"/>
          <w:szCs w:val="4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1395"/>
        <w:gridCol w:w="1860"/>
        <w:gridCol w:w="1440"/>
        <w:gridCol w:w="3073"/>
        <w:gridCol w:w="1742"/>
        <w:gridCol w:w="1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招考职位名称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招考人数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年龄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性别</w:t>
            </w:r>
          </w:p>
        </w:tc>
        <w:tc>
          <w:tcPr>
            <w:tcW w:w="307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专业</w:t>
            </w:r>
          </w:p>
        </w:tc>
        <w:tc>
          <w:tcPr>
            <w:tcW w:w="1742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学历</w:t>
            </w:r>
          </w:p>
        </w:tc>
        <w:tc>
          <w:tcPr>
            <w:tcW w:w="174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5" w:hRule="atLeast"/>
          <w:jc w:val="center"/>
        </w:trPr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村镇建设服务中心工作人员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35周岁及以下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不限</w:t>
            </w:r>
          </w:p>
        </w:tc>
        <w:tc>
          <w:tcPr>
            <w:tcW w:w="307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建设工程类；城乡规划与管理类；国土资源管理；国土测绘与规划</w:t>
            </w:r>
          </w:p>
        </w:tc>
        <w:tc>
          <w:tcPr>
            <w:tcW w:w="1742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大专及以上学历</w:t>
            </w:r>
          </w:p>
        </w:tc>
        <w:tc>
          <w:tcPr>
            <w:tcW w:w="174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40319B"/>
    <w:rsid w:val="1640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2021-11-15T08:33:00Z</dcterms:created>
  <dc:creator>住龙镇文书</dc:creator>
  <cp:lastModifiedBy>住龙镇文书</cp:lastModifiedBy>
  <dcterms:modified xsi:type="dcterms:W3CDTF">2021-11-15T08:34:02Z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