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7E00">
      <w:pPr>
        <w:spacing w:line="530" w:lineRule="exact"/>
        <w:jc w:val="left"/>
        <w:rPr>
          <w:rFonts w:ascii="黑体" w:eastAsia="黑体" w:hAnsi="黑体" w:cs="黑体" w:hint="eastAsia"/>
          <w:sz w:val="32"/>
          <w:szCs w:val="32"/>
        </w:rPr>
      </w:pPr>
      <w:bookmarkStart w:id="0" w:name="_GoBack"/>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rsidR="00000000" w:rsidRDefault="00B57E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年度赫山区卫健系统公开招聘工作人员职位表</w:t>
      </w:r>
    </w:p>
    <w:tbl>
      <w:tblPr>
        <w:tblW w:w="1473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710"/>
        <w:gridCol w:w="600"/>
        <w:gridCol w:w="585"/>
        <w:gridCol w:w="585"/>
        <w:gridCol w:w="1440"/>
        <w:gridCol w:w="540"/>
        <w:gridCol w:w="810"/>
        <w:gridCol w:w="2400"/>
        <w:gridCol w:w="4518"/>
      </w:tblGrid>
      <w:tr w:rsidR="00000000">
        <w:trPr>
          <w:trHeight w:val="1034"/>
          <w:tblHeader/>
        </w:trPr>
        <w:tc>
          <w:tcPr>
            <w:tcW w:w="1545" w:type="dxa"/>
            <w:noWrap/>
            <w:vAlign w:val="center"/>
          </w:tcPr>
          <w:bookmarkEnd w:id="0"/>
          <w:p w:rsidR="00000000" w:rsidRDefault="00B57E00">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用人单位</w:t>
            </w:r>
          </w:p>
        </w:tc>
        <w:tc>
          <w:tcPr>
            <w:tcW w:w="171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职位名称</w:t>
            </w:r>
          </w:p>
        </w:tc>
        <w:tc>
          <w:tcPr>
            <w:tcW w:w="60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招聘人数</w:t>
            </w:r>
          </w:p>
        </w:tc>
        <w:tc>
          <w:tcPr>
            <w:tcW w:w="585"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开考比</w:t>
            </w:r>
            <w:r>
              <w:rPr>
                <w:rFonts w:ascii="宋体" w:hAnsi="宋体" w:cs="宋体" w:hint="eastAsia"/>
                <w:b/>
                <w:bCs/>
                <w:color w:val="000000"/>
                <w:kern w:val="0"/>
                <w:sz w:val="22"/>
                <w:szCs w:val="22"/>
                <w:lang w:bidi="ar"/>
              </w:rPr>
              <w:t>例</w:t>
            </w:r>
          </w:p>
        </w:tc>
        <w:tc>
          <w:tcPr>
            <w:tcW w:w="585"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招聘形式</w:t>
            </w:r>
          </w:p>
        </w:tc>
        <w:tc>
          <w:tcPr>
            <w:tcW w:w="144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年龄</w:t>
            </w:r>
          </w:p>
        </w:tc>
        <w:tc>
          <w:tcPr>
            <w:tcW w:w="54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性别</w:t>
            </w:r>
          </w:p>
        </w:tc>
        <w:tc>
          <w:tcPr>
            <w:tcW w:w="81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最低学历</w:t>
            </w:r>
          </w:p>
        </w:tc>
        <w:tc>
          <w:tcPr>
            <w:tcW w:w="2400"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所学专业</w:t>
            </w:r>
          </w:p>
        </w:tc>
        <w:tc>
          <w:tcPr>
            <w:tcW w:w="4518" w:type="dxa"/>
            <w:vAlign w:val="center"/>
          </w:tcPr>
          <w:p w:rsidR="00000000" w:rsidRDefault="00B57E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其他要求</w:t>
            </w:r>
          </w:p>
        </w:tc>
      </w:tr>
      <w:tr w:rsidR="00000000">
        <w:trPr>
          <w:trHeight w:val="570"/>
        </w:trPr>
        <w:tc>
          <w:tcPr>
            <w:tcW w:w="1545" w:type="dxa"/>
            <w:vMerge w:val="restart"/>
            <w:vAlign w:val="center"/>
          </w:tcPr>
          <w:p w:rsidR="00000000" w:rsidRDefault="00B57E00">
            <w:pPr>
              <w:jc w:val="center"/>
              <w:rPr>
                <w:rFonts w:ascii="宋体" w:hAnsi="宋体" w:cs="宋体"/>
                <w:color w:val="000000"/>
                <w:sz w:val="22"/>
                <w:szCs w:val="22"/>
              </w:rPr>
            </w:pPr>
            <w:r>
              <w:rPr>
                <w:rFonts w:ascii="宋体" w:hAnsi="宋体" w:cs="宋体" w:hint="eastAsia"/>
                <w:color w:val="000000"/>
                <w:sz w:val="22"/>
                <w:szCs w:val="22"/>
              </w:rPr>
              <w:t>益阳市第三人民医院（</w:t>
            </w:r>
            <w:r>
              <w:rPr>
                <w:rFonts w:ascii="宋体" w:hAnsi="宋体" w:cs="宋体" w:hint="eastAsia"/>
                <w:color w:val="000000"/>
                <w:sz w:val="22"/>
                <w:szCs w:val="22"/>
              </w:rPr>
              <w:t>6</w:t>
            </w:r>
            <w:r>
              <w:rPr>
                <w:rFonts w:ascii="宋体" w:hAnsi="宋体" w:cs="宋体" w:hint="eastAsia"/>
                <w:color w:val="000000"/>
                <w:sz w:val="22"/>
                <w:szCs w:val="22"/>
              </w:rPr>
              <w:t>人）</w:t>
            </w: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内科医师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 </w:t>
            </w:r>
          </w:p>
        </w:tc>
        <w:tc>
          <w:tcPr>
            <w:tcW w:w="585" w:type="dxa"/>
            <w:vMerge w:val="restart"/>
            <w:vAlign w:val="center"/>
          </w:tcPr>
          <w:p w:rsidR="00000000" w:rsidRDefault="00B57E00">
            <w:pPr>
              <w:jc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585" w:type="dxa"/>
            <w:vMerge w:val="restart"/>
            <w:vAlign w:val="center"/>
          </w:tcPr>
          <w:p w:rsidR="00000000" w:rsidRDefault="00B57E00">
            <w:pPr>
              <w:jc w:val="center"/>
              <w:rPr>
                <w:rFonts w:ascii="宋体" w:hAnsi="宋体" w:cs="宋体" w:hint="eastAsia"/>
                <w:color w:val="000000"/>
                <w:sz w:val="22"/>
                <w:szCs w:val="22"/>
              </w:rPr>
            </w:pPr>
            <w:r>
              <w:rPr>
                <w:rFonts w:ascii="宋体" w:hAnsi="宋体" w:cs="宋体" w:hint="eastAsia"/>
                <w:color w:val="000000"/>
                <w:kern w:val="0"/>
                <w:sz w:val="22"/>
                <w:szCs w:val="22"/>
                <w:lang w:bidi="ar"/>
              </w:rPr>
              <w:t>直接招聘</w:t>
            </w:r>
          </w:p>
        </w:tc>
        <w:tc>
          <w:tcPr>
            <w:tcW w:w="1440" w:type="dxa"/>
            <w:vMerge w:val="restart"/>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不限</w:t>
            </w:r>
          </w:p>
          <w:p w:rsidR="00000000" w:rsidRDefault="00B57E00">
            <w:pPr>
              <w:jc w:val="center"/>
              <w:textAlignment w:val="center"/>
              <w:rPr>
                <w:rFonts w:ascii="宋体" w:hAnsi="宋体" w:cs="宋体" w:hint="eastAsia"/>
                <w:color w:val="000000"/>
                <w:sz w:val="22"/>
                <w:szCs w:val="22"/>
              </w:rPr>
            </w:pPr>
          </w:p>
        </w:tc>
        <w:tc>
          <w:tcPr>
            <w:tcW w:w="810" w:type="dxa"/>
            <w:vMerge w:val="restart"/>
            <w:vAlign w:val="center"/>
          </w:tcPr>
          <w:p w:rsidR="00000000" w:rsidRDefault="00B57E00">
            <w:pPr>
              <w:jc w:val="center"/>
              <w:rPr>
                <w:rFonts w:ascii="宋体" w:hAnsi="宋体" w:cs="宋体" w:hint="eastAsia"/>
                <w:color w:val="000000"/>
                <w:sz w:val="22"/>
                <w:szCs w:val="22"/>
              </w:rPr>
            </w:pPr>
            <w:r>
              <w:rPr>
                <w:rFonts w:ascii="宋体" w:hAnsi="宋体" w:cs="宋体" w:hint="eastAsia"/>
                <w:color w:val="000000"/>
                <w:kern w:val="0"/>
                <w:sz w:val="22"/>
                <w:szCs w:val="22"/>
                <w:lang w:bidi="ar"/>
              </w:rPr>
              <w:t>硕士研究生</w:t>
            </w: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临床医学、内科学、神经病学</w:t>
            </w:r>
          </w:p>
        </w:tc>
        <w:tc>
          <w:tcPr>
            <w:tcW w:w="4518" w:type="dxa"/>
            <w:vMerge w:val="restart"/>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w:t>
            </w:r>
          </w:p>
        </w:tc>
      </w:tr>
      <w:tr w:rsidR="00000000">
        <w:trPr>
          <w:trHeight w:val="885"/>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重症医学科医师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临床医学、内科学</w:t>
            </w:r>
          </w:p>
        </w:tc>
        <w:tc>
          <w:tcPr>
            <w:tcW w:w="4518" w:type="dxa"/>
            <w:vMerge/>
            <w:vAlign w:val="center"/>
          </w:tcPr>
          <w:p w:rsidR="00000000" w:rsidRDefault="00B57E00">
            <w:pPr>
              <w:widowControl/>
              <w:jc w:val="left"/>
              <w:textAlignment w:val="center"/>
              <w:rPr>
                <w:rFonts w:ascii="宋体" w:hAnsi="宋体" w:cs="宋体" w:hint="eastAsia"/>
                <w:color w:val="000000"/>
                <w:sz w:val="22"/>
                <w:szCs w:val="22"/>
              </w:rPr>
            </w:pPr>
          </w:p>
        </w:tc>
      </w:tr>
      <w:tr w:rsidR="00000000">
        <w:trPr>
          <w:trHeight w:val="84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重症医学科副主任医师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 </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不设开考比例</w:t>
            </w: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restart"/>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1977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本科</w:t>
            </w: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临床医学、内科学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具有重症医学科副主任医师资格，且须确保其到龄退休前，养老金缴费年限累计超过</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年。</w:t>
            </w:r>
          </w:p>
        </w:tc>
      </w:tr>
      <w:tr w:rsidR="00000000">
        <w:trPr>
          <w:trHeight w:val="75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消化内科副主任医师（西医类</w:t>
            </w:r>
            <w:r>
              <w:rPr>
                <w:rFonts w:ascii="宋体" w:hAnsi="宋体" w:cs="宋体" w:hint="eastAsia"/>
                <w:color w:val="000000"/>
                <w:kern w:val="0"/>
                <w:sz w:val="22"/>
                <w:szCs w:val="22"/>
                <w:lang w:bidi="ar"/>
              </w:rPr>
              <w:t>)</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临床医学、内科学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具有消化内科副主任医师资格，且须确保其到龄退休前，养老金缴费年限累计超过</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年。</w:t>
            </w:r>
          </w:p>
        </w:tc>
      </w:tr>
      <w:tr w:rsidR="00000000">
        <w:trPr>
          <w:trHeight w:val="705"/>
        </w:trPr>
        <w:tc>
          <w:tcPr>
            <w:tcW w:w="1545" w:type="dxa"/>
            <w:vMerge w:val="restart"/>
            <w:vAlign w:val="center"/>
          </w:tcPr>
          <w:p w:rsidR="00000000" w:rsidRDefault="00B57E00">
            <w:pPr>
              <w:jc w:val="center"/>
              <w:textAlignment w:val="center"/>
              <w:rPr>
                <w:rFonts w:ascii="宋体" w:hAnsi="宋体" w:cs="宋体" w:hint="eastAsia"/>
                <w:color w:val="000000"/>
                <w:sz w:val="24"/>
              </w:rPr>
            </w:pPr>
            <w:r>
              <w:rPr>
                <w:rFonts w:ascii="宋体" w:hAnsi="宋体" w:cs="宋体" w:hint="eastAsia"/>
                <w:color w:val="000000"/>
                <w:kern w:val="0"/>
                <w:sz w:val="24"/>
                <w:lang w:bidi="ar"/>
              </w:rPr>
              <w:t>区中医医院</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w:t>
            </w:r>
            <w:r>
              <w:rPr>
                <w:rFonts w:ascii="宋体" w:hAnsi="宋体" w:cs="宋体" w:hint="eastAsia"/>
                <w:color w:val="000000"/>
                <w:kern w:val="0"/>
                <w:sz w:val="24"/>
                <w:lang w:bidi="ar"/>
              </w:rPr>
              <w:t>5</w:t>
            </w:r>
            <w:r>
              <w:rPr>
                <w:rFonts w:ascii="宋体" w:hAnsi="宋体" w:cs="宋体" w:hint="eastAsia"/>
                <w:color w:val="000000"/>
                <w:kern w:val="0"/>
                <w:sz w:val="24"/>
                <w:lang w:bidi="ar"/>
              </w:rPr>
              <w:t>人）</w:t>
            </w: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妇产科主任医师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1972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适合女性</w:t>
            </w: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临床医学、妇产科学</w:t>
            </w:r>
          </w:p>
        </w:tc>
        <w:tc>
          <w:tcPr>
            <w:tcW w:w="4518"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具有妇产科主任医师资格，且须确保其到龄退休前，养老金缴费年限累计超过</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年。</w:t>
            </w:r>
          </w:p>
        </w:tc>
      </w:tr>
      <w:tr w:rsidR="00000000">
        <w:trPr>
          <w:trHeight w:val="1425"/>
        </w:trPr>
        <w:tc>
          <w:tcPr>
            <w:tcW w:w="1545" w:type="dxa"/>
            <w:vMerge/>
            <w:vAlign w:val="center"/>
          </w:tcPr>
          <w:p w:rsidR="00000000" w:rsidRDefault="00B57E00">
            <w:pPr>
              <w:jc w:val="center"/>
              <w:textAlignment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妇产科医师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5"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585"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考试招聘</w:t>
            </w: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临床医学、妇产科学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具有执业医师资格，且有</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年以上二级及以上医</w:t>
            </w:r>
            <w:r>
              <w:rPr>
                <w:rFonts w:ascii="宋体" w:hAnsi="宋体" w:cs="宋体" w:hint="eastAsia"/>
                <w:color w:val="000000"/>
                <w:kern w:val="0"/>
                <w:sz w:val="22"/>
                <w:szCs w:val="22"/>
                <w:lang w:bidi="ar"/>
              </w:rPr>
              <w:t>院相关工作经历。对</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以来年全日制本科及以上学历毕业生的执业资格和工作经历不作要求。工作经历由用人单位出具证明，县级及以上行业主管部门盖章确认。</w:t>
            </w:r>
          </w:p>
        </w:tc>
      </w:tr>
      <w:tr w:rsidR="00000000">
        <w:trPr>
          <w:trHeight w:val="1825"/>
        </w:trPr>
        <w:tc>
          <w:tcPr>
            <w:tcW w:w="1545" w:type="dxa"/>
            <w:vMerge/>
            <w:vAlign w:val="center"/>
          </w:tcPr>
          <w:p w:rsidR="00000000" w:rsidRDefault="00B57E00">
            <w:pPr>
              <w:widowControl/>
              <w:jc w:val="center"/>
              <w:textAlignment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中医医师</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考试招聘</w:t>
            </w: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不限</w:t>
            </w:r>
          </w:p>
        </w:tc>
        <w:tc>
          <w:tcPr>
            <w:tcW w:w="81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本科</w:t>
            </w: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中医学、中医诊断学、中西医结合临床、中西医临床医学、中医内科学、中医外科学、针灸推拿学、中医骨伤科学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具有执业医师资格。对</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以来年全日制本科及以上学历毕业生的执业资格不作要求。</w:t>
            </w:r>
          </w:p>
        </w:tc>
      </w:tr>
      <w:tr w:rsidR="00000000">
        <w:trPr>
          <w:trHeight w:val="1200"/>
        </w:trPr>
        <w:tc>
          <w:tcPr>
            <w:tcW w:w="1545" w:type="dxa"/>
            <w:vMerge/>
            <w:vAlign w:val="center"/>
          </w:tcPr>
          <w:p w:rsidR="00000000" w:rsidRDefault="00B57E00">
            <w:pPr>
              <w:jc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影像医师</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影像医学与核医学、医学影像学、医学影像技术、放</w:t>
            </w:r>
            <w:r>
              <w:rPr>
                <w:rFonts w:ascii="宋体" w:hAnsi="宋体" w:cs="宋体" w:hint="eastAsia"/>
                <w:color w:val="000000"/>
                <w:kern w:val="0"/>
                <w:sz w:val="22"/>
                <w:szCs w:val="22"/>
                <w:lang w:bidi="ar"/>
              </w:rPr>
              <w:t>射医学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具有执业医师资格。医师执业证书注册有医学影像类科目的，所学专业不作要求。</w:t>
            </w:r>
          </w:p>
        </w:tc>
      </w:tr>
      <w:tr w:rsidR="00000000">
        <w:trPr>
          <w:trHeight w:val="1084"/>
        </w:trPr>
        <w:tc>
          <w:tcPr>
            <w:tcW w:w="1545" w:type="dxa"/>
            <w:vMerge w:val="restart"/>
            <w:vAlign w:val="center"/>
          </w:tcPr>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p>
          <w:p w:rsidR="00000000" w:rsidRDefault="00B57E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区疾病预防控制中心</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w:t>
            </w:r>
            <w:r>
              <w:rPr>
                <w:rFonts w:ascii="宋体" w:hAnsi="宋体" w:cs="宋体" w:hint="eastAsia"/>
                <w:color w:val="000000"/>
                <w:kern w:val="0"/>
                <w:sz w:val="24"/>
                <w:lang w:bidi="ar"/>
              </w:rPr>
              <w:t>8</w:t>
            </w:r>
            <w:r>
              <w:rPr>
                <w:rFonts w:ascii="宋体" w:hAnsi="宋体" w:cs="宋体" w:hint="eastAsia"/>
                <w:color w:val="000000"/>
                <w:kern w:val="0"/>
                <w:sz w:val="24"/>
                <w:lang w:bidi="ar"/>
              </w:rPr>
              <w:t>人）</w:t>
            </w: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color w:val="000000"/>
                <w:kern w:val="0"/>
                <w:sz w:val="24"/>
                <w:lang w:bidi="ar"/>
              </w:rPr>
            </w:pPr>
            <w:r>
              <w:rPr>
                <w:rFonts w:ascii="宋体" w:hAnsi="宋体" w:cs="宋体" w:hint="eastAsia"/>
                <w:color w:val="000000"/>
                <w:kern w:val="0"/>
                <w:sz w:val="24"/>
                <w:lang w:bidi="ar"/>
              </w:rPr>
              <w:t>乡镇卫生院（含龙光桥街道社区卫生服务中心）（</w:t>
            </w:r>
            <w:r>
              <w:rPr>
                <w:rFonts w:ascii="宋体" w:hAnsi="宋体" w:cs="宋体" w:hint="eastAsia"/>
                <w:color w:val="000000"/>
                <w:kern w:val="0"/>
                <w:sz w:val="24"/>
                <w:lang w:bidi="ar"/>
              </w:rPr>
              <w:t>31</w:t>
            </w:r>
            <w:r>
              <w:rPr>
                <w:rFonts w:ascii="宋体" w:hAnsi="宋体" w:cs="宋体" w:hint="eastAsia"/>
                <w:color w:val="000000"/>
                <w:kern w:val="0"/>
                <w:sz w:val="24"/>
                <w:lang w:bidi="ar"/>
              </w:rPr>
              <w:t>人）</w:t>
            </w: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hint="eastAsia"/>
                <w:color w:val="000000"/>
                <w:kern w:val="0"/>
                <w:sz w:val="24"/>
                <w:lang w:bidi="ar"/>
              </w:rPr>
            </w:pPr>
          </w:p>
          <w:p w:rsidR="00000000" w:rsidRDefault="00B57E00">
            <w:pPr>
              <w:widowControl/>
              <w:textAlignment w:val="center"/>
              <w:rPr>
                <w:rFonts w:ascii="宋体" w:hAnsi="宋体" w:cs="宋体"/>
                <w:color w:val="000000"/>
                <w:kern w:val="0"/>
                <w:sz w:val="24"/>
                <w:lang w:bidi="ar"/>
              </w:rPr>
            </w:pPr>
            <w:r>
              <w:rPr>
                <w:rFonts w:ascii="宋体" w:hAnsi="宋体" w:cs="宋体" w:hint="eastAsia"/>
                <w:color w:val="000000"/>
                <w:kern w:val="0"/>
                <w:sz w:val="24"/>
                <w:lang w:bidi="ar"/>
              </w:rPr>
              <w:t>乡镇卫生院（含龙光桥街道社区卫生服务中心）（</w:t>
            </w:r>
            <w:r>
              <w:rPr>
                <w:rFonts w:ascii="宋体" w:hAnsi="宋体" w:cs="宋体" w:hint="eastAsia"/>
                <w:color w:val="000000"/>
                <w:kern w:val="0"/>
                <w:sz w:val="24"/>
                <w:lang w:bidi="ar"/>
              </w:rPr>
              <w:t>31</w:t>
            </w:r>
            <w:r>
              <w:rPr>
                <w:rFonts w:ascii="宋体" w:hAnsi="宋体" w:cs="宋体" w:hint="eastAsia"/>
                <w:color w:val="000000"/>
                <w:kern w:val="0"/>
                <w:sz w:val="24"/>
                <w:lang w:bidi="ar"/>
              </w:rPr>
              <w:t>人）</w:t>
            </w:r>
          </w:p>
          <w:p w:rsidR="00000000" w:rsidRDefault="00B57E00">
            <w:pPr>
              <w:widowControl/>
              <w:textAlignment w:val="center"/>
              <w:rPr>
                <w:rFonts w:ascii="宋体" w:hAnsi="宋体" w:cs="宋体" w:hint="eastAsia"/>
                <w:color w:val="000000"/>
                <w:kern w:val="0"/>
                <w:sz w:val="24"/>
                <w:lang w:bidi="ar"/>
              </w:rPr>
            </w:pPr>
          </w:p>
        </w:tc>
        <w:tc>
          <w:tcPr>
            <w:tcW w:w="171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卫生应急</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疫点处置</w:t>
            </w:r>
          </w:p>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（预防医学类）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restart"/>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1992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适合男性</w:t>
            </w:r>
          </w:p>
        </w:tc>
        <w:tc>
          <w:tcPr>
            <w:tcW w:w="81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预防医学</w:t>
            </w:r>
          </w:p>
        </w:tc>
        <w:tc>
          <w:tcPr>
            <w:tcW w:w="4518" w:type="dxa"/>
            <w:vAlign w:val="center"/>
          </w:tcPr>
          <w:p w:rsidR="00000000" w:rsidRDefault="00B57E00">
            <w:pPr>
              <w:rPr>
                <w:rFonts w:ascii="宋体" w:hAnsi="宋体" w:cs="宋体" w:hint="eastAsia"/>
                <w:color w:val="000000"/>
                <w:sz w:val="22"/>
                <w:szCs w:val="22"/>
              </w:rPr>
            </w:pPr>
          </w:p>
        </w:tc>
      </w:tr>
      <w:tr w:rsidR="00000000">
        <w:trPr>
          <w:trHeight w:val="840"/>
        </w:trPr>
        <w:tc>
          <w:tcPr>
            <w:tcW w:w="1545" w:type="dxa"/>
            <w:vMerge/>
            <w:vAlign w:val="center"/>
          </w:tcPr>
          <w:p w:rsidR="00000000" w:rsidRDefault="00B57E00">
            <w:pPr>
              <w:jc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卫生应急</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采样检验</w:t>
            </w:r>
            <w:r>
              <w:rPr>
                <w:rFonts w:ascii="宋体" w:hAnsi="宋体" w:cs="宋体" w:hint="eastAsia"/>
                <w:color w:val="000000"/>
                <w:kern w:val="0"/>
                <w:sz w:val="22"/>
                <w:szCs w:val="22"/>
                <w:lang w:bidi="ar"/>
              </w:rPr>
              <w:t xml:space="preserve">   </w:t>
            </w:r>
          </w:p>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（检验类）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卫生检验与检疫</w:t>
            </w:r>
          </w:p>
        </w:tc>
        <w:tc>
          <w:tcPr>
            <w:tcW w:w="4518" w:type="dxa"/>
            <w:vAlign w:val="center"/>
          </w:tcPr>
          <w:p w:rsidR="00000000" w:rsidRDefault="00B57E00">
            <w:pPr>
              <w:rPr>
                <w:rFonts w:ascii="宋体" w:hAnsi="宋体" w:cs="宋体" w:hint="eastAsia"/>
                <w:color w:val="000000"/>
                <w:sz w:val="22"/>
                <w:szCs w:val="22"/>
              </w:rPr>
            </w:pPr>
          </w:p>
        </w:tc>
      </w:tr>
      <w:tr w:rsidR="00000000">
        <w:trPr>
          <w:trHeight w:val="840"/>
        </w:trPr>
        <w:tc>
          <w:tcPr>
            <w:tcW w:w="1545" w:type="dxa"/>
            <w:vMerge/>
            <w:vAlign w:val="center"/>
          </w:tcPr>
          <w:p w:rsidR="00000000" w:rsidRDefault="00B57E00">
            <w:pPr>
              <w:jc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免疫规划</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（预防医学类）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restart"/>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1992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不限</w:t>
            </w: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预防医学</w:t>
            </w:r>
          </w:p>
        </w:tc>
        <w:tc>
          <w:tcPr>
            <w:tcW w:w="4518" w:type="dxa"/>
            <w:vAlign w:val="center"/>
          </w:tcPr>
          <w:p w:rsidR="00000000" w:rsidRDefault="00B57E00">
            <w:pPr>
              <w:rPr>
                <w:rFonts w:ascii="宋体" w:hAnsi="宋体" w:cs="宋体" w:hint="eastAsia"/>
                <w:color w:val="000000"/>
                <w:sz w:val="22"/>
                <w:szCs w:val="22"/>
              </w:rPr>
            </w:pPr>
          </w:p>
        </w:tc>
      </w:tr>
      <w:tr w:rsidR="00000000">
        <w:trPr>
          <w:trHeight w:val="840"/>
        </w:trPr>
        <w:tc>
          <w:tcPr>
            <w:tcW w:w="1545" w:type="dxa"/>
            <w:vMerge/>
            <w:vAlign w:val="center"/>
          </w:tcPr>
          <w:p w:rsidR="00000000" w:rsidRDefault="00B57E00">
            <w:pPr>
              <w:jc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传染病流调</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（预防医学类）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预防医学</w:t>
            </w:r>
          </w:p>
        </w:tc>
        <w:tc>
          <w:tcPr>
            <w:tcW w:w="4518" w:type="dxa"/>
            <w:vAlign w:val="center"/>
          </w:tcPr>
          <w:p w:rsidR="00000000" w:rsidRDefault="00B57E00">
            <w:pPr>
              <w:rPr>
                <w:rFonts w:ascii="宋体" w:hAnsi="宋体" w:cs="宋体" w:hint="eastAsia"/>
                <w:color w:val="000000"/>
                <w:sz w:val="22"/>
                <w:szCs w:val="22"/>
              </w:rPr>
            </w:pPr>
          </w:p>
        </w:tc>
      </w:tr>
      <w:tr w:rsidR="00000000">
        <w:trPr>
          <w:trHeight w:val="840"/>
        </w:trPr>
        <w:tc>
          <w:tcPr>
            <w:tcW w:w="1545" w:type="dxa"/>
            <w:vMerge/>
            <w:vAlign w:val="center"/>
          </w:tcPr>
          <w:p w:rsidR="00000000" w:rsidRDefault="00B57E00">
            <w:pPr>
              <w:jc w:val="center"/>
              <w:rPr>
                <w:rFonts w:ascii="宋体" w:hAnsi="宋体" w:cs="宋体" w:hint="eastAsia"/>
                <w:color w:val="000000"/>
                <w:sz w:val="24"/>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职业病检验</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（检验类）</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医学检验技术</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具有临床医学检验技术检验师职称及以上资格。</w:t>
            </w:r>
          </w:p>
        </w:tc>
      </w:tr>
      <w:tr w:rsidR="00000000">
        <w:trPr>
          <w:trHeight w:val="1431"/>
        </w:trPr>
        <w:tc>
          <w:tcPr>
            <w:tcW w:w="1545"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西医医师</w:t>
            </w:r>
            <w:r>
              <w:rPr>
                <w:rFonts w:ascii="宋体" w:hAnsi="宋体" w:cs="宋体" w:hint="eastAsia"/>
                <w:color w:val="000000"/>
                <w:kern w:val="0"/>
                <w:sz w:val="22"/>
                <w:szCs w:val="22"/>
                <w:lang w:bidi="ar"/>
              </w:rPr>
              <w:t>A</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585" w:type="dxa"/>
            <w:vAlign w:val="center"/>
          </w:tcPr>
          <w:p w:rsidR="00000000" w:rsidRDefault="00B57E00">
            <w:pPr>
              <w:widowControl/>
              <w:spacing w:line="24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不设开考比例</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直接招聘</w:t>
            </w: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不限</w:t>
            </w:r>
          </w:p>
        </w:tc>
        <w:tc>
          <w:tcPr>
            <w:tcW w:w="8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本科</w:t>
            </w: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w:t>
            </w:r>
            <w:r>
              <w:rPr>
                <w:rFonts w:ascii="宋体" w:hAnsi="宋体" w:cs="宋体" w:hint="eastAsia"/>
                <w:kern w:val="0"/>
                <w:sz w:val="22"/>
                <w:szCs w:val="22"/>
                <w:lang w:bidi="ar"/>
              </w:rPr>
              <w:t>且为</w:t>
            </w:r>
            <w:r>
              <w:rPr>
                <w:rFonts w:ascii="宋体" w:hAnsi="宋体" w:cs="宋体" w:hint="eastAsia"/>
                <w:color w:val="000000"/>
                <w:kern w:val="0"/>
                <w:sz w:val="22"/>
                <w:szCs w:val="22"/>
                <w:lang w:bidi="ar"/>
              </w:rPr>
              <w:t>赫山区农村订单定向免费培养医学本科毕业生。</w:t>
            </w:r>
          </w:p>
        </w:tc>
      </w:tr>
      <w:tr w:rsidR="00000000">
        <w:trPr>
          <w:trHeight w:val="177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医院管理</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585"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1972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Align w:val="center"/>
          </w:tcPr>
          <w:p w:rsidR="00000000" w:rsidRDefault="00B57E00">
            <w:pPr>
              <w:jc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医药护技类</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具有执业（助理）医师资格或卫生技术中级及以上职称或全日制医学本科及</w:t>
            </w:r>
            <w:r>
              <w:rPr>
                <w:rFonts w:ascii="宋体" w:hAnsi="宋体" w:cs="宋体" w:hint="eastAsia"/>
                <w:color w:val="000000"/>
                <w:kern w:val="0"/>
                <w:sz w:val="22"/>
                <w:szCs w:val="22"/>
                <w:lang w:bidi="ar"/>
              </w:rPr>
              <w:t>以上学历，且在乡镇卫生院及以上公立医疗单位副院长及以上领导岗位从事行政管理</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年及以上</w:t>
            </w:r>
            <w:r>
              <w:rPr>
                <w:rFonts w:ascii="宋体" w:hAnsi="宋体" w:cs="宋体" w:hint="eastAsia"/>
                <w:kern w:val="0"/>
                <w:sz w:val="22"/>
                <w:szCs w:val="22"/>
                <w:lang w:bidi="ar"/>
              </w:rPr>
              <w:t>（提供卫生健康行政主管部门下发的任命文件原件或加盖卫生健康行政主管部门公章的复印件），</w:t>
            </w:r>
            <w:r>
              <w:rPr>
                <w:rFonts w:ascii="宋体" w:hAnsi="宋体" w:cs="宋体" w:hint="eastAsia"/>
                <w:color w:val="000000"/>
                <w:kern w:val="0"/>
                <w:sz w:val="22"/>
                <w:szCs w:val="22"/>
                <w:lang w:bidi="ar"/>
              </w:rPr>
              <w:t>且须确保其到龄退休前，养老金缴费年限累计超过</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年。</w:t>
            </w:r>
          </w:p>
        </w:tc>
      </w:tr>
      <w:tr w:rsidR="00000000">
        <w:trPr>
          <w:trHeight w:val="177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西医医师</w:t>
            </w:r>
            <w:r>
              <w:rPr>
                <w:rFonts w:ascii="宋体" w:hAnsi="宋体" w:cs="宋体" w:hint="eastAsia"/>
                <w:color w:val="000000"/>
                <w:kern w:val="0"/>
                <w:sz w:val="22"/>
                <w:szCs w:val="22"/>
                <w:lang w:bidi="ar"/>
              </w:rPr>
              <w:t>B</w:t>
            </w:r>
          </w:p>
        </w:tc>
        <w:tc>
          <w:tcPr>
            <w:tcW w:w="60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w:t>
            </w:r>
          </w:p>
        </w:tc>
        <w:tc>
          <w:tcPr>
            <w:tcW w:w="585" w:type="dxa"/>
            <w:vMerge w:val="restart"/>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考试招聘</w:t>
            </w:r>
          </w:p>
        </w:tc>
        <w:tc>
          <w:tcPr>
            <w:tcW w:w="1440" w:type="dxa"/>
            <w:vMerge w:val="restart"/>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kern w:val="0"/>
                <w:sz w:val="22"/>
                <w:szCs w:val="22"/>
                <w:lang w:bidi="ar"/>
              </w:rPr>
            </w:pPr>
          </w:p>
        </w:tc>
        <w:tc>
          <w:tcPr>
            <w:tcW w:w="8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本科</w:t>
            </w:r>
          </w:p>
        </w:tc>
        <w:tc>
          <w:tcPr>
            <w:tcW w:w="2400"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临床医学、内科学、外科学、妇产科学、儿科学</w:t>
            </w:r>
          </w:p>
        </w:tc>
        <w:tc>
          <w:tcPr>
            <w:tcW w:w="4518"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具有执业医师资格，有</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年以上二级及以上综合医院相关工作经历。全日制硕士研究生及以上学历人员的工作经历不作要求。有主治医师资格的，年龄可放宽至</w:t>
            </w:r>
            <w:r>
              <w:rPr>
                <w:rFonts w:ascii="宋体" w:hAnsi="宋体" w:cs="宋体" w:hint="eastAsia"/>
                <w:color w:val="000000"/>
                <w:kern w:val="0"/>
                <w:sz w:val="22"/>
                <w:szCs w:val="22"/>
                <w:lang w:bidi="ar"/>
              </w:rPr>
              <w:t>1982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日以后出生。工</w:t>
            </w:r>
            <w:r>
              <w:rPr>
                <w:rFonts w:ascii="宋体" w:hAnsi="宋体" w:cs="宋体" w:hint="eastAsia"/>
                <w:color w:val="000000"/>
                <w:kern w:val="0"/>
                <w:sz w:val="22"/>
                <w:szCs w:val="22"/>
                <w:lang w:bidi="ar"/>
              </w:rPr>
              <w:t>作经历由用人单位出具证明，县级及以上行业主管部门盖章确认。</w:t>
            </w:r>
          </w:p>
        </w:tc>
      </w:tr>
      <w:tr w:rsidR="00000000">
        <w:trPr>
          <w:trHeight w:val="1284"/>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影像</w:t>
            </w:r>
          </w:p>
        </w:tc>
        <w:tc>
          <w:tcPr>
            <w:tcW w:w="600"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585"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1440" w:type="dxa"/>
            <w:vMerge/>
            <w:vAlign w:val="center"/>
          </w:tcPr>
          <w:p w:rsidR="00000000" w:rsidRDefault="00B57E00">
            <w:pPr>
              <w:widowControl/>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81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大专</w:t>
            </w:r>
          </w:p>
        </w:tc>
        <w:tc>
          <w:tcPr>
            <w:tcW w:w="2400"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影像医学与核医学、医学影像学、医学影像技术、放射医学</w:t>
            </w:r>
          </w:p>
        </w:tc>
        <w:tc>
          <w:tcPr>
            <w:tcW w:w="4518" w:type="dxa"/>
            <w:vAlign w:val="center"/>
          </w:tcPr>
          <w:p w:rsidR="00000000" w:rsidRDefault="00B57E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具有执业助理医师或执业医师资格。对</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年以来全日制大专及以上学历毕业生的执业资格不作要求。医师执业证书注册有医学影像类科目的，所学专业不作要求。</w:t>
            </w:r>
          </w:p>
        </w:tc>
      </w:tr>
      <w:tr w:rsidR="00000000">
        <w:trPr>
          <w:trHeight w:val="1284"/>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检验</w:t>
            </w:r>
          </w:p>
        </w:tc>
        <w:tc>
          <w:tcPr>
            <w:tcW w:w="60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1440" w:type="dxa"/>
            <w:vMerge/>
            <w:vAlign w:val="center"/>
          </w:tcPr>
          <w:p w:rsidR="00000000" w:rsidRDefault="00B57E00">
            <w:pPr>
              <w:widowControl/>
              <w:spacing w:line="280" w:lineRule="exact"/>
              <w:jc w:val="left"/>
              <w:textAlignment w:val="center"/>
              <w:rPr>
                <w:rFonts w:ascii="宋体" w:hAnsi="宋体" w:cs="宋体" w:hint="eastAsia"/>
                <w:color w:val="000000"/>
                <w:sz w:val="22"/>
                <w:szCs w:val="22"/>
              </w:rPr>
            </w:pPr>
          </w:p>
        </w:tc>
        <w:tc>
          <w:tcPr>
            <w:tcW w:w="540" w:type="dxa"/>
            <w:vMerge/>
            <w:vAlign w:val="center"/>
          </w:tcPr>
          <w:p w:rsidR="00000000" w:rsidRDefault="00B57E00">
            <w:pPr>
              <w:widowControl/>
              <w:spacing w:line="280" w:lineRule="exact"/>
              <w:jc w:val="center"/>
              <w:textAlignment w:val="center"/>
              <w:rPr>
                <w:rFonts w:ascii="宋体" w:hAnsi="宋体" w:cs="宋体" w:hint="eastAsia"/>
                <w:color w:val="000000"/>
                <w:sz w:val="22"/>
                <w:szCs w:val="22"/>
              </w:rPr>
            </w:pPr>
          </w:p>
        </w:tc>
        <w:tc>
          <w:tcPr>
            <w:tcW w:w="810" w:type="dxa"/>
            <w:vMerge/>
            <w:vAlign w:val="center"/>
          </w:tcPr>
          <w:p w:rsidR="00000000" w:rsidRDefault="00B57E00">
            <w:pPr>
              <w:spacing w:line="280" w:lineRule="exact"/>
              <w:jc w:val="center"/>
              <w:rPr>
                <w:rFonts w:ascii="宋体" w:hAnsi="宋体" w:cs="宋体" w:hint="eastAsia"/>
                <w:color w:val="000000"/>
                <w:sz w:val="22"/>
                <w:szCs w:val="22"/>
              </w:rPr>
            </w:pPr>
          </w:p>
        </w:tc>
        <w:tc>
          <w:tcPr>
            <w:tcW w:w="2400" w:type="dxa"/>
            <w:vAlign w:val="center"/>
          </w:tcPr>
          <w:p w:rsidR="00000000" w:rsidRDefault="00B57E00">
            <w:pPr>
              <w:widowControl/>
              <w:spacing w:line="280" w:lineRule="exact"/>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医学检验技术</w:t>
            </w:r>
          </w:p>
        </w:tc>
        <w:tc>
          <w:tcPr>
            <w:tcW w:w="4518" w:type="dxa"/>
            <w:vAlign w:val="center"/>
          </w:tcPr>
          <w:p w:rsidR="00000000" w:rsidRDefault="00B57E00">
            <w:pPr>
              <w:widowControl/>
              <w:spacing w:line="280" w:lineRule="exact"/>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有</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年以上乡镇卫生院及以上医疗单位检验工作经历。工作经历由用人单位出具证明，县级及以上行业主管部门盖章确认。</w:t>
            </w:r>
          </w:p>
        </w:tc>
      </w:tr>
      <w:tr w:rsidR="00000000">
        <w:trPr>
          <w:trHeight w:val="131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西医医师</w:t>
            </w:r>
            <w:r>
              <w:rPr>
                <w:rFonts w:ascii="宋体" w:hAnsi="宋体" w:cs="宋体" w:hint="eastAsia"/>
                <w:color w:val="000000"/>
                <w:kern w:val="0"/>
                <w:sz w:val="22"/>
                <w:szCs w:val="22"/>
                <w:lang w:bidi="ar"/>
              </w:rPr>
              <w:t xml:space="preserve"> C</w:t>
            </w:r>
            <w:r>
              <w:rPr>
                <w:rFonts w:ascii="宋体" w:hAnsi="宋体" w:cs="宋体" w:hint="eastAsia"/>
                <w:color w:val="000000"/>
                <w:kern w:val="0"/>
                <w:sz w:val="22"/>
                <w:szCs w:val="22"/>
                <w:lang w:bidi="ar"/>
              </w:rPr>
              <w:t>（一）</w:t>
            </w:r>
          </w:p>
        </w:tc>
        <w:tc>
          <w:tcPr>
            <w:tcW w:w="60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 </w:t>
            </w:r>
          </w:p>
        </w:tc>
        <w:tc>
          <w:tcPr>
            <w:tcW w:w="585" w:type="dxa"/>
            <w:vMerge w:val="restart"/>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w:t>
            </w:r>
          </w:p>
        </w:tc>
        <w:tc>
          <w:tcPr>
            <w:tcW w:w="585"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考试招聘</w:t>
            </w:r>
          </w:p>
        </w:tc>
        <w:tc>
          <w:tcPr>
            <w:tcW w:w="1440" w:type="dxa"/>
            <w:vMerge w:val="restart"/>
            <w:vAlign w:val="center"/>
          </w:tcPr>
          <w:p w:rsidR="00000000" w:rsidRDefault="00B57E00">
            <w:pPr>
              <w:widowControl/>
              <w:spacing w:line="280" w:lineRule="exact"/>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以后</w:t>
            </w:r>
            <w:r>
              <w:rPr>
                <w:rFonts w:ascii="宋体" w:hAnsi="宋体" w:cs="宋体" w:hint="eastAsia"/>
                <w:color w:val="000000"/>
                <w:kern w:val="0"/>
                <w:sz w:val="22"/>
                <w:szCs w:val="22"/>
                <w:lang w:bidi="ar"/>
              </w:rPr>
              <w:t>出生</w:t>
            </w:r>
          </w:p>
        </w:tc>
        <w:tc>
          <w:tcPr>
            <w:tcW w:w="54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男</w:t>
            </w:r>
          </w:p>
        </w:tc>
        <w:tc>
          <w:tcPr>
            <w:tcW w:w="810" w:type="dxa"/>
            <w:vMerge w:val="restart"/>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大专</w:t>
            </w:r>
          </w:p>
        </w:tc>
        <w:tc>
          <w:tcPr>
            <w:tcW w:w="2400" w:type="dxa"/>
            <w:vMerge w:val="restart"/>
            <w:vAlign w:val="center"/>
          </w:tcPr>
          <w:p w:rsidR="00000000" w:rsidRDefault="00B57E00">
            <w:pPr>
              <w:widowControl/>
              <w:spacing w:line="280" w:lineRule="exact"/>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临床医学、内科学、外科学</w:t>
            </w:r>
          </w:p>
        </w:tc>
        <w:tc>
          <w:tcPr>
            <w:tcW w:w="4518" w:type="dxa"/>
            <w:vMerge w:val="restart"/>
            <w:vAlign w:val="center"/>
          </w:tcPr>
          <w:p w:rsidR="00000000" w:rsidRDefault="00B57E00">
            <w:pPr>
              <w:widowControl/>
              <w:spacing w:line="280" w:lineRule="exact"/>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具有执业助理医师或执业医师资格。对</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以来年全日制大专及以上学历毕业生的执业资格不作要求。具有本科学历或具有执业医师资格的年龄可放宽至</w:t>
            </w:r>
            <w:r>
              <w:rPr>
                <w:rFonts w:ascii="宋体" w:hAnsi="宋体" w:cs="宋体" w:hint="eastAsia"/>
                <w:color w:val="000000"/>
                <w:kern w:val="0"/>
                <w:sz w:val="22"/>
                <w:szCs w:val="22"/>
                <w:lang w:bidi="ar"/>
              </w:rPr>
              <w:t>1982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r>
      <w:tr w:rsidR="00000000">
        <w:trPr>
          <w:trHeight w:val="888"/>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西医医师</w:t>
            </w:r>
            <w:r>
              <w:rPr>
                <w:rFonts w:ascii="宋体" w:hAnsi="宋体" w:cs="宋体" w:hint="eastAsia"/>
                <w:color w:val="000000"/>
                <w:kern w:val="0"/>
                <w:sz w:val="22"/>
                <w:szCs w:val="22"/>
                <w:lang w:bidi="ar"/>
              </w:rPr>
              <w:t xml:space="preserve">C </w:t>
            </w:r>
            <w:r>
              <w:rPr>
                <w:rFonts w:ascii="宋体" w:hAnsi="宋体" w:cs="宋体" w:hint="eastAsia"/>
                <w:color w:val="000000"/>
                <w:kern w:val="0"/>
                <w:sz w:val="22"/>
                <w:szCs w:val="22"/>
                <w:lang w:bidi="ar"/>
              </w:rPr>
              <w:t>（二）</w:t>
            </w:r>
          </w:p>
        </w:tc>
        <w:tc>
          <w:tcPr>
            <w:tcW w:w="60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 </w:t>
            </w:r>
          </w:p>
        </w:tc>
        <w:tc>
          <w:tcPr>
            <w:tcW w:w="585"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585"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1440" w:type="dxa"/>
            <w:vMerge/>
            <w:vAlign w:val="center"/>
          </w:tcPr>
          <w:p w:rsidR="00000000" w:rsidRDefault="00B57E00">
            <w:pPr>
              <w:widowControl/>
              <w:spacing w:line="280" w:lineRule="exact"/>
              <w:jc w:val="left"/>
              <w:textAlignment w:val="center"/>
              <w:rPr>
                <w:rFonts w:ascii="宋体" w:hAnsi="宋体" w:cs="宋体" w:hint="eastAsia"/>
                <w:color w:val="000000"/>
                <w:sz w:val="22"/>
                <w:szCs w:val="22"/>
              </w:rPr>
            </w:pPr>
          </w:p>
        </w:tc>
        <w:tc>
          <w:tcPr>
            <w:tcW w:w="540" w:type="dxa"/>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女</w:t>
            </w:r>
          </w:p>
        </w:tc>
        <w:tc>
          <w:tcPr>
            <w:tcW w:w="810" w:type="dxa"/>
            <w:vMerge/>
            <w:vAlign w:val="center"/>
          </w:tcPr>
          <w:p w:rsidR="00000000" w:rsidRDefault="00B57E00">
            <w:pPr>
              <w:spacing w:line="280" w:lineRule="exact"/>
              <w:jc w:val="center"/>
              <w:rPr>
                <w:rFonts w:ascii="宋体" w:hAnsi="宋体" w:cs="宋体" w:hint="eastAsia"/>
                <w:color w:val="000000"/>
                <w:sz w:val="22"/>
                <w:szCs w:val="22"/>
              </w:rPr>
            </w:pPr>
          </w:p>
        </w:tc>
        <w:tc>
          <w:tcPr>
            <w:tcW w:w="2400" w:type="dxa"/>
            <w:vMerge/>
            <w:vAlign w:val="center"/>
          </w:tcPr>
          <w:p w:rsidR="00000000" w:rsidRDefault="00B57E00">
            <w:pPr>
              <w:widowControl/>
              <w:spacing w:line="280" w:lineRule="exact"/>
              <w:jc w:val="left"/>
              <w:textAlignment w:val="center"/>
              <w:rPr>
                <w:rFonts w:ascii="宋体" w:hAnsi="宋体" w:cs="宋体" w:hint="eastAsia"/>
                <w:color w:val="000000"/>
                <w:sz w:val="22"/>
                <w:szCs w:val="22"/>
              </w:rPr>
            </w:pPr>
          </w:p>
        </w:tc>
        <w:tc>
          <w:tcPr>
            <w:tcW w:w="4518" w:type="dxa"/>
            <w:vMerge/>
            <w:vAlign w:val="center"/>
          </w:tcPr>
          <w:p w:rsidR="00000000" w:rsidRDefault="00B57E00">
            <w:pPr>
              <w:widowControl/>
              <w:spacing w:line="280" w:lineRule="exact"/>
              <w:jc w:val="left"/>
              <w:textAlignment w:val="center"/>
              <w:rPr>
                <w:rFonts w:ascii="宋体" w:hAnsi="宋体" w:cs="宋体" w:hint="eastAsia"/>
                <w:color w:val="000000"/>
                <w:sz w:val="22"/>
                <w:szCs w:val="22"/>
              </w:rPr>
            </w:pPr>
          </w:p>
        </w:tc>
      </w:tr>
      <w:tr w:rsidR="00000000">
        <w:trPr>
          <w:trHeight w:val="1225"/>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精神科医师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w:t>
            </w: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1440" w:type="dxa"/>
            <w:vMerge w:val="restart"/>
            <w:vAlign w:val="center"/>
          </w:tcPr>
          <w:p w:rsidR="00000000" w:rsidRDefault="00B57E00">
            <w:pPr>
              <w:widowControl/>
              <w:spacing w:line="280" w:lineRule="exact"/>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1982</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restart"/>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不限</w:t>
            </w:r>
          </w:p>
        </w:tc>
        <w:tc>
          <w:tcPr>
            <w:tcW w:w="810" w:type="dxa"/>
            <w:vMerge w:val="restart"/>
            <w:vAlign w:val="center"/>
          </w:tcPr>
          <w:p w:rsidR="00000000" w:rsidRDefault="00B57E00">
            <w:pPr>
              <w:widowControl/>
              <w:spacing w:line="28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本科</w:t>
            </w:r>
          </w:p>
        </w:tc>
        <w:tc>
          <w:tcPr>
            <w:tcW w:w="2400" w:type="dxa"/>
            <w:vAlign w:val="center"/>
          </w:tcPr>
          <w:p w:rsidR="00000000" w:rsidRDefault="00B57E00">
            <w:pPr>
              <w:widowControl/>
              <w:spacing w:line="280" w:lineRule="exact"/>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临床医学、精神医学</w:t>
            </w:r>
          </w:p>
        </w:tc>
        <w:tc>
          <w:tcPr>
            <w:tcW w:w="4518" w:type="dxa"/>
            <w:vAlign w:val="center"/>
          </w:tcPr>
          <w:p w:rsidR="00000000" w:rsidRDefault="00B57E00">
            <w:pPr>
              <w:widowControl/>
              <w:spacing w:line="280" w:lineRule="exact"/>
              <w:jc w:val="left"/>
              <w:textAlignment w:val="center"/>
              <w:rPr>
                <w:rFonts w:ascii="宋体" w:hAnsi="宋体" w:cs="宋体" w:hint="eastAsia"/>
                <w:kern w:val="0"/>
                <w:sz w:val="22"/>
                <w:szCs w:val="22"/>
                <w:lang w:bidi="ar"/>
              </w:rPr>
            </w:pPr>
            <w:r>
              <w:rPr>
                <w:rFonts w:ascii="宋体" w:hAnsi="宋体" w:cs="宋体" w:hint="eastAsia"/>
                <w:kern w:val="0"/>
                <w:sz w:val="22"/>
                <w:szCs w:val="22"/>
                <w:lang w:bidi="ar"/>
              </w:rPr>
              <w:t>具有内科执业医师资格且具有精神科执业医师资格；或精神科专业毕业具有精神科执业医师资格。有主治医师资格的，年龄可放宽至</w:t>
            </w:r>
            <w:r>
              <w:rPr>
                <w:rFonts w:ascii="宋体" w:hAnsi="宋体" w:cs="宋体" w:hint="eastAsia"/>
                <w:kern w:val="0"/>
                <w:sz w:val="22"/>
                <w:szCs w:val="22"/>
                <w:lang w:bidi="ar"/>
              </w:rPr>
              <w:t>1977</w:t>
            </w:r>
            <w:r>
              <w:rPr>
                <w:rFonts w:ascii="宋体" w:hAnsi="宋体" w:cs="宋体" w:hint="eastAsia"/>
                <w:kern w:val="0"/>
                <w:sz w:val="22"/>
                <w:szCs w:val="22"/>
                <w:lang w:bidi="ar"/>
              </w:rPr>
              <w:t>年</w:t>
            </w:r>
            <w:r>
              <w:rPr>
                <w:rFonts w:ascii="宋体" w:hAnsi="宋体" w:cs="宋体" w:hint="eastAsia"/>
                <w:kern w:val="0"/>
                <w:sz w:val="22"/>
                <w:szCs w:val="22"/>
                <w:lang w:bidi="ar"/>
              </w:rPr>
              <w:t>1</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日以后出生，但</w:t>
            </w:r>
            <w:r>
              <w:rPr>
                <w:rFonts w:ascii="宋体" w:hAnsi="宋体" w:cs="宋体" w:hint="eastAsia"/>
                <w:color w:val="000000"/>
                <w:kern w:val="0"/>
                <w:sz w:val="22"/>
                <w:szCs w:val="22"/>
                <w:lang w:bidi="ar"/>
              </w:rPr>
              <w:t>须确保</w:t>
            </w:r>
            <w:r>
              <w:rPr>
                <w:rFonts w:ascii="宋体" w:hAnsi="宋体" w:cs="宋体" w:hint="eastAsia"/>
                <w:color w:val="000000"/>
                <w:kern w:val="0"/>
                <w:sz w:val="22"/>
                <w:szCs w:val="22"/>
                <w:lang w:bidi="ar"/>
              </w:rPr>
              <w:t>其到龄退休前，养老金缴费年限累计超过</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年。</w:t>
            </w:r>
          </w:p>
        </w:tc>
      </w:tr>
      <w:tr w:rsidR="00000000">
        <w:trPr>
          <w:trHeight w:val="650"/>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内科医师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（西医类）</w:t>
            </w:r>
          </w:p>
        </w:tc>
        <w:tc>
          <w:tcPr>
            <w:tcW w:w="600" w:type="dxa"/>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w:t>
            </w: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585" w:type="dxa"/>
            <w:vMerge/>
            <w:vAlign w:val="center"/>
          </w:tcPr>
          <w:p w:rsidR="00000000" w:rsidRDefault="00B57E00">
            <w:pPr>
              <w:spacing w:line="280" w:lineRule="exact"/>
              <w:jc w:val="center"/>
              <w:rPr>
                <w:rFonts w:ascii="宋体" w:hAnsi="宋体" w:cs="宋体" w:hint="eastAsia"/>
                <w:color w:val="000000"/>
                <w:sz w:val="22"/>
                <w:szCs w:val="22"/>
              </w:rPr>
            </w:pPr>
          </w:p>
        </w:tc>
        <w:tc>
          <w:tcPr>
            <w:tcW w:w="1440" w:type="dxa"/>
            <w:vMerge/>
            <w:vAlign w:val="center"/>
          </w:tcPr>
          <w:p w:rsidR="00000000" w:rsidRDefault="00B57E00">
            <w:pPr>
              <w:widowControl/>
              <w:spacing w:line="280" w:lineRule="exact"/>
              <w:jc w:val="left"/>
              <w:textAlignment w:val="center"/>
              <w:rPr>
                <w:rFonts w:ascii="宋体" w:hAnsi="宋体" w:cs="宋体" w:hint="eastAsia"/>
                <w:color w:val="000000"/>
                <w:kern w:val="0"/>
                <w:sz w:val="22"/>
                <w:szCs w:val="22"/>
                <w:lang w:bidi="ar"/>
              </w:rPr>
            </w:pPr>
          </w:p>
        </w:tc>
        <w:tc>
          <w:tcPr>
            <w:tcW w:w="540" w:type="dxa"/>
            <w:vMerge/>
            <w:vAlign w:val="center"/>
          </w:tcPr>
          <w:p w:rsidR="00000000" w:rsidRDefault="00B57E00">
            <w:pPr>
              <w:widowControl/>
              <w:spacing w:line="280" w:lineRule="exact"/>
              <w:jc w:val="center"/>
              <w:textAlignment w:val="center"/>
              <w:rPr>
                <w:rFonts w:ascii="宋体" w:hAnsi="宋体" w:cs="宋体" w:hint="eastAsia"/>
                <w:color w:val="000000"/>
                <w:kern w:val="0"/>
                <w:sz w:val="22"/>
                <w:szCs w:val="22"/>
                <w:lang w:bidi="ar"/>
              </w:rPr>
            </w:pPr>
          </w:p>
        </w:tc>
        <w:tc>
          <w:tcPr>
            <w:tcW w:w="810" w:type="dxa"/>
            <w:vMerge/>
            <w:vAlign w:val="center"/>
          </w:tcPr>
          <w:p w:rsidR="00000000" w:rsidRDefault="00B57E00">
            <w:pPr>
              <w:spacing w:line="280" w:lineRule="exact"/>
              <w:jc w:val="center"/>
              <w:rPr>
                <w:rFonts w:ascii="宋体" w:hAnsi="宋体" w:cs="宋体" w:hint="eastAsia"/>
                <w:color w:val="000000"/>
                <w:sz w:val="22"/>
                <w:szCs w:val="22"/>
              </w:rPr>
            </w:pPr>
          </w:p>
        </w:tc>
        <w:tc>
          <w:tcPr>
            <w:tcW w:w="2400" w:type="dxa"/>
            <w:vAlign w:val="center"/>
          </w:tcPr>
          <w:p w:rsidR="00000000" w:rsidRDefault="00B57E00">
            <w:pPr>
              <w:widowControl/>
              <w:spacing w:line="280" w:lineRule="exact"/>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临床医学、内科学</w:t>
            </w:r>
          </w:p>
        </w:tc>
        <w:tc>
          <w:tcPr>
            <w:tcW w:w="4518" w:type="dxa"/>
            <w:vAlign w:val="center"/>
          </w:tcPr>
          <w:p w:rsidR="00000000" w:rsidRDefault="00B57E00">
            <w:pPr>
              <w:widowControl/>
              <w:spacing w:line="280" w:lineRule="exact"/>
              <w:jc w:val="left"/>
              <w:textAlignment w:val="center"/>
              <w:rPr>
                <w:rFonts w:ascii="宋体" w:hAnsi="宋体" w:cs="宋体" w:hint="eastAsia"/>
                <w:kern w:val="0"/>
                <w:sz w:val="22"/>
                <w:szCs w:val="22"/>
                <w:lang w:bidi="ar"/>
              </w:rPr>
            </w:pPr>
            <w:r>
              <w:rPr>
                <w:rFonts w:ascii="宋体" w:hAnsi="宋体" w:cs="宋体" w:hint="eastAsia"/>
                <w:kern w:val="0"/>
                <w:sz w:val="22"/>
                <w:szCs w:val="22"/>
                <w:lang w:bidi="ar"/>
              </w:rPr>
              <w:t>具有内科执业医师资格，有主治医师及以上职称。</w:t>
            </w:r>
          </w:p>
        </w:tc>
      </w:tr>
      <w:tr w:rsidR="00000000">
        <w:trPr>
          <w:trHeight w:val="965"/>
        </w:trPr>
        <w:tc>
          <w:tcPr>
            <w:tcW w:w="1545" w:type="dxa"/>
            <w:vMerge/>
            <w:vAlign w:val="center"/>
          </w:tcPr>
          <w:p w:rsidR="00000000" w:rsidRDefault="00B57E00">
            <w:pPr>
              <w:jc w:val="center"/>
              <w:rPr>
                <w:rFonts w:ascii="宋体" w:hAnsi="宋体" w:cs="宋体" w:hint="eastAsia"/>
                <w:color w:val="000000"/>
                <w:sz w:val="22"/>
                <w:szCs w:val="22"/>
              </w:rPr>
            </w:pPr>
          </w:p>
        </w:tc>
        <w:tc>
          <w:tcPr>
            <w:tcW w:w="171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儿童康复医师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（中医类）</w:t>
            </w:r>
          </w:p>
        </w:tc>
        <w:tc>
          <w:tcPr>
            <w:tcW w:w="600" w:type="dxa"/>
            <w:vAlign w:val="center"/>
          </w:tcPr>
          <w:p w:rsidR="00000000" w:rsidRDefault="00B57E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 </w:t>
            </w:r>
          </w:p>
        </w:tc>
        <w:tc>
          <w:tcPr>
            <w:tcW w:w="585" w:type="dxa"/>
            <w:vMerge/>
            <w:vAlign w:val="center"/>
          </w:tcPr>
          <w:p w:rsidR="00000000" w:rsidRDefault="00B57E00">
            <w:pPr>
              <w:jc w:val="center"/>
              <w:rPr>
                <w:rFonts w:ascii="宋体" w:hAnsi="宋体" w:cs="宋体" w:hint="eastAsia"/>
                <w:color w:val="000000"/>
                <w:sz w:val="22"/>
                <w:szCs w:val="22"/>
              </w:rPr>
            </w:pPr>
          </w:p>
        </w:tc>
        <w:tc>
          <w:tcPr>
            <w:tcW w:w="585" w:type="dxa"/>
            <w:vMerge/>
            <w:vAlign w:val="center"/>
          </w:tcPr>
          <w:p w:rsidR="00000000" w:rsidRDefault="00B57E00">
            <w:pPr>
              <w:jc w:val="center"/>
              <w:rPr>
                <w:rFonts w:ascii="宋体" w:hAnsi="宋体" w:cs="宋体" w:hint="eastAsia"/>
                <w:color w:val="000000"/>
                <w:sz w:val="22"/>
                <w:szCs w:val="22"/>
              </w:rPr>
            </w:pPr>
          </w:p>
        </w:tc>
        <w:tc>
          <w:tcPr>
            <w:tcW w:w="1440"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1987</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日以后出生</w:t>
            </w:r>
          </w:p>
        </w:tc>
        <w:tc>
          <w:tcPr>
            <w:tcW w:w="540" w:type="dxa"/>
            <w:vMerge/>
            <w:vAlign w:val="center"/>
          </w:tcPr>
          <w:p w:rsidR="00000000" w:rsidRDefault="00B57E00">
            <w:pPr>
              <w:widowControl/>
              <w:jc w:val="center"/>
              <w:textAlignment w:val="center"/>
              <w:rPr>
                <w:rFonts w:ascii="宋体" w:hAnsi="宋体" w:cs="宋体" w:hint="eastAsia"/>
                <w:color w:val="000000"/>
                <w:kern w:val="0"/>
                <w:sz w:val="22"/>
                <w:szCs w:val="22"/>
                <w:lang w:bidi="ar"/>
              </w:rPr>
            </w:pPr>
          </w:p>
        </w:tc>
        <w:tc>
          <w:tcPr>
            <w:tcW w:w="810" w:type="dxa"/>
            <w:vMerge/>
            <w:vAlign w:val="center"/>
          </w:tcPr>
          <w:p w:rsidR="00000000" w:rsidRDefault="00B57E00">
            <w:pPr>
              <w:widowControl/>
              <w:jc w:val="center"/>
              <w:textAlignment w:val="center"/>
              <w:rPr>
                <w:rFonts w:ascii="宋体" w:hAnsi="宋体" w:cs="宋体" w:hint="eastAsia"/>
                <w:color w:val="000000"/>
                <w:sz w:val="22"/>
                <w:szCs w:val="22"/>
              </w:rPr>
            </w:pPr>
          </w:p>
        </w:tc>
        <w:tc>
          <w:tcPr>
            <w:tcW w:w="2400"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中医学、针灸推拿学、中医康复学、中医儿科学</w:t>
            </w:r>
          </w:p>
        </w:tc>
        <w:tc>
          <w:tcPr>
            <w:tcW w:w="4518" w:type="dxa"/>
            <w:vAlign w:val="center"/>
          </w:tcPr>
          <w:p w:rsidR="00000000" w:rsidRDefault="00B57E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具有执业医师资格</w:t>
            </w:r>
          </w:p>
        </w:tc>
      </w:tr>
      <w:tr w:rsidR="00000000">
        <w:trPr>
          <w:trHeight w:val="525"/>
        </w:trPr>
        <w:tc>
          <w:tcPr>
            <w:tcW w:w="1545" w:type="dxa"/>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计</w:t>
            </w:r>
          </w:p>
        </w:tc>
        <w:tc>
          <w:tcPr>
            <w:tcW w:w="1710" w:type="dxa"/>
            <w:vAlign w:val="center"/>
          </w:tcPr>
          <w:p w:rsidR="00000000" w:rsidRDefault="00B57E00">
            <w:pPr>
              <w:jc w:val="center"/>
              <w:rPr>
                <w:rFonts w:ascii="宋体" w:hAnsi="宋体" w:cs="宋体" w:hint="eastAsia"/>
                <w:color w:val="000000"/>
                <w:sz w:val="22"/>
                <w:szCs w:val="22"/>
              </w:rPr>
            </w:pPr>
          </w:p>
        </w:tc>
        <w:tc>
          <w:tcPr>
            <w:tcW w:w="0" w:type="auto"/>
            <w:noWrap/>
            <w:vAlign w:val="center"/>
          </w:tcPr>
          <w:p w:rsidR="00000000" w:rsidRDefault="00B57E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50 </w:t>
            </w:r>
          </w:p>
        </w:tc>
        <w:tc>
          <w:tcPr>
            <w:tcW w:w="0" w:type="auto"/>
            <w:noWrap/>
            <w:vAlign w:val="center"/>
          </w:tcPr>
          <w:p w:rsidR="00000000" w:rsidRDefault="00B57E00">
            <w:pPr>
              <w:jc w:val="center"/>
              <w:rPr>
                <w:rFonts w:ascii="宋体" w:hAnsi="宋体" w:cs="宋体" w:hint="eastAsia"/>
                <w:color w:val="000000"/>
                <w:sz w:val="22"/>
                <w:szCs w:val="22"/>
              </w:rPr>
            </w:pPr>
          </w:p>
        </w:tc>
        <w:tc>
          <w:tcPr>
            <w:tcW w:w="0" w:type="auto"/>
            <w:noWrap/>
            <w:vAlign w:val="center"/>
          </w:tcPr>
          <w:p w:rsidR="00000000" w:rsidRDefault="00B57E00">
            <w:pPr>
              <w:jc w:val="center"/>
              <w:rPr>
                <w:rFonts w:ascii="宋体" w:hAnsi="宋体" w:cs="宋体" w:hint="eastAsia"/>
                <w:color w:val="000000"/>
                <w:sz w:val="22"/>
                <w:szCs w:val="22"/>
              </w:rPr>
            </w:pPr>
          </w:p>
        </w:tc>
        <w:tc>
          <w:tcPr>
            <w:tcW w:w="0" w:type="auto"/>
            <w:noWrap/>
            <w:vAlign w:val="center"/>
          </w:tcPr>
          <w:p w:rsidR="00000000" w:rsidRDefault="00B57E00">
            <w:pPr>
              <w:jc w:val="left"/>
              <w:rPr>
                <w:rFonts w:ascii="宋体" w:hAnsi="宋体" w:cs="宋体" w:hint="eastAsia"/>
                <w:color w:val="000000"/>
                <w:sz w:val="22"/>
                <w:szCs w:val="22"/>
              </w:rPr>
            </w:pPr>
          </w:p>
        </w:tc>
        <w:tc>
          <w:tcPr>
            <w:tcW w:w="0" w:type="auto"/>
            <w:noWrap/>
            <w:vAlign w:val="center"/>
          </w:tcPr>
          <w:p w:rsidR="00000000" w:rsidRDefault="00B57E00">
            <w:pPr>
              <w:rPr>
                <w:rFonts w:ascii="宋体" w:hAnsi="宋体" w:cs="宋体" w:hint="eastAsia"/>
                <w:color w:val="000000"/>
                <w:sz w:val="22"/>
                <w:szCs w:val="22"/>
              </w:rPr>
            </w:pPr>
          </w:p>
        </w:tc>
        <w:tc>
          <w:tcPr>
            <w:tcW w:w="0" w:type="auto"/>
            <w:noWrap/>
            <w:vAlign w:val="center"/>
          </w:tcPr>
          <w:p w:rsidR="00000000" w:rsidRDefault="00B57E00">
            <w:pPr>
              <w:jc w:val="center"/>
              <w:rPr>
                <w:rFonts w:ascii="宋体" w:hAnsi="宋体" w:cs="宋体" w:hint="eastAsia"/>
                <w:color w:val="000000"/>
                <w:sz w:val="22"/>
                <w:szCs w:val="22"/>
              </w:rPr>
            </w:pPr>
          </w:p>
        </w:tc>
        <w:tc>
          <w:tcPr>
            <w:tcW w:w="0" w:type="auto"/>
            <w:noWrap/>
            <w:vAlign w:val="center"/>
          </w:tcPr>
          <w:p w:rsidR="00000000" w:rsidRDefault="00B57E00">
            <w:pPr>
              <w:jc w:val="center"/>
              <w:rPr>
                <w:rFonts w:ascii="宋体" w:hAnsi="宋体" w:cs="宋体" w:hint="eastAsia"/>
                <w:color w:val="000000"/>
                <w:sz w:val="22"/>
                <w:szCs w:val="22"/>
              </w:rPr>
            </w:pPr>
          </w:p>
        </w:tc>
        <w:tc>
          <w:tcPr>
            <w:tcW w:w="4518" w:type="dxa"/>
            <w:noWrap/>
            <w:vAlign w:val="center"/>
          </w:tcPr>
          <w:p w:rsidR="00000000" w:rsidRDefault="00B57E00">
            <w:pPr>
              <w:rPr>
                <w:rFonts w:ascii="宋体" w:hAnsi="宋体" w:cs="宋体" w:hint="eastAsia"/>
                <w:color w:val="000000"/>
                <w:sz w:val="22"/>
                <w:szCs w:val="22"/>
              </w:rPr>
            </w:pPr>
          </w:p>
        </w:tc>
      </w:tr>
    </w:tbl>
    <w:p w:rsidR="00000000" w:rsidRDefault="00B57E00">
      <w:pPr>
        <w:spacing w:line="530" w:lineRule="exact"/>
        <w:rPr>
          <w:rFonts w:ascii="黑体" w:eastAsia="黑体" w:hAnsi="黑体" w:cs="黑体" w:hint="eastAsia"/>
          <w:sz w:val="32"/>
          <w:szCs w:val="32"/>
        </w:rPr>
        <w:sectPr w:rsidR="00000000">
          <w:headerReference w:type="default" r:id="rId7"/>
          <w:footerReference w:type="default" r:id="rId8"/>
          <w:pgSz w:w="16838" w:h="11906" w:orient="landscape"/>
          <w:pgMar w:top="1134" w:right="1134" w:bottom="959" w:left="1134" w:header="851" w:footer="1134" w:gutter="0"/>
          <w:pgNumType w:fmt="numberInDash"/>
          <w:cols w:space="720"/>
          <w:docGrid w:type="lines" w:linePitch="321"/>
        </w:sectPr>
      </w:pPr>
    </w:p>
    <w:p w:rsidR="00B57E00" w:rsidRDefault="00B57E00" w:rsidP="000B262E">
      <w:pPr>
        <w:spacing w:line="530" w:lineRule="exact"/>
        <w:rPr>
          <w:rFonts w:ascii="仿宋_GB2312" w:eastAsia="仿宋_GB2312" w:hAnsi="仿宋_GB2312" w:cs="仿宋_GB2312" w:hint="eastAsia"/>
          <w:sz w:val="32"/>
          <w:szCs w:val="32"/>
        </w:rPr>
      </w:pPr>
    </w:p>
    <w:sectPr w:rsidR="00B57E00">
      <w:footerReference w:type="default" r:id="rId9"/>
      <w:pgSz w:w="11906" w:h="16838"/>
      <w:pgMar w:top="1701" w:right="1701" w:bottom="1417" w:left="1701" w:header="851" w:footer="1134" w:gutter="0"/>
      <w:pgNumType w:fmt="numberInDash"/>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E00" w:rsidRDefault="00B57E00">
      <w:r>
        <w:separator/>
      </w:r>
    </w:p>
  </w:endnote>
  <w:endnote w:type="continuationSeparator" w:id="0">
    <w:p w:rsidR="00B57E00" w:rsidRDefault="00B5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B262E">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57E0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en-US" w:eastAsia="zh-CN"/>
                            </w:rPr>
                            <w:t>- 9 -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16.15pt;margin-top:0;width:35.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0pwgIAALU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" filled="f" stroked="f">
              <v:textbox style="mso-fit-shape-to-text:t" inset="0,0,0,0">
                <w:txbxContent>
                  <w:p w:rsidR="00000000" w:rsidRDefault="00B57E0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en-US" w:eastAsia="zh-CN"/>
                      </w:rPr>
                      <w:t>- 9 -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B262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57E0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en-US" w:eastAsia="zh-CN"/>
                            </w:rPr>
                            <w:t>- 14 -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7" o:spid="_x0000_s1027" type="#_x0000_t202" style="position:absolute;margin-left:-16.15pt;margin-top:0;width:35.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" filled="f" stroked="f">
              <v:textbox style="mso-fit-shape-to-text:t" inset="0,0,0,0">
                <w:txbxContent>
                  <w:p w:rsidR="00000000" w:rsidRDefault="00B57E0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en-US" w:eastAsia="zh-CN"/>
                      </w:rPr>
                      <w:t>- 14 -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E00" w:rsidRDefault="00B57E00">
      <w:r>
        <w:separator/>
      </w:r>
    </w:p>
  </w:footnote>
  <w:footnote w:type="continuationSeparator" w:id="0">
    <w:p w:rsidR="00B57E00" w:rsidRDefault="00B5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57E0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85C29"/>
    <w:multiLevelType w:val="singleLevel"/>
    <w:tmpl w:val="50C85C29"/>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1"/>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79"/>
    <w:rsid w:val="000032A9"/>
    <w:rsid w:val="00015280"/>
    <w:rsid w:val="00016652"/>
    <w:rsid w:val="00025D2C"/>
    <w:rsid w:val="00026C80"/>
    <w:rsid w:val="00027BB4"/>
    <w:rsid w:val="0003025B"/>
    <w:rsid w:val="00031AE7"/>
    <w:rsid w:val="00043D37"/>
    <w:rsid w:val="00057801"/>
    <w:rsid w:val="00062516"/>
    <w:rsid w:val="00064655"/>
    <w:rsid w:val="00064ACF"/>
    <w:rsid w:val="000823B4"/>
    <w:rsid w:val="00087565"/>
    <w:rsid w:val="00090B2C"/>
    <w:rsid w:val="000A03E0"/>
    <w:rsid w:val="000A0B03"/>
    <w:rsid w:val="000A15E2"/>
    <w:rsid w:val="000B262E"/>
    <w:rsid w:val="000B4A08"/>
    <w:rsid w:val="000B6D4D"/>
    <w:rsid w:val="000C2FB7"/>
    <w:rsid w:val="000C3877"/>
    <w:rsid w:val="000C607C"/>
    <w:rsid w:val="000D1C70"/>
    <w:rsid w:val="000D2CDF"/>
    <w:rsid w:val="000E6DD4"/>
    <w:rsid w:val="000F0D02"/>
    <w:rsid w:val="000F329B"/>
    <w:rsid w:val="000F5D9C"/>
    <w:rsid w:val="001010A2"/>
    <w:rsid w:val="00102500"/>
    <w:rsid w:val="00104078"/>
    <w:rsid w:val="00117858"/>
    <w:rsid w:val="001214A4"/>
    <w:rsid w:val="001234D9"/>
    <w:rsid w:val="001249F1"/>
    <w:rsid w:val="00132D8F"/>
    <w:rsid w:val="001372F7"/>
    <w:rsid w:val="0014221D"/>
    <w:rsid w:val="00146A95"/>
    <w:rsid w:val="00146CAC"/>
    <w:rsid w:val="00156BCB"/>
    <w:rsid w:val="00160BA5"/>
    <w:rsid w:val="00162008"/>
    <w:rsid w:val="00165822"/>
    <w:rsid w:val="0017047F"/>
    <w:rsid w:val="00196F68"/>
    <w:rsid w:val="001A178A"/>
    <w:rsid w:val="001A3704"/>
    <w:rsid w:val="001A754E"/>
    <w:rsid w:val="001B1DA3"/>
    <w:rsid w:val="001B3343"/>
    <w:rsid w:val="001B7313"/>
    <w:rsid w:val="001C5655"/>
    <w:rsid w:val="001D5D5A"/>
    <w:rsid w:val="001D5E6C"/>
    <w:rsid w:val="001E365E"/>
    <w:rsid w:val="001E7EAD"/>
    <w:rsid w:val="001F405A"/>
    <w:rsid w:val="001F57A1"/>
    <w:rsid w:val="002062D7"/>
    <w:rsid w:val="0020736F"/>
    <w:rsid w:val="00224EE3"/>
    <w:rsid w:val="00230737"/>
    <w:rsid w:val="00232530"/>
    <w:rsid w:val="002451C6"/>
    <w:rsid w:val="00260ACF"/>
    <w:rsid w:val="00271A9D"/>
    <w:rsid w:val="0027351F"/>
    <w:rsid w:val="002859F3"/>
    <w:rsid w:val="00285E2A"/>
    <w:rsid w:val="00285F69"/>
    <w:rsid w:val="00292069"/>
    <w:rsid w:val="00294381"/>
    <w:rsid w:val="00295A3E"/>
    <w:rsid w:val="00297AC7"/>
    <w:rsid w:val="002A08D8"/>
    <w:rsid w:val="002A0ECD"/>
    <w:rsid w:val="002A600D"/>
    <w:rsid w:val="002A6E5D"/>
    <w:rsid w:val="002B0450"/>
    <w:rsid w:val="002B5691"/>
    <w:rsid w:val="002C6C40"/>
    <w:rsid w:val="002D0465"/>
    <w:rsid w:val="002D4F13"/>
    <w:rsid w:val="002E2154"/>
    <w:rsid w:val="002E25FD"/>
    <w:rsid w:val="002E3798"/>
    <w:rsid w:val="002E6829"/>
    <w:rsid w:val="002F6BB0"/>
    <w:rsid w:val="002F73FA"/>
    <w:rsid w:val="002F7B10"/>
    <w:rsid w:val="00311560"/>
    <w:rsid w:val="0031172B"/>
    <w:rsid w:val="003117A8"/>
    <w:rsid w:val="00311DCF"/>
    <w:rsid w:val="0033036A"/>
    <w:rsid w:val="003406F6"/>
    <w:rsid w:val="00340AEA"/>
    <w:rsid w:val="003417ED"/>
    <w:rsid w:val="00366D69"/>
    <w:rsid w:val="0037203C"/>
    <w:rsid w:val="00372C30"/>
    <w:rsid w:val="0037390A"/>
    <w:rsid w:val="00376F63"/>
    <w:rsid w:val="00384157"/>
    <w:rsid w:val="00384660"/>
    <w:rsid w:val="003A2DDC"/>
    <w:rsid w:val="003A5C62"/>
    <w:rsid w:val="003C2DE8"/>
    <w:rsid w:val="003D484F"/>
    <w:rsid w:val="003E2EF7"/>
    <w:rsid w:val="003E5EAF"/>
    <w:rsid w:val="003E747F"/>
    <w:rsid w:val="003E7E39"/>
    <w:rsid w:val="003F764C"/>
    <w:rsid w:val="0040499F"/>
    <w:rsid w:val="0040593D"/>
    <w:rsid w:val="00412FB6"/>
    <w:rsid w:val="004149DC"/>
    <w:rsid w:val="00421475"/>
    <w:rsid w:val="00422380"/>
    <w:rsid w:val="00424033"/>
    <w:rsid w:val="0042519E"/>
    <w:rsid w:val="00434E7A"/>
    <w:rsid w:val="004450E2"/>
    <w:rsid w:val="00453849"/>
    <w:rsid w:val="00467987"/>
    <w:rsid w:val="00470754"/>
    <w:rsid w:val="004744C5"/>
    <w:rsid w:val="00481E2A"/>
    <w:rsid w:val="00485355"/>
    <w:rsid w:val="00491573"/>
    <w:rsid w:val="00491BB0"/>
    <w:rsid w:val="004A07EA"/>
    <w:rsid w:val="004A2DDF"/>
    <w:rsid w:val="004A3333"/>
    <w:rsid w:val="004D0495"/>
    <w:rsid w:val="004D069A"/>
    <w:rsid w:val="004D3646"/>
    <w:rsid w:val="004D572B"/>
    <w:rsid w:val="004F16B8"/>
    <w:rsid w:val="004F4BCF"/>
    <w:rsid w:val="004F560F"/>
    <w:rsid w:val="00505012"/>
    <w:rsid w:val="005132BB"/>
    <w:rsid w:val="005320DC"/>
    <w:rsid w:val="005340CC"/>
    <w:rsid w:val="00541038"/>
    <w:rsid w:val="005551DD"/>
    <w:rsid w:val="00563258"/>
    <w:rsid w:val="00580AE6"/>
    <w:rsid w:val="00582400"/>
    <w:rsid w:val="00582A76"/>
    <w:rsid w:val="005865D9"/>
    <w:rsid w:val="00596B1C"/>
    <w:rsid w:val="005A1D05"/>
    <w:rsid w:val="005A244E"/>
    <w:rsid w:val="005A28E1"/>
    <w:rsid w:val="005C33EA"/>
    <w:rsid w:val="005C59BD"/>
    <w:rsid w:val="005C66AC"/>
    <w:rsid w:val="005E0FCE"/>
    <w:rsid w:val="00600A4B"/>
    <w:rsid w:val="006167A7"/>
    <w:rsid w:val="0061693D"/>
    <w:rsid w:val="00623CD4"/>
    <w:rsid w:val="0062752F"/>
    <w:rsid w:val="006347D9"/>
    <w:rsid w:val="00634B5F"/>
    <w:rsid w:val="006401AD"/>
    <w:rsid w:val="006403D9"/>
    <w:rsid w:val="00640BCC"/>
    <w:rsid w:val="0065541E"/>
    <w:rsid w:val="0065633C"/>
    <w:rsid w:val="006612EB"/>
    <w:rsid w:val="006661D0"/>
    <w:rsid w:val="006676A9"/>
    <w:rsid w:val="00673B9B"/>
    <w:rsid w:val="00676FDD"/>
    <w:rsid w:val="0068398D"/>
    <w:rsid w:val="00683CA1"/>
    <w:rsid w:val="006840AE"/>
    <w:rsid w:val="0068443D"/>
    <w:rsid w:val="00690FEF"/>
    <w:rsid w:val="006A1451"/>
    <w:rsid w:val="006A17D6"/>
    <w:rsid w:val="006A4142"/>
    <w:rsid w:val="006B1B06"/>
    <w:rsid w:val="006B3AA1"/>
    <w:rsid w:val="006C0020"/>
    <w:rsid w:val="006C1600"/>
    <w:rsid w:val="006D39D1"/>
    <w:rsid w:val="006E1FEE"/>
    <w:rsid w:val="006E44B6"/>
    <w:rsid w:val="006E5D05"/>
    <w:rsid w:val="006E751C"/>
    <w:rsid w:val="006F1F61"/>
    <w:rsid w:val="0070143F"/>
    <w:rsid w:val="0070212D"/>
    <w:rsid w:val="00702AC8"/>
    <w:rsid w:val="007040A0"/>
    <w:rsid w:val="00710190"/>
    <w:rsid w:val="00711C7F"/>
    <w:rsid w:val="007129C4"/>
    <w:rsid w:val="00717450"/>
    <w:rsid w:val="00720E7D"/>
    <w:rsid w:val="00723811"/>
    <w:rsid w:val="0073277F"/>
    <w:rsid w:val="00733B8A"/>
    <w:rsid w:val="00742B03"/>
    <w:rsid w:val="00746DC2"/>
    <w:rsid w:val="0075365B"/>
    <w:rsid w:val="00756721"/>
    <w:rsid w:val="00762A86"/>
    <w:rsid w:val="00765F28"/>
    <w:rsid w:val="00766D12"/>
    <w:rsid w:val="00770431"/>
    <w:rsid w:val="00771A61"/>
    <w:rsid w:val="00772EFA"/>
    <w:rsid w:val="00781BEA"/>
    <w:rsid w:val="00786F12"/>
    <w:rsid w:val="0079068B"/>
    <w:rsid w:val="0079575F"/>
    <w:rsid w:val="00797344"/>
    <w:rsid w:val="007A56E7"/>
    <w:rsid w:val="007A719A"/>
    <w:rsid w:val="007B1FF0"/>
    <w:rsid w:val="007C655F"/>
    <w:rsid w:val="007D1415"/>
    <w:rsid w:val="007D42CD"/>
    <w:rsid w:val="007D4EEB"/>
    <w:rsid w:val="007E24D8"/>
    <w:rsid w:val="007E57C6"/>
    <w:rsid w:val="007F2800"/>
    <w:rsid w:val="007F2CCA"/>
    <w:rsid w:val="007F2F20"/>
    <w:rsid w:val="008019EE"/>
    <w:rsid w:val="00806099"/>
    <w:rsid w:val="00806F6A"/>
    <w:rsid w:val="00814D1D"/>
    <w:rsid w:val="008200ED"/>
    <w:rsid w:val="008325EA"/>
    <w:rsid w:val="00836146"/>
    <w:rsid w:val="00841B36"/>
    <w:rsid w:val="00846C78"/>
    <w:rsid w:val="00846F7D"/>
    <w:rsid w:val="00851937"/>
    <w:rsid w:val="00852DC2"/>
    <w:rsid w:val="0085395F"/>
    <w:rsid w:val="008568BD"/>
    <w:rsid w:val="0086495A"/>
    <w:rsid w:val="00870D10"/>
    <w:rsid w:val="00871B9C"/>
    <w:rsid w:val="00875815"/>
    <w:rsid w:val="008816C0"/>
    <w:rsid w:val="0088214E"/>
    <w:rsid w:val="00884CDD"/>
    <w:rsid w:val="00885C25"/>
    <w:rsid w:val="008975E5"/>
    <w:rsid w:val="008A0FF4"/>
    <w:rsid w:val="008A1D3B"/>
    <w:rsid w:val="008A3D29"/>
    <w:rsid w:val="008A43D1"/>
    <w:rsid w:val="008B1CBC"/>
    <w:rsid w:val="008B6F8E"/>
    <w:rsid w:val="008C4EA0"/>
    <w:rsid w:val="008D1BFB"/>
    <w:rsid w:val="008D50C6"/>
    <w:rsid w:val="008D52D4"/>
    <w:rsid w:val="008E2753"/>
    <w:rsid w:val="008E45B7"/>
    <w:rsid w:val="008E5307"/>
    <w:rsid w:val="008E7E7D"/>
    <w:rsid w:val="008F054F"/>
    <w:rsid w:val="008F7AEB"/>
    <w:rsid w:val="00904A6B"/>
    <w:rsid w:val="00907F34"/>
    <w:rsid w:val="00915C63"/>
    <w:rsid w:val="009213D3"/>
    <w:rsid w:val="009248EA"/>
    <w:rsid w:val="00944D02"/>
    <w:rsid w:val="00951BC5"/>
    <w:rsid w:val="009620E2"/>
    <w:rsid w:val="00967990"/>
    <w:rsid w:val="009700F6"/>
    <w:rsid w:val="00971C4D"/>
    <w:rsid w:val="00976E79"/>
    <w:rsid w:val="00977BC7"/>
    <w:rsid w:val="0098026E"/>
    <w:rsid w:val="00980D50"/>
    <w:rsid w:val="00982BCA"/>
    <w:rsid w:val="009839A5"/>
    <w:rsid w:val="00992D3A"/>
    <w:rsid w:val="00994826"/>
    <w:rsid w:val="009A11AE"/>
    <w:rsid w:val="009A3E60"/>
    <w:rsid w:val="009A55FE"/>
    <w:rsid w:val="009A6604"/>
    <w:rsid w:val="009A6A38"/>
    <w:rsid w:val="009A76FC"/>
    <w:rsid w:val="009B31F7"/>
    <w:rsid w:val="009B3BCE"/>
    <w:rsid w:val="009C0340"/>
    <w:rsid w:val="009C0845"/>
    <w:rsid w:val="009C2908"/>
    <w:rsid w:val="009D71A9"/>
    <w:rsid w:val="009E166F"/>
    <w:rsid w:val="009E7E7B"/>
    <w:rsid w:val="009F0608"/>
    <w:rsid w:val="009F7243"/>
    <w:rsid w:val="00A14CDF"/>
    <w:rsid w:val="00A16986"/>
    <w:rsid w:val="00A20107"/>
    <w:rsid w:val="00A2042B"/>
    <w:rsid w:val="00A26D2B"/>
    <w:rsid w:val="00A40774"/>
    <w:rsid w:val="00A40D64"/>
    <w:rsid w:val="00A46B2B"/>
    <w:rsid w:val="00A50F60"/>
    <w:rsid w:val="00A51F91"/>
    <w:rsid w:val="00A51FD7"/>
    <w:rsid w:val="00A520E2"/>
    <w:rsid w:val="00A546C9"/>
    <w:rsid w:val="00A61B8F"/>
    <w:rsid w:val="00A664F6"/>
    <w:rsid w:val="00A833C0"/>
    <w:rsid w:val="00A927E6"/>
    <w:rsid w:val="00A92ACE"/>
    <w:rsid w:val="00AA6463"/>
    <w:rsid w:val="00AB5C5D"/>
    <w:rsid w:val="00AC1EBD"/>
    <w:rsid w:val="00AC31FF"/>
    <w:rsid w:val="00AE0053"/>
    <w:rsid w:val="00AE1ED2"/>
    <w:rsid w:val="00AE6569"/>
    <w:rsid w:val="00AE71E1"/>
    <w:rsid w:val="00AE7CE5"/>
    <w:rsid w:val="00AF145C"/>
    <w:rsid w:val="00AF185B"/>
    <w:rsid w:val="00AF2665"/>
    <w:rsid w:val="00AF29B1"/>
    <w:rsid w:val="00AF512B"/>
    <w:rsid w:val="00AF5E63"/>
    <w:rsid w:val="00B01102"/>
    <w:rsid w:val="00B0240B"/>
    <w:rsid w:val="00B21727"/>
    <w:rsid w:val="00B26CE2"/>
    <w:rsid w:val="00B27375"/>
    <w:rsid w:val="00B35F78"/>
    <w:rsid w:val="00B3638C"/>
    <w:rsid w:val="00B431F6"/>
    <w:rsid w:val="00B4412B"/>
    <w:rsid w:val="00B44190"/>
    <w:rsid w:val="00B47D9F"/>
    <w:rsid w:val="00B546FA"/>
    <w:rsid w:val="00B57E00"/>
    <w:rsid w:val="00B61520"/>
    <w:rsid w:val="00B63609"/>
    <w:rsid w:val="00B67FB8"/>
    <w:rsid w:val="00B70CF0"/>
    <w:rsid w:val="00B731DB"/>
    <w:rsid w:val="00B74423"/>
    <w:rsid w:val="00B902DC"/>
    <w:rsid w:val="00BA2D05"/>
    <w:rsid w:val="00BA584D"/>
    <w:rsid w:val="00BB7C67"/>
    <w:rsid w:val="00BC099E"/>
    <w:rsid w:val="00BC626A"/>
    <w:rsid w:val="00BD6485"/>
    <w:rsid w:val="00BE56B4"/>
    <w:rsid w:val="00BE708E"/>
    <w:rsid w:val="00BF2C63"/>
    <w:rsid w:val="00BF4E02"/>
    <w:rsid w:val="00BF6664"/>
    <w:rsid w:val="00C11689"/>
    <w:rsid w:val="00C149CB"/>
    <w:rsid w:val="00C20367"/>
    <w:rsid w:val="00C21BF6"/>
    <w:rsid w:val="00C2589A"/>
    <w:rsid w:val="00C26CBB"/>
    <w:rsid w:val="00C32708"/>
    <w:rsid w:val="00C469A7"/>
    <w:rsid w:val="00C501A7"/>
    <w:rsid w:val="00C62725"/>
    <w:rsid w:val="00C710E5"/>
    <w:rsid w:val="00C72441"/>
    <w:rsid w:val="00C7673E"/>
    <w:rsid w:val="00C80A8F"/>
    <w:rsid w:val="00C9031A"/>
    <w:rsid w:val="00C90BF0"/>
    <w:rsid w:val="00C92B1C"/>
    <w:rsid w:val="00C948F2"/>
    <w:rsid w:val="00CA53EB"/>
    <w:rsid w:val="00CA7B84"/>
    <w:rsid w:val="00CB0A71"/>
    <w:rsid w:val="00CB40CB"/>
    <w:rsid w:val="00CB533C"/>
    <w:rsid w:val="00CB63FA"/>
    <w:rsid w:val="00CC67C6"/>
    <w:rsid w:val="00CD43A6"/>
    <w:rsid w:val="00CD7CAE"/>
    <w:rsid w:val="00CE08DB"/>
    <w:rsid w:val="00CF49B4"/>
    <w:rsid w:val="00D02454"/>
    <w:rsid w:val="00D163B4"/>
    <w:rsid w:val="00D274AB"/>
    <w:rsid w:val="00D33D9E"/>
    <w:rsid w:val="00D348D8"/>
    <w:rsid w:val="00D44A97"/>
    <w:rsid w:val="00D44B55"/>
    <w:rsid w:val="00D455F3"/>
    <w:rsid w:val="00D502DE"/>
    <w:rsid w:val="00D56608"/>
    <w:rsid w:val="00D57316"/>
    <w:rsid w:val="00D57E83"/>
    <w:rsid w:val="00D7400D"/>
    <w:rsid w:val="00D74C65"/>
    <w:rsid w:val="00D85A35"/>
    <w:rsid w:val="00D92729"/>
    <w:rsid w:val="00D945C1"/>
    <w:rsid w:val="00DA1CDD"/>
    <w:rsid w:val="00DA33C3"/>
    <w:rsid w:val="00DB2932"/>
    <w:rsid w:val="00DB5110"/>
    <w:rsid w:val="00DB6344"/>
    <w:rsid w:val="00DB6B34"/>
    <w:rsid w:val="00DC6890"/>
    <w:rsid w:val="00DD070E"/>
    <w:rsid w:val="00DD23BB"/>
    <w:rsid w:val="00DD5A70"/>
    <w:rsid w:val="00DF1FF6"/>
    <w:rsid w:val="00DF596F"/>
    <w:rsid w:val="00E02577"/>
    <w:rsid w:val="00E0325D"/>
    <w:rsid w:val="00E10FA3"/>
    <w:rsid w:val="00E22BA9"/>
    <w:rsid w:val="00E4293D"/>
    <w:rsid w:val="00E43E0B"/>
    <w:rsid w:val="00E46CC3"/>
    <w:rsid w:val="00E51E2D"/>
    <w:rsid w:val="00E51EBE"/>
    <w:rsid w:val="00E53859"/>
    <w:rsid w:val="00E6393D"/>
    <w:rsid w:val="00E67929"/>
    <w:rsid w:val="00E70D45"/>
    <w:rsid w:val="00E72E24"/>
    <w:rsid w:val="00E748E2"/>
    <w:rsid w:val="00E872CA"/>
    <w:rsid w:val="00E9309F"/>
    <w:rsid w:val="00E9324F"/>
    <w:rsid w:val="00EA702A"/>
    <w:rsid w:val="00EB3535"/>
    <w:rsid w:val="00EC64A7"/>
    <w:rsid w:val="00ED4313"/>
    <w:rsid w:val="00EE3FF5"/>
    <w:rsid w:val="00EE6BC4"/>
    <w:rsid w:val="00EF4259"/>
    <w:rsid w:val="00EF758D"/>
    <w:rsid w:val="00EF7F2D"/>
    <w:rsid w:val="00F02469"/>
    <w:rsid w:val="00F02F2F"/>
    <w:rsid w:val="00F2026B"/>
    <w:rsid w:val="00F231EB"/>
    <w:rsid w:val="00F27B89"/>
    <w:rsid w:val="00F31B4B"/>
    <w:rsid w:val="00F5106C"/>
    <w:rsid w:val="00F53D73"/>
    <w:rsid w:val="00F53FE1"/>
    <w:rsid w:val="00F553F6"/>
    <w:rsid w:val="00F60C5F"/>
    <w:rsid w:val="00F62004"/>
    <w:rsid w:val="00F620E3"/>
    <w:rsid w:val="00F662E0"/>
    <w:rsid w:val="00F667B9"/>
    <w:rsid w:val="00F66AE1"/>
    <w:rsid w:val="00F6777F"/>
    <w:rsid w:val="00F70650"/>
    <w:rsid w:val="00F807F7"/>
    <w:rsid w:val="00F84101"/>
    <w:rsid w:val="00F85272"/>
    <w:rsid w:val="00F86BF5"/>
    <w:rsid w:val="00F87D4B"/>
    <w:rsid w:val="00F908DF"/>
    <w:rsid w:val="00FA545A"/>
    <w:rsid w:val="00FB4B70"/>
    <w:rsid w:val="00FC2FBB"/>
    <w:rsid w:val="00FC576B"/>
    <w:rsid w:val="00FC5F4C"/>
    <w:rsid w:val="00FD2552"/>
    <w:rsid w:val="00FE1345"/>
    <w:rsid w:val="00FE1693"/>
    <w:rsid w:val="00FE658C"/>
    <w:rsid w:val="00FE7B33"/>
    <w:rsid w:val="00FF273A"/>
    <w:rsid w:val="01664C99"/>
    <w:rsid w:val="02190E1B"/>
    <w:rsid w:val="02AB5B85"/>
    <w:rsid w:val="02BC431F"/>
    <w:rsid w:val="05243DAA"/>
    <w:rsid w:val="05811D54"/>
    <w:rsid w:val="06CA0505"/>
    <w:rsid w:val="07624322"/>
    <w:rsid w:val="07685D30"/>
    <w:rsid w:val="0B004ABA"/>
    <w:rsid w:val="0B645232"/>
    <w:rsid w:val="0BE5606E"/>
    <w:rsid w:val="0ED330C6"/>
    <w:rsid w:val="0EF51E3F"/>
    <w:rsid w:val="0F642946"/>
    <w:rsid w:val="10963650"/>
    <w:rsid w:val="109C67F7"/>
    <w:rsid w:val="118004D3"/>
    <w:rsid w:val="11CA128C"/>
    <w:rsid w:val="122A6803"/>
    <w:rsid w:val="12D078DB"/>
    <w:rsid w:val="13DF3A08"/>
    <w:rsid w:val="14683012"/>
    <w:rsid w:val="14FF38EF"/>
    <w:rsid w:val="16D82507"/>
    <w:rsid w:val="1745123E"/>
    <w:rsid w:val="18674725"/>
    <w:rsid w:val="195F25E6"/>
    <w:rsid w:val="19A4442B"/>
    <w:rsid w:val="19B35989"/>
    <w:rsid w:val="1AB04AD4"/>
    <w:rsid w:val="1B9A42AA"/>
    <w:rsid w:val="1E4B4DB6"/>
    <w:rsid w:val="1EDA5325"/>
    <w:rsid w:val="1F826C08"/>
    <w:rsid w:val="1FE74688"/>
    <w:rsid w:val="1FFB6541"/>
    <w:rsid w:val="2083051F"/>
    <w:rsid w:val="20A32A80"/>
    <w:rsid w:val="2272047C"/>
    <w:rsid w:val="22FE604A"/>
    <w:rsid w:val="23AE3D1A"/>
    <w:rsid w:val="23FE0826"/>
    <w:rsid w:val="247214B3"/>
    <w:rsid w:val="259E0F83"/>
    <w:rsid w:val="27963711"/>
    <w:rsid w:val="28092582"/>
    <w:rsid w:val="282C2DA6"/>
    <w:rsid w:val="2B1A40CF"/>
    <w:rsid w:val="2C8F0B26"/>
    <w:rsid w:val="2C9B411D"/>
    <w:rsid w:val="2DC83236"/>
    <w:rsid w:val="2E9029BA"/>
    <w:rsid w:val="2F230535"/>
    <w:rsid w:val="2F7D7E4E"/>
    <w:rsid w:val="2FAB40A7"/>
    <w:rsid w:val="3066113C"/>
    <w:rsid w:val="316A1049"/>
    <w:rsid w:val="338B6D3C"/>
    <w:rsid w:val="34212C1D"/>
    <w:rsid w:val="348653AA"/>
    <w:rsid w:val="350D2B8D"/>
    <w:rsid w:val="367244A0"/>
    <w:rsid w:val="36A01AAD"/>
    <w:rsid w:val="36A9079E"/>
    <w:rsid w:val="36F76A4F"/>
    <w:rsid w:val="37236E47"/>
    <w:rsid w:val="377F78FE"/>
    <w:rsid w:val="380D5FC1"/>
    <w:rsid w:val="389C1029"/>
    <w:rsid w:val="39D27FAE"/>
    <w:rsid w:val="3ACF417D"/>
    <w:rsid w:val="3B64711D"/>
    <w:rsid w:val="3B7C51D8"/>
    <w:rsid w:val="3CB064F7"/>
    <w:rsid w:val="3D5539C7"/>
    <w:rsid w:val="3D8932EA"/>
    <w:rsid w:val="3E003CCF"/>
    <w:rsid w:val="3F334F72"/>
    <w:rsid w:val="3F456119"/>
    <w:rsid w:val="40BE3434"/>
    <w:rsid w:val="41206F10"/>
    <w:rsid w:val="42E043B4"/>
    <w:rsid w:val="42EB249A"/>
    <w:rsid w:val="44DD09EA"/>
    <w:rsid w:val="45C770A0"/>
    <w:rsid w:val="46CB1F11"/>
    <w:rsid w:val="476A0313"/>
    <w:rsid w:val="47CC4552"/>
    <w:rsid w:val="47D75983"/>
    <w:rsid w:val="48646E71"/>
    <w:rsid w:val="48E34F67"/>
    <w:rsid w:val="48F364BE"/>
    <w:rsid w:val="4A374F51"/>
    <w:rsid w:val="4A902FAC"/>
    <w:rsid w:val="4C274A24"/>
    <w:rsid w:val="4CD406A0"/>
    <w:rsid w:val="4D224AC0"/>
    <w:rsid w:val="4E4445C0"/>
    <w:rsid w:val="4EB63D10"/>
    <w:rsid w:val="4F2D5370"/>
    <w:rsid w:val="508A6D67"/>
    <w:rsid w:val="50CF3A00"/>
    <w:rsid w:val="51113E7C"/>
    <w:rsid w:val="51963D78"/>
    <w:rsid w:val="52D03019"/>
    <w:rsid w:val="530776AD"/>
    <w:rsid w:val="557C33AC"/>
    <w:rsid w:val="58DA0C96"/>
    <w:rsid w:val="58FD079B"/>
    <w:rsid w:val="59C80398"/>
    <w:rsid w:val="5A0F0D84"/>
    <w:rsid w:val="5A8A483C"/>
    <w:rsid w:val="5A8A62C7"/>
    <w:rsid w:val="5B1F32D5"/>
    <w:rsid w:val="5BF2626D"/>
    <w:rsid w:val="5C934674"/>
    <w:rsid w:val="5D6E751B"/>
    <w:rsid w:val="5F0B0EDF"/>
    <w:rsid w:val="5F2A0344"/>
    <w:rsid w:val="5F454BA1"/>
    <w:rsid w:val="5FDC1E3B"/>
    <w:rsid w:val="5FF2477E"/>
    <w:rsid w:val="60E301A6"/>
    <w:rsid w:val="6151451D"/>
    <w:rsid w:val="61D52EBD"/>
    <w:rsid w:val="61ED3F52"/>
    <w:rsid w:val="625C71DB"/>
    <w:rsid w:val="63F463E3"/>
    <w:rsid w:val="64B174AD"/>
    <w:rsid w:val="64B610AD"/>
    <w:rsid w:val="64E61540"/>
    <w:rsid w:val="65181555"/>
    <w:rsid w:val="653E7D2D"/>
    <w:rsid w:val="65F05FB7"/>
    <w:rsid w:val="678F7380"/>
    <w:rsid w:val="69416322"/>
    <w:rsid w:val="6A6533DF"/>
    <w:rsid w:val="6B8A23E5"/>
    <w:rsid w:val="6C05427A"/>
    <w:rsid w:val="6CDD49CF"/>
    <w:rsid w:val="6D294513"/>
    <w:rsid w:val="6D560DCE"/>
    <w:rsid w:val="6D9C6071"/>
    <w:rsid w:val="6DEB6E85"/>
    <w:rsid w:val="6E101E43"/>
    <w:rsid w:val="6E1C534D"/>
    <w:rsid w:val="6E823212"/>
    <w:rsid w:val="6F20147D"/>
    <w:rsid w:val="6F4D5FE4"/>
    <w:rsid w:val="701B0299"/>
    <w:rsid w:val="70220A2C"/>
    <w:rsid w:val="70291A32"/>
    <w:rsid w:val="71D60BAB"/>
    <w:rsid w:val="723C4E86"/>
    <w:rsid w:val="72D11814"/>
    <w:rsid w:val="736F78AC"/>
    <w:rsid w:val="73CD4139"/>
    <w:rsid w:val="74591642"/>
    <w:rsid w:val="7563667A"/>
    <w:rsid w:val="759D1E66"/>
    <w:rsid w:val="771A3AFD"/>
    <w:rsid w:val="782A5792"/>
    <w:rsid w:val="78481476"/>
    <w:rsid w:val="79B957B4"/>
    <w:rsid w:val="7B0A6216"/>
    <w:rsid w:val="7B12303A"/>
    <w:rsid w:val="7B6D3231"/>
    <w:rsid w:val="7B926DDD"/>
    <w:rsid w:val="7BBA01AF"/>
    <w:rsid w:val="7BDD7A72"/>
    <w:rsid w:val="7C57138D"/>
    <w:rsid w:val="7CBD14B3"/>
    <w:rsid w:val="7D6951D6"/>
    <w:rsid w:val="7E690FB0"/>
    <w:rsid w:val="7F7C2DFA"/>
    <w:rsid w:val="7FE3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CF43559"/>
  <w15:chartTrackingRefBased/>
  <w15:docId w15:val="{DB6CF103-2922-4ACF-BEB6-F16D1F95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styleId="a9">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1158</Characters>
  <Application>Microsoft Office Word</Application>
  <DocSecurity>0</DocSecurity>
  <Lines>64</Lines>
  <Paragraphs>52</Paragraphs>
  <ScaleCrop>false</ScaleCrop>
  <Company>微软中国</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2016年度益阳市赫山区卫计系统公开招聘专业技术人员公告</dc:title>
  <dc:subject/>
  <dc:creator>微软用户</dc:creator>
  <cp:keywords/>
  <cp:lastModifiedBy>Blizz Shen</cp:lastModifiedBy>
  <cp:revision>2</cp:revision>
  <cp:lastPrinted>2021-11-08T23:57:00Z</cp:lastPrinted>
  <dcterms:created xsi:type="dcterms:W3CDTF">2021-11-16T08:59:00Z</dcterms:created>
  <dcterms:modified xsi:type="dcterms:W3CDTF">2021-11-16T08:59:00Z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FD6F7C31BD4D415FBC403CD1B433F9A1</vt:lpwstr>
  </property>
</Properties>
</file>