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连云港市建设施工图审查中心公开招聘工作人员（第二批）考生新冠肺炎疫情防控告知书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为确保2021年</w:t>
      </w:r>
      <w:r>
        <w:rPr>
          <w:rFonts w:hint="eastAsia" w:ascii="仿宋" w:hAnsi="仿宋" w:eastAsia="仿宋"/>
          <w:sz w:val="32"/>
          <w:szCs w:val="32"/>
        </w:rPr>
        <w:t>连云港市建设施工图审查中心公开招聘工作人员（第二批）</w:t>
      </w:r>
      <w:r>
        <w:rPr>
          <w:rFonts w:ascii="仿宋" w:hAnsi="仿宋" w:eastAsia="仿宋"/>
          <w:sz w:val="32"/>
          <w:szCs w:val="32"/>
        </w:rPr>
        <w:t>安全顺利进行，现将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期间新冠肺炎疫情防控有关措施和要求告知如下，请所有考生知悉、理解、配合和支持。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一、考生应在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ascii="仿宋" w:hAnsi="仿宋" w:eastAsia="仿宋"/>
          <w:sz w:val="32"/>
          <w:szCs w:val="32"/>
        </w:rPr>
        <w:t>前14天申领“苏康码”，并每日进行健康申报更新直至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ascii="仿宋" w:hAnsi="仿宋" w:eastAsia="仿宋"/>
          <w:sz w:val="32"/>
          <w:szCs w:val="32"/>
        </w:rPr>
        <w:t>当天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。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ascii="仿宋" w:hAnsi="仿宋" w:eastAsia="仿宋"/>
          <w:sz w:val="32"/>
          <w:szCs w:val="32"/>
        </w:rPr>
        <w:t>当天入场时，考生应提前准备好本人有效期内身份证原件、准考证（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通知书）并出示“通信大数据行程卡”。“苏康码”为绿码、现场测量体温＜37.3℃且无干咳等可疑症状的考生，可入场参加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。考生应服从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现场防疫管理，并自备一次性医用口罩或无呼吸阀N95口罩，除身份核验等必须环节外应全程佩戴，做好个人防护。根据疫情防控管理相关要求，考生不能提前进入考点熟悉情况，考生应提前了解考点入口位置和前往线路，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当天提前到达考点，自觉配合完成检测流程后从规定通道验证入场。逾期到场失去参加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资格的，责任自负。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有以下特殊情形之一的考生，必须主动报告相关情况，提前准备相关证明，服从相关安排，否则不能入场参加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：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前14天内有外省旅居史、省内</w:t>
      </w:r>
      <w:r>
        <w:rPr>
          <w:rFonts w:ascii="仿宋" w:hAnsi="仿宋" w:eastAsia="仿宋"/>
          <w:sz w:val="32"/>
          <w:szCs w:val="32"/>
        </w:rPr>
        <w:t>疫情中高风险地区所在设区市范围内低风险区域</w:t>
      </w:r>
      <w:r>
        <w:rPr>
          <w:rFonts w:hint="eastAsia" w:ascii="仿宋" w:hAnsi="仿宋" w:eastAsia="仿宋"/>
          <w:sz w:val="32"/>
          <w:szCs w:val="32"/>
        </w:rPr>
        <w:t>旅居史</w:t>
      </w:r>
      <w:r>
        <w:rPr>
          <w:rFonts w:ascii="仿宋" w:hAnsi="仿宋" w:eastAsia="仿宋"/>
          <w:sz w:val="32"/>
          <w:szCs w:val="32"/>
        </w:rPr>
        <w:t>的考生，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当天除须本人“苏康码”为绿码、现场测量体温＜37.3℃且无干咳等可疑症状外，还须提供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开始前48小时内（</w:t>
      </w:r>
      <w:r>
        <w:rPr>
          <w:rFonts w:hint="eastAsia" w:ascii="仿宋" w:hAnsi="仿宋" w:eastAsia="仿宋"/>
          <w:sz w:val="32"/>
          <w:szCs w:val="32"/>
        </w:rPr>
        <w:t>11月18日及之后，</w:t>
      </w:r>
      <w:r>
        <w:rPr>
          <w:rFonts w:ascii="仿宋" w:hAnsi="仿宋" w:eastAsia="仿宋"/>
          <w:sz w:val="32"/>
          <w:szCs w:val="32"/>
        </w:rPr>
        <w:t>以采集样本时间为准，下同）</w:t>
      </w:r>
      <w:r>
        <w:rPr>
          <w:rFonts w:hint="eastAsia" w:ascii="仿宋" w:hAnsi="仿宋" w:eastAsia="仿宋"/>
          <w:sz w:val="32"/>
          <w:szCs w:val="32"/>
        </w:rPr>
        <w:t>新冠病毒核酸检测阴性证明（纸质版）；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2．近期有国（境）外旅居史的考生，自入境之日起已满14天集中隔离期及后续14天居家健康监测期的，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当天除须本人“苏康码”为绿码、现场测量体温＜37．3℃且无干咳等可疑症状外，还须提供集中隔离期满证明及居家健康监测期第3天、第14天2次新冠病毒核酸检测阴性证明；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3．近期有国内中高风险地区旅居史的考生,自离开中高风险地区已满14天集中隔离期及后续7天居家健康监测期的,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当天除须本人“苏康码”为绿码、现场测量体温＜37．3℃且无干咳等可疑症状外，还须提供集中隔离期满证明及居家健康监测期第3天、第7天2次新冠病毒核酸检测阴性证明；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 因患感冒等非新冠肺炎疾病有发烧（体温≥37.3℃）、干咳等症状的考生，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当天如症状未消失，除须本人“苏康码”为绿码外，还须提供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前48小时内新冠病毒核酸检测阴性证明，并服从安排在临时隔离考场参加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。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三、有下列情形之一的，应主动报告并配合相应疫情防控安排，不得参加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：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1．不能现场出示本人当日“苏康码”绿码的；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2．仍在隔离治疗期的新冠肺炎确诊病例、疑似病例、无症状感染者以及隔离期未满的密切接触者；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前14天内有外省旅居史、省内</w:t>
      </w:r>
      <w:r>
        <w:rPr>
          <w:rFonts w:ascii="仿宋" w:hAnsi="仿宋" w:eastAsia="仿宋"/>
          <w:sz w:val="32"/>
          <w:szCs w:val="32"/>
        </w:rPr>
        <w:t>疫情中高风险地区所在设区市范围内低风险区域</w:t>
      </w:r>
      <w:r>
        <w:rPr>
          <w:rFonts w:hint="eastAsia" w:ascii="仿宋" w:hAnsi="仿宋" w:eastAsia="仿宋"/>
          <w:sz w:val="32"/>
          <w:szCs w:val="32"/>
        </w:rPr>
        <w:t>旅居史</w:t>
      </w:r>
      <w:r>
        <w:rPr>
          <w:rFonts w:ascii="仿宋" w:hAnsi="仿宋" w:eastAsia="仿宋"/>
          <w:sz w:val="32"/>
          <w:szCs w:val="32"/>
        </w:rPr>
        <w:t>的考生，不能提供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前48小时内新冠病毒核酸检测阴性证明的；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4．近期有国(境)外旅居史的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,自入境之日起算未满14天集中隔离期及后续14天居家健康监测期的;或虽已满集中隔离期及居家健康监测期，但不能全部提供集中隔离期满证明及居家健康监测期第3天、第14天2次新冠病毒核酸检测阴性证明的；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5．近期有国内中高风险地区旅居史的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,自离开中高风险地区未满14天集中隔离期及后续7天居家健康监测期的;或虽已满集中隔离期及居家健康监测期，但不能全部提供集中隔离期满证明及居家健康监测期第3天、第7天2次新冠病毒核酸检测阴性证明的；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当天本人“苏康码”为绿码、现场测量体温≥37.3℃，且不能提供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前48小时内新冠病毒核酸检测阴性证明的。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（候考）过程中，考生出现发热或干咳等可疑症状，应主动向考务工作人员报告，配合医务人员进行体温复测和排查流行病学史，并配合转移到隔离考场参加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结束后应服从安排至发热门诊就医检测。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五、考生在报名网站打印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通知书</w:t>
      </w:r>
      <w:r>
        <w:rPr>
          <w:rFonts w:ascii="仿宋" w:hAnsi="仿宋" w:eastAsia="仿宋"/>
          <w:sz w:val="32"/>
          <w:szCs w:val="32"/>
        </w:rPr>
        <w:t>前，应仔细阅读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相关规定、防疫要求，打印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通知书</w:t>
      </w:r>
      <w:r>
        <w:rPr>
          <w:rFonts w:ascii="仿宋" w:hAnsi="仿宋" w:eastAsia="仿宋"/>
          <w:sz w:val="32"/>
          <w:szCs w:val="32"/>
        </w:rPr>
        <w:t>即视为认同并签署《</w:t>
      </w:r>
      <w:r>
        <w:rPr>
          <w:rFonts w:hint="eastAsia" w:ascii="仿宋" w:hAnsi="仿宋" w:eastAsia="仿宋"/>
          <w:sz w:val="32"/>
          <w:szCs w:val="32"/>
        </w:rPr>
        <w:t>连云港市建设施工图审查中心公开招聘工作人员（第二批）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新冠肺炎疫情防控承诺书</w:t>
      </w:r>
      <w:r>
        <w:rPr>
          <w:rFonts w:ascii="仿宋" w:hAnsi="仿宋" w:eastAsia="仿宋"/>
          <w:sz w:val="32"/>
          <w:szCs w:val="32"/>
        </w:rPr>
        <w:t>》（见附件）。考生应诚信申报相关信息，如有隐瞒或谎报旅居史、接触史、健康状况等疫情防控重点信息，或不配合工作人员进行防疫检测、排查、隔离、送诊等情形的，将被取消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>资格；情节恶劣或造成严重后果的，在被取消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资格的同时记入诚信档案；构成违法的，将依法追究法律责任。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请考生持续关注新冠肺炎疫情形势和我市疫情防控最新要求，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ascii="仿宋" w:hAnsi="仿宋" w:eastAsia="仿宋"/>
          <w:sz w:val="32"/>
          <w:szCs w:val="32"/>
        </w:rPr>
        <w:t xml:space="preserve">前如有新的调整和新的要求，将另行告知。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  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</w:rPr>
        <w:t>连云港市建设施工图审查中心公开招聘工作人员（第二批）考生新冠肺炎疫情防控承诺书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  </w:t>
      </w:r>
    </w:p>
    <w:p>
      <w:pPr>
        <w:suppressAutoHyphens/>
        <w:spacing w:line="52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                     </w:t>
      </w:r>
    </w:p>
    <w:p>
      <w:pPr>
        <w:suppressAutoHyphens/>
        <w:spacing w:line="52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连云港市城乡建设局</w:t>
      </w: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2021年11月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uppressAutoHyphens/>
        <w:spacing w:line="52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uppressAutoHyphens/>
        <w:spacing w:line="52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连云港市建设施工图审查中心公开</w:t>
      </w:r>
    </w:p>
    <w:p>
      <w:pPr>
        <w:suppressAutoHyphens/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招聘工作人员（第二批）考生新冠肺炎疫情防控</w:t>
      </w:r>
      <w:r>
        <w:rPr>
          <w:rFonts w:ascii="黑体" w:hAnsi="黑体" w:eastAsia="黑体"/>
          <w:sz w:val="44"/>
          <w:szCs w:val="44"/>
        </w:rPr>
        <w:t>承诺书</w:t>
      </w:r>
    </w:p>
    <w:p>
      <w:pPr>
        <w:suppressAutoHyphens/>
        <w:spacing w:line="520" w:lineRule="exact"/>
        <w:ind w:right="320"/>
        <w:jc w:val="left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本人已认真阅读《连云港市建设施工图审查中心公开</w:t>
      </w:r>
    </w:p>
    <w:p>
      <w:pPr>
        <w:suppressAutoHyphens/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工作人员公告（第二批）考生新冠肺炎疫情防控告知书》，知悉告知事项、证明义务和防疫要求。在此郑重承诺：本人填报、提交和现场出示的所有信息（证明）均真实、准确、完整、有效，符合疫情防控相关要求，并愿意遵守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疫情防控有关规定，配合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现场疫情防控有关工作安排。如有违反或有不实承诺，自愿承担相应责任、接受相应处理。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诺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人：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</w:t>
      </w: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uppressAutoHyphens/>
        <w:spacing w:line="520" w:lineRule="exact"/>
        <w:ind w:right="32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60"/>
    <w:rsid w:val="000D7651"/>
    <w:rsid w:val="00115D14"/>
    <w:rsid w:val="002E7BEC"/>
    <w:rsid w:val="00505560"/>
    <w:rsid w:val="005A6C4E"/>
    <w:rsid w:val="006011EC"/>
    <w:rsid w:val="006F7A60"/>
    <w:rsid w:val="007C3C51"/>
    <w:rsid w:val="007D12F6"/>
    <w:rsid w:val="008079B6"/>
    <w:rsid w:val="008F1C9A"/>
    <w:rsid w:val="009E3CD3"/>
    <w:rsid w:val="00AE543E"/>
    <w:rsid w:val="00C015A6"/>
    <w:rsid w:val="00C170C5"/>
    <w:rsid w:val="00C84F95"/>
    <w:rsid w:val="00CF41FA"/>
    <w:rsid w:val="00D20938"/>
    <w:rsid w:val="00D5427A"/>
    <w:rsid w:val="00F215F8"/>
    <w:rsid w:val="03242126"/>
    <w:rsid w:val="098211C9"/>
    <w:rsid w:val="11060C54"/>
    <w:rsid w:val="12445F5B"/>
    <w:rsid w:val="1BCD0437"/>
    <w:rsid w:val="1CC161ED"/>
    <w:rsid w:val="292C37C0"/>
    <w:rsid w:val="2A1E320A"/>
    <w:rsid w:val="37C93267"/>
    <w:rsid w:val="38402B7E"/>
    <w:rsid w:val="55E67D26"/>
    <w:rsid w:val="6C50314A"/>
    <w:rsid w:val="6D644093"/>
    <w:rsid w:val="77D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333333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uiPriority w:val="99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349</Words>
  <Characters>1994</Characters>
  <Lines>16</Lines>
  <Paragraphs>4</Paragraphs>
  <TotalTime>0</TotalTime>
  <ScaleCrop>false</ScaleCrop>
  <LinksUpToDate>false</LinksUpToDate>
  <CharactersWithSpaces>2339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2021-10-08T00:28:00Z</dcterms:created>
  <dc:creator>Windows User</dc:creator>
  <cp:lastModifiedBy>v將軍ooO</cp:lastModifiedBy>
  <dcterms:modified xsi:type="dcterms:W3CDTF">2021-11-22T07:33:30Z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2F7B3FE8F84B4B088AC24EB553F07FA6</vt:lpwstr>
  </property>
</Properties>
</file>