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55" w:tblpY="283"/>
        <w:tblOverlap w:val="never"/>
        <w:tblW w:w="141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035"/>
        <w:gridCol w:w="1230"/>
        <w:gridCol w:w="1230"/>
        <w:gridCol w:w="600"/>
        <w:gridCol w:w="558"/>
        <w:gridCol w:w="1632"/>
        <w:gridCol w:w="1345"/>
        <w:gridCol w:w="1559"/>
        <w:gridCol w:w="2835"/>
        <w:gridCol w:w="1116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附件1: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41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小标宋简体" w:eastAsia="方正小标宋简体" w:cs="方正小标宋简体"/>
                <w:b/>
                <w:bCs/>
                <w:color w:val="auto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eastAsia="方正小标宋简体" w:cs="方正小标宋简体"/>
                <w:b/>
                <w:bCs/>
                <w:color w:val="auto"/>
                <w:kern w:val="0"/>
                <w:sz w:val="36"/>
                <w:szCs w:val="36"/>
              </w:rPr>
              <w:t>遵义</w:t>
            </w:r>
            <w:r>
              <w:rPr>
                <w:rFonts w:hint="eastAsia" w:ascii="方正小标宋简体" w:eastAsia="方正小标宋简体" w:cs="方正小标宋简体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  <w:t>市自然资源局委托遵义</w:t>
            </w:r>
            <w:r>
              <w:rPr>
                <w:rFonts w:hint="eastAsia" w:ascii="方正小标宋简体" w:eastAsia="方正小标宋简体" w:cs="方正小标宋简体"/>
                <w:b/>
                <w:bCs/>
                <w:color w:val="auto"/>
                <w:kern w:val="0"/>
                <w:sz w:val="36"/>
                <w:szCs w:val="36"/>
              </w:rPr>
              <w:t>人力资源有限公司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eastAsia="方正小标宋简体" w:cs="方正小标宋简体"/>
                <w:color w:val="auto"/>
                <w:sz w:val="36"/>
                <w:szCs w:val="36"/>
              </w:rPr>
            </w:pPr>
            <w:r>
              <w:rPr>
                <w:rFonts w:ascii="方正小标宋简体" w:eastAsia="方正小标宋简体" w:cs="方正小标宋简体"/>
                <w:b/>
                <w:bCs/>
                <w:color w:val="auto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eastAsia="方正小标宋简体" w:cs="方正小标宋简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ascii="方正小标宋简体" w:eastAsia="方正小标宋简体" w:cs="方正小标宋简体"/>
                <w:b/>
                <w:bCs/>
                <w:color w:val="auto"/>
                <w:kern w:val="0"/>
                <w:sz w:val="36"/>
                <w:szCs w:val="36"/>
              </w:rPr>
              <w:t>年面向社会公开招聘劳动合同制人员岗位一览表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auto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auto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auto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auto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auto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auto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auto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auto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auto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auto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auto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auto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auto"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auto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auto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auto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auto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>遵义市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lang w:eastAsia="zh-CN"/>
              </w:rPr>
              <w:t>自然资源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>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>合同制派遣人员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lang w:eastAsia="zh-CN"/>
              </w:rPr>
              <w:t>遵义市不动产登记事务中心辅助性工作人员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auto"/>
                <w:sz w:val="20"/>
                <w:szCs w:val="20"/>
              </w:rPr>
              <w:t>01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>大专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>以上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>18周岁以上35周岁以下(200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 xml:space="preserve">日及以前出生 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>198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>日及以后出生)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2121B"/>
    <w:rsid w:val="0442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 w:line="560" w:lineRule="exact"/>
      <w:ind w:firstLine="200" w:firstLineChars="200"/>
    </w:pPr>
    <w:rPr>
      <w:rFonts w:eastAsia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2021-11-22T04:28:00Z</dcterms:created>
  <dc:creator>Administrator</dc:creator>
  <cp:lastModifiedBy>Administrator</cp:lastModifiedBy>
  <dcterms:modified xsi:type="dcterms:W3CDTF">2021-11-22T04:30:45Z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702EF44E66FE4F87A8226C47157B9873</vt:lpwstr>
  </property>
</Properties>
</file>