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/>
        <w:jc w:val="both"/>
        <w:rPr>
          <w:rFonts w:ascii="仿宋_GB2312" w:hAnsi="仿宋_GB2312"/>
          <w:color w:val="000000"/>
          <w:sz w:val="32"/>
          <w:szCs w:val="32"/>
        </w:rPr>
      </w:pPr>
      <w:r>
        <w:rPr>
          <w:rFonts w:ascii="仿宋_GB2312" w:hAnsi="仿宋_GB2312"/>
          <w:color w:val="000000"/>
          <w:sz w:val="32"/>
          <w:szCs w:val="32"/>
        </w:rPr>
        <w:t>附件1：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 w:cs="华文中宋"/>
          <w:spacing w:val="20"/>
          <w:kern w:val="0"/>
          <w:sz w:val="40"/>
          <w:szCs w:val="40"/>
        </w:rPr>
      </w:pPr>
      <w:r>
        <w:rPr>
          <w:rFonts w:hint="eastAsia" w:ascii="华文中宋" w:hAnsi="华文中宋" w:eastAsia="华文中宋" w:cs="华文中宋"/>
          <w:spacing w:val="20"/>
          <w:kern w:val="0"/>
          <w:sz w:val="30"/>
          <w:szCs w:val="30"/>
        </w:rPr>
        <w:t>2021年麻城市市直医疗卫生</w:t>
      </w:r>
      <w:r>
        <w:rPr>
          <w:rFonts w:hint="eastAsia" w:ascii="华文中宋" w:hAnsi="华文中宋" w:eastAsia="华文中宋" w:cs="华文中宋"/>
          <w:spacing w:val="20"/>
          <w:kern w:val="0"/>
          <w:sz w:val="30"/>
          <w:szCs w:val="30"/>
          <w:lang w:val="en-US" w:eastAsia="zh-CN"/>
        </w:rPr>
        <w:t>事业</w:t>
      </w:r>
      <w:r>
        <w:rPr>
          <w:rFonts w:hint="eastAsia" w:ascii="华文中宋" w:hAnsi="华文中宋" w:eastAsia="华文中宋" w:cs="华文中宋"/>
          <w:spacing w:val="20"/>
          <w:kern w:val="0"/>
          <w:sz w:val="30"/>
          <w:szCs w:val="30"/>
        </w:rPr>
        <w:t>单位公开招聘</w:t>
      </w:r>
      <w:r>
        <w:rPr>
          <w:rFonts w:hint="eastAsia" w:ascii="华文中宋" w:hAnsi="华文中宋" w:eastAsia="华文中宋" w:cs="华文中宋"/>
          <w:spacing w:val="20"/>
          <w:kern w:val="0"/>
          <w:sz w:val="30"/>
          <w:szCs w:val="30"/>
          <w:lang w:val="en-US" w:eastAsia="zh-CN"/>
        </w:rPr>
        <w:t>医疗</w:t>
      </w:r>
      <w:r>
        <w:rPr>
          <w:rFonts w:hint="eastAsia" w:ascii="华文中宋" w:hAnsi="华文中宋" w:eastAsia="华文中宋" w:cs="华文中宋"/>
          <w:spacing w:val="20"/>
          <w:kern w:val="0"/>
          <w:sz w:val="30"/>
          <w:szCs w:val="30"/>
        </w:rPr>
        <w:t>专</w:t>
      </w:r>
      <w:r>
        <w:rPr>
          <w:rFonts w:hint="eastAsia" w:ascii="华文中宋" w:hAnsi="华文中宋" w:eastAsia="华文中宋" w:cs="华文中宋"/>
          <w:spacing w:val="20"/>
          <w:kern w:val="0"/>
          <w:sz w:val="30"/>
          <w:szCs w:val="30"/>
          <w:lang w:val="en-US" w:eastAsia="zh-CN"/>
        </w:rPr>
        <w:t>业技术</w:t>
      </w:r>
      <w:r>
        <w:rPr>
          <w:rFonts w:hint="eastAsia" w:ascii="华文中宋" w:hAnsi="华文中宋" w:eastAsia="华文中宋" w:cs="华文中宋"/>
          <w:spacing w:val="20"/>
          <w:kern w:val="0"/>
          <w:sz w:val="30"/>
          <w:szCs w:val="30"/>
        </w:rPr>
        <w:t>人员岗位表</w:t>
      </w:r>
    </w:p>
    <w:tbl>
      <w:tblPr>
        <w:tblStyle w:val="6"/>
        <w:tblW w:w="4953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812"/>
        <w:gridCol w:w="877"/>
        <w:gridCol w:w="541"/>
        <w:gridCol w:w="612"/>
        <w:gridCol w:w="427"/>
        <w:gridCol w:w="711"/>
        <w:gridCol w:w="994"/>
        <w:gridCol w:w="2416"/>
        <w:gridCol w:w="1136"/>
        <w:gridCol w:w="994"/>
        <w:gridCol w:w="1002"/>
        <w:gridCol w:w="561"/>
        <w:gridCol w:w="569"/>
        <w:gridCol w:w="1281"/>
        <w:gridCol w:w="49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451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序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号</w:t>
            </w:r>
          </w:p>
        </w:tc>
        <w:tc>
          <w:tcPr>
            <w:tcW w:w="847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  <w:spacing w:val="-11"/>
                <w:kern w:val="0"/>
              </w:rPr>
              <w:t>主管单位</w:t>
            </w:r>
          </w:p>
        </w:tc>
        <w:tc>
          <w:tcPr>
            <w:tcW w:w="91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招聘单位</w:t>
            </w:r>
          </w:p>
        </w:tc>
        <w:tc>
          <w:tcPr>
            <w:tcW w:w="1647" w:type="dxa"/>
            <w:gridSpan w:val="3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招聘岗位</w:t>
            </w:r>
          </w:p>
        </w:tc>
        <w:tc>
          <w:tcPr>
            <w:tcW w:w="7574" w:type="dxa"/>
            <w:gridSpan w:val="6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招聘条件</w:t>
            </w:r>
          </w:p>
        </w:tc>
        <w:tc>
          <w:tcPr>
            <w:tcW w:w="585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笔试</w:t>
            </w:r>
          </w:p>
        </w:tc>
        <w:tc>
          <w:tcPr>
            <w:tcW w:w="59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笔试开考比例</w:t>
            </w:r>
          </w:p>
        </w:tc>
        <w:tc>
          <w:tcPr>
            <w:tcW w:w="1338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政策咨询电话、QQ邮箱及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联系人</w:t>
            </w:r>
          </w:p>
        </w:tc>
        <w:tc>
          <w:tcPr>
            <w:tcW w:w="513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备注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451" w:type="dxa"/>
            <w:vMerge w:val="continue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Cs/>
              </w:rPr>
            </w:pPr>
          </w:p>
        </w:tc>
        <w:tc>
          <w:tcPr>
            <w:tcW w:w="847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Cs/>
              </w:rPr>
            </w:pPr>
          </w:p>
        </w:tc>
        <w:tc>
          <w:tcPr>
            <w:tcW w:w="91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Cs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岗位名称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岗位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代码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招聘数量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学历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专业要求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年龄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执业资格及职称条件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专业工作经历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黑体" w:hAnsi="黑体" w:eastAsia="黑体"/>
                <w:bCs/>
                <w:kern w:val="0"/>
              </w:rPr>
            </w:pPr>
            <w:r>
              <w:rPr>
                <w:rFonts w:hint="eastAsia" w:ascii="黑体" w:hAnsi="黑体" w:eastAsia="黑体"/>
                <w:bCs/>
                <w:kern w:val="0"/>
              </w:rPr>
              <w:t>其他条件</w:t>
            </w:r>
          </w:p>
        </w:tc>
        <w:tc>
          <w:tcPr>
            <w:tcW w:w="585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Cs/>
              </w:rPr>
            </w:pPr>
          </w:p>
        </w:tc>
        <w:tc>
          <w:tcPr>
            <w:tcW w:w="59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Cs/>
              </w:rPr>
            </w:pPr>
          </w:p>
        </w:tc>
        <w:tc>
          <w:tcPr>
            <w:tcW w:w="1338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Cs/>
              </w:rPr>
            </w:pPr>
          </w:p>
        </w:tc>
        <w:tc>
          <w:tcPr>
            <w:tcW w:w="51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/>
                <w:bCs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麻城市人民医院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Sz01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>100201k临床医学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35周岁及以下（中级职称人员年龄可放宽至40周岁，副高及以上职称人员年龄可放宽至45周岁）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具有执业医师资格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从事专业工作满1年及以上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0713-2112106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348764365@qq.com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訚蕾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麻城市人民医院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Sz02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>100201k临床医学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35周岁及以下（中级职称人员年龄可放宽至40周岁，副高及以上职称人员年龄可放宽至45周岁）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具有执业医师资格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从事专业工作满1年及以上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0713-2112106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348764365@qq.com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訚蕾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麻城市人民医院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Sz03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>100201k临床医学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35周岁及以下（中级职称人员年龄可放宽至40周岁，副高及以上职称人员年龄可放宽至45周岁）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具有执业医师资格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从事专业工作满1年及以上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0713-2112106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348764365@qq.com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訚蕾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麻城市人民医院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麻醉医师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Sz04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>100201k临床医学100202TK麻醉学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35周岁及以下（中级职称人员年龄可放宽至40周岁，副高及以上职称人员年龄可放宽至45周岁）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具有执业医师资格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从事专业工作满1年及以上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0713-2112106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348764365@qq.com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訚蕾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Style w:val="10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麻城市人民医院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口腔医师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Sz05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>100301K口腔医学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35周岁及以下（中级职称人员年龄可放宽至40周岁，副高及以上职称人员年龄可放宽至45周岁）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具有执业医师资格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从事专业工作满1年及以上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0713-2112106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348764365@qq.com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訚蕾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5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麻城市人民医院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影像医师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Sz06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>100203TK医学影像学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35周岁及以下（中级职称人员年龄可放宽至40周岁，副高及以上职称人员年龄可放宽至45周岁）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70" w:lineRule="exact"/>
              <w:jc w:val="lef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具有执业医师资格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从事专业工作满1年及以上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0713-2112106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348764365@qq.com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訚蕾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麻城市人民医院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康复医师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Sz07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 xml:space="preserve">100502k 针灸推拿学 101005康复治疗学 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35周岁及以下（中级职称人员年龄可放宽至40周岁，副高及以上职称人员年龄可放宽至45周岁）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7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具有执业医师资格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从事专业工作满1年及以上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0713-2112106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348764365@qq.com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訚蕾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麻城市人民医院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药学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Sz08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 xml:space="preserve">100701 药学 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7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0713-2112106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348764365@qq.com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訚蕾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麻城市人民医院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医学检验技师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Sz09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>101001 医学检验技术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7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不限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0713-2112106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348764365@qq.com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訚蕾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麻城市人民医院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护士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Sz10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全日制本科及以上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 xml:space="preserve">101101 护理学 101102T助产学 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30周岁及以下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7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非应届毕业生具有执业护士资格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不限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0713-2112106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348764365@qq.com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訚蕾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麻城市疾控中心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公共卫生医师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Sz11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320" w:lineRule="exac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100401K预防医学</w:t>
            </w:r>
          </w:p>
          <w:p>
            <w:pPr>
              <w:pStyle w:val="2"/>
              <w:spacing w:line="320" w:lineRule="exact"/>
              <w:ind w:firstLine="0" w:firstLineChars="0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100201K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非应届毕业生具有执业医师资格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从事专业工作满2年及以上（应届毕业生不作要求）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非全日制本科学历，必须有与本科专业相一致的全日制专科学历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是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邮箱：</w:t>
            </w:r>
            <w:r>
              <w:fldChar w:fldCharType="begin"/>
            </w:r>
            <w:r>
              <w:instrText xml:space="preserve"> HYPERLINK "mailto:462048651@qq.com" </w:instrText>
            </w:r>
            <w:r>
              <w:fldChar w:fldCharType="separate"/>
            </w:r>
            <w:r>
              <w:rPr>
                <w:rStyle w:val="8"/>
                <w:rFonts w:ascii="仿宋_GB2312" w:hAnsi="仿宋_GB2312"/>
                <w:sz w:val="20"/>
                <w:szCs w:val="20"/>
              </w:rPr>
              <w:t>462048651@qq.com</w:t>
            </w:r>
            <w:r>
              <w:rPr>
                <w:rStyle w:val="8"/>
                <w:rFonts w:ascii="仿宋_GB2312" w:hAnsi="仿宋_GB2312"/>
                <w:sz w:val="20"/>
                <w:szCs w:val="20"/>
              </w:rPr>
              <w:fldChar w:fldCharType="end"/>
            </w:r>
            <w:r>
              <w:rPr>
                <w:rFonts w:ascii="仿宋_GB2312" w:hAnsi="仿宋_GB2312"/>
                <w:kern w:val="0"/>
                <w:sz w:val="20"/>
                <w:szCs w:val="20"/>
              </w:rPr>
              <w:t>联系人：盛彩霞 15272023738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麻城市疾控中心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检验技师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Sz12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</w:p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101007卫生检验与检疫</w:t>
            </w:r>
          </w:p>
          <w:p>
            <w:pPr>
              <w:widowControl/>
              <w:snapToGrid w:val="0"/>
              <w:spacing w:line="280" w:lineRule="exac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101001医学检验技术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35周岁及以下（具有中级及以上专业技术职称的年龄可以放宽到45周岁）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7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无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从事专业工作满2年及以上（应届毕业生不作要求）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napToGrid w:val="0"/>
              <w:spacing w:line="240" w:lineRule="exact"/>
              <w:jc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非全日制本科学历，必须有全日制卫生检验与检疫技术或医学检验技术专科学历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是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邮箱：</w:t>
            </w:r>
            <w:r>
              <w:fldChar w:fldCharType="begin"/>
            </w:r>
            <w:r>
              <w:instrText xml:space="preserve"> HYPERLINK "mailto:462048651@qq.com" </w:instrText>
            </w:r>
            <w:r>
              <w:fldChar w:fldCharType="separate"/>
            </w:r>
            <w:r>
              <w:rPr>
                <w:rStyle w:val="8"/>
                <w:rFonts w:ascii="仿宋_GB2312" w:hAnsi="仿宋_GB2312"/>
                <w:sz w:val="20"/>
                <w:szCs w:val="20"/>
              </w:rPr>
              <w:t>462048651@qq.com</w:t>
            </w:r>
            <w:r>
              <w:rPr>
                <w:rStyle w:val="8"/>
                <w:rFonts w:ascii="仿宋_GB2312" w:hAnsi="仿宋_GB2312"/>
                <w:sz w:val="20"/>
                <w:szCs w:val="20"/>
              </w:rPr>
              <w:fldChar w:fldCharType="end"/>
            </w:r>
            <w:r>
              <w:rPr>
                <w:rFonts w:ascii="仿宋_GB2312" w:hAnsi="仿宋_GB2312"/>
                <w:kern w:val="0"/>
                <w:sz w:val="20"/>
                <w:szCs w:val="20"/>
              </w:rPr>
              <w:t>联系人：盛彩霞 15272023738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麻城市疾控中心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检验技师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Sz13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101001医学检验技术</w:t>
            </w:r>
          </w:p>
          <w:p>
            <w:pPr>
              <w:pStyle w:val="2"/>
              <w:ind w:firstLine="0" w:firstLineChars="0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07100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生物技术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无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从事专业工作满2年及以上（应届毕业生不作要求）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邮箱：</w:t>
            </w:r>
            <w:r>
              <w:fldChar w:fldCharType="begin"/>
            </w:r>
            <w:r>
              <w:instrText xml:space="preserve"> HYPERLINK "mailto:462048651@qq.com" </w:instrText>
            </w:r>
            <w:r>
              <w:fldChar w:fldCharType="separate"/>
            </w:r>
            <w:r>
              <w:rPr>
                <w:rStyle w:val="8"/>
                <w:rFonts w:ascii="仿宋_GB2312" w:hAnsi="仿宋_GB2312"/>
                <w:sz w:val="20"/>
                <w:szCs w:val="20"/>
              </w:rPr>
              <w:t>462048651@qq.com</w:t>
            </w:r>
            <w:r>
              <w:rPr>
                <w:rStyle w:val="8"/>
                <w:rFonts w:ascii="仿宋_GB2312" w:hAnsi="仿宋_GB2312"/>
                <w:sz w:val="20"/>
                <w:szCs w:val="20"/>
              </w:rPr>
              <w:fldChar w:fldCharType="end"/>
            </w:r>
            <w:r>
              <w:rPr>
                <w:rFonts w:ascii="仿宋_GB2312" w:hAnsi="仿宋_GB2312"/>
                <w:kern w:val="0"/>
                <w:sz w:val="20"/>
                <w:szCs w:val="20"/>
              </w:rPr>
              <w:t>联系人：盛彩霞 15272023738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护士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Sz14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本科：101101护理学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30周岁及以下（具有相应中级以上专业技术职称的年龄可以放宽到35周岁及以下）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7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有护士执业证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autoSpaceDE w:val="0"/>
              <w:snapToGrid w:val="0"/>
              <w:spacing w:line="26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从事专业工作满2年及以上（应届毕业生不作要求）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autoSpaceDE w:val="0"/>
              <w:snapToGrid w:val="0"/>
              <w:spacing w:line="260" w:lineRule="exact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非全日制本科学历，必须有全日制专科护理、助产专业学历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是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"mailto:332142834@qq.com" </w:instrText>
            </w:r>
            <w:r>
              <w:fldChar w:fldCharType="separate"/>
            </w:r>
            <w:r>
              <w:rPr>
                <w:rStyle w:val="8"/>
                <w:rFonts w:ascii="仿宋_GB2312" w:hAnsi="仿宋_GB2312"/>
                <w:sz w:val="20"/>
                <w:szCs w:val="20"/>
              </w:rPr>
              <w:t>332142834@qq.com</w:t>
            </w:r>
            <w:r>
              <w:rPr>
                <w:rStyle w:val="8"/>
                <w:rFonts w:ascii="仿宋_GB2312" w:hAnsi="仿宋_GB2312"/>
                <w:sz w:val="20"/>
                <w:szCs w:val="20"/>
              </w:rPr>
              <w:fldChar w:fldCharType="end"/>
            </w:r>
            <w:r>
              <w:rPr>
                <w:rFonts w:ascii="仿宋_GB2312" w:hAnsi="仿宋_GB2312"/>
                <w:kern w:val="0"/>
                <w:sz w:val="20"/>
                <w:szCs w:val="20"/>
              </w:rPr>
              <w:t>付立明13477614678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15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Sz15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 xml:space="preserve"> 本科：100201k临床医学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35周岁及以下（具有相应中级以上专业技术职称的年龄可以放宽到45周岁及以下）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非应届毕业生具有执业医师资格</w:t>
            </w:r>
            <w:r>
              <w:rPr>
                <w:rFonts w:ascii="仿宋_GB2312" w:hAnsi="仿宋_GB2312"/>
                <w:kern w:val="0"/>
                <w:sz w:val="20"/>
                <w:szCs w:val="20"/>
              </w:rPr>
              <w:t>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从事专业工作满2年及以上（应届毕业生不作要求）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非全日制本科学历，必须有全日制专科临床医学学历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是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"mailto:332142834@qq.com" </w:instrText>
            </w:r>
            <w:r>
              <w:fldChar w:fldCharType="separate"/>
            </w:r>
            <w:r>
              <w:rPr>
                <w:rStyle w:val="8"/>
                <w:rFonts w:ascii="仿宋_GB2312" w:hAnsi="仿宋_GB2312"/>
                <w:sz w:val="20"/>
                <w:szCs w:val="20"/>
              </w:rPr>
              <w:t>332142834@qq.com</w:t>
            </w:r>
            <w:r>
              <w:rPr>
                <w:rStyle w:val="8"/>
                <w:rFonts w:ascii="仿宋_GB2312" w:hAnsi="仿宋_GB2312"/>
                <w:sz w:val="20"/>
                <w:szCs w:val="20"/>
              </w:rPr>
              <w:fldChar w:fldCharType="end"/>
            </w:r>
            <w:r>
              <w:rPr>
                <w:rFonts w:ascii="仿宋_GB2312" w:hAnsi="仿宋_GB2312"/>
                <w:kern w:val="0"/>
                <w:sz w:val="20"/>
                <w:szCs w:val="20"/>
              </w:rPr>
              <w:t>付立明13477614678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16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中医医师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Sz16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本科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>本科：100501k中医学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35周岁及以下（具有相应中级以上专业技术职称的年龄可以放宽到45周岁及以下）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7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非应届毕业生具有执业医师资格</w:t>
            </w:r>
            <w:r>
              <w:rPr>
                <w:rFonts w:ascii="仿宋_GB2312" w:hAnsi="仿宋_GB2312"/>
                <w:kern w:val="0"/>
                <w:sz w:val="20"/>
                <w:szCs w:val="20"/>
              </w:rPr>
              <w:t>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从事专业工作满2年及以上（应届毕业生不作要求）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非全日制本科学历，必须有全日制专科中医学学历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是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"mailto:332142834@qq.com" </w:instrText>
            </w:r>
            <w:r>
              <w:fldChar w:fldCharType="separate"/>
            </w:r>
            <w:r>
              <w:rPr>
                <w:rStyle w:val="8"/>
                <w:rFonts w:ascii="仿宋_GB2312" w:hAnsi="仿宋_GB2312"/>
                <w:sz w:val="20"/>
                <w:szCs w:val="20"/>
              </w:rPr>
              <w:t>332142834@qq.com</w:t>
            </w:r>
            <w:r>
              <w:rPr>
                <w:rStyle w:val="8"/>
                <w:rFonts w:ascii="仿宋_GB2312" w:hAnsi="仿宋_GB2312"/>
                <w:sz w:val="20"/>
                <w:szCs w:val="20"/>
              </w:rPr>
              <w:fldChar w:fldCharType="end"/>
            </w:r>
            <w:r>
              <w:rPr>
                <w:rFonts w:ascii="仿宋_GB2312" w:hAnsi="仿宋_GB2312"/>
                <w:kern w:val="0"/>
                <w:sz w:val="20"/>
                <w:szCs w:val="20"/>
              </w:rPr>
              <w:t>付立明13477614678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17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市妇幼保健院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中西医医师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Sz17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>本科：100601k中西医临床医学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35周岁及以下（具有相应中级以上专业技术职称的年龄可以放宽到45周岁及以下）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非应届毕业生具有执业医师资格</w:t>
            </w:r>
            <w:r>
              <w:rPr>
                <w:rFonts w:ascii="仿宋_GB2312" w:hAnsi="仿宋_GB2312"/>
                <w:kern w:val="0"/>
                <w:sz w:val="20"/>
                <w:szCs w:val="20"/>
              </w:rPr>
              <w:t>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从事专业工作满2年及以上（应届毕业生不作要求）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是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"mailto:332142834@qq.com" </w:instrText>
            </w:r>
            <w:r>
              <w:fldChar w:fldCharType="separate"/>
            </w:r>
            <w:r>
              <w:rPr>
                <w:rStyle w:val="8"/>
                <w:rFonts w:ascii="仿宋_GB2312" w:hAnsi="仿宋_GB2312"/>
                <w:sz w:val="20"/>
                <w:szCs w:val="20"/>
              </w:rPr>
              <w:t>332142834@qq.com</w:t>
            </w:r>
            <w:r>
              <w:rPr>
                <w:rStyle w:val="8"/>
                <w:rFonts w:ascii="仿宋_GB2312" w:hAnsi="仿宋_GB2312"/>
                <w:sz w:val="20"/>
                <w:szCs w:val="20"/>
              </w:rPr>
              <w:fldChar w:fldCharType="end"/>
            </w:r>
            <w:r>
              <w:rPr>
                <w:rFonts w:ascii="仿宋_GB2312" w:hAnsi="仿宋_GB2312"/>
                <w:kern w:val="0"/>
                <w:sz w:val="20"/>
                <w:szCs w:val="20"/>
              </w:rPr>
              <w:t>付立明13477614678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18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麻城市皮肤病防治所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Sz18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全日制专科、本科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>大专：620101K临床医学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>本科：100201k临床医学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非应届毕业生具有助理执业医师、执业医师资格</w:t>
            </w:r>
            <w:r>
              <w:rPr>
                <w:rFonts w:ascii="仿宋_GB2312" w:hAnsi="仿宋_GB2312"/>
                <w:kern w:val="0"/>
                <w:sz w:val="20"/>
                <w:szCs w:val="20"/>
              </w:rPr>
              <w:t>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从事专业工作满2年及以上（应届毕业生不作要求）</w:t>
            </w: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 xml:space="preserve">是 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Style w:val="9"/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QQ邮箱：64969891@QQ.com</w:t>
            </w:r>
            <w:r>
              <w:rPr>
                <w:rStyle w:val="9"/>
                <w:sz w:val="20"/>
                <w:szCs w:val="20"/>
              </w:rPr>
              <w:t>叶巍17771336800</w:t>
            </w:r>
          </w:p>
          <w:p>
            <w:pPr>
              <w:widowControl/>
              <w:snapToGrid w:val="0"/>
              <w:spacing w:line="280" w:lineRule="exact"/>
              <w:jc w:val="center"/>
              <w:textAlignment w:val="center"/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19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麻城市中医医院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护士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Sz19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101101护理学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30周岁及以下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7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必须具有执业护士资格。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是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涂红莉13508654229，邮箱：504170773@qq.com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20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麻城市中医医院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临床医师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Sz20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>100201K临床医学、</w:t>
            </w:r>
            <w:r>
              <w:rPr>
                <w:rFonts w:ascii="仿宋_GB2312" w:hAnsi="仿宋_GB2312"/>
                <w:sz w:val="20"/>
                <w:szCs w:val="20"/>
              </w:rPr>
              <w:t>100203TK医学影像学、100202TK麻醉学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35周岁及以下（具有执业医师和相应中级以上专业技术职称的年龄可以放宽到40周岁及以下）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是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涂红莉13508654229，邮箱：504170773@qq.com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21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麻城市中医医院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中医医师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Sz21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100501K中医学、100502K针灸推拿学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35周岁及以下（具有执业医师和相应中级以上专业技术职称的年龄可以放宽到40周岁及以下）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7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是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涂红莉13508654229，邮箱：504170773@qq.com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22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麻城市中医医院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中西医临床医师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Sz22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>100601K中西医临床医学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35周岁及以下（具有执业医师和相应中级以上专业技术职称的年龄可以放宽到40周岁及以下）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是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涂红莉13508654229，邮箱：504170773@qq.com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23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麻城市中医医院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中药师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Sz23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>100801中药学、100805T中药制药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是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涂红莉13508654229，邮箱：504170773@qq.com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  <w:jc w:val="center"/>
        </w:trPr>
        <w:tc>
          <w:tcPr>
            <w:tcW w:w="45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24</w:t>
            </w:r>
          </w:p>
        </w:tc>
        <w:tc>
          <w:tcPr>
            <w:tcW w:w="847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Style w:val="10"/>
                <w:sz w:val="20"/>
                <w:szCs w:val="20"/>
              </w:rPr>
              <w:t>市卫健局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textAlignment w:val="center"/>
              <w:rPr>
                <w:rFonts w:ascii="仿宋_GB2312" w:hAnsi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麻城市中医医院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药师</w:t>
            </w:r>
          </w:p>
        </w:tc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hint="default" w:ascii="仿宋_GB2312" w:hAnsi="仿宋_GB2312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/>
                <w:sz w:val="20"/>
                <w:szCs w:val="20"/>
                <w:lang w:val="en-US" w:eastAsia="zh-CN"/>
              </w:rPr>
              <w:t>Sz24</w:t>
            </w:r>
          </w:p>
        </w:tc>
        <w:tc>
          <w:tcPr>
            <w:tcW w:w="44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全日制本科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spacing w:val="-11"/>
                <w:kern w:val="0"/>
                <w:sz w:val="20"/>
                <w:szCs w:val="20"/>
              </w:rPr>
              <w:t>100703TK临床药学、100701药学、081302制药工程、083001生物工程。</w:t>
            </w:r>
          </w:p>
        </w:tc>
        <w:tc>
          <w:tcPr>
            <w:tcW w:w="2524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35周岁及以下</w:t>
            </w:r>
          </w:p>
        </w:tc>
        <w:tc>
          <w:tcPr>
            <w:tcW w:w="118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sz w:val="20"/>
                <w:szCs w:val="20"/>
              </w:rPr>
              <w:t>其中：生物工程专业必须具备执业药师资格。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是</w:t>
            </w:r>
          </w:p>
        </w:tc>
        <w:tc>
          <w:tcPr>
            <w:tcW w:w="59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1:3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center"/>
              <w:textAlignment w:val="center"/>
              <w:rPr>
                <w:rFonts w:ascii="仿宋_GB2312" w:hAnsi="仿宋_GB2312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涂红莉13508654229，邮箱：504170773@qq.com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snapToGrid w:val="0"/>
              <w:spacing w:line="280" w:lineRule="exact"/>
              <w:jc w:val="left"/>
              <w:rPr>
                <w:rFonts w:ascii="仿宋_GB2312" w:hAnsi="仿宋_GB2312"/>
                <w:sz w:val="20"/>
                <w:szCs w:val="20"/>
              </w:rPr>
            </w:pPr>
          </w:p>
        </w:tc>
      </w:tr>
    </w:tbl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_x0000_s2052" o:spid="_x0000_s2052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3A3"/>
    <w:rsid w:val="004803A3"/>
    <w:rsid w:val="006F718B"/>
    <w:rsid w:val="489553D4"/>
    <w:rsid w:val="7425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uiPriority w:val="99"/>
    <w:pPr>
      <w:ind w:firstLine="420" w:firstLineChars="200"/>
    </w:pPr>
    <w:rPr>
      <w:rFonts w:eastAsia="仿宋_GB2312"/>
      <w:sz w:val="32"/>
      <w:szCs w:val="32"/>
    </w:r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15"/>
    <w:basedOn w:val="7"/>
    <w:qFormat/>
    <w:uiPriority w:val="0"/>
    <w:rPr>
      <w:rFonts w:hint="default" w:ascii="楷体_GB2312" w:hAnsi="楷体_GB2312"/>
      <w:color w:val="000000"/>
      <w:sz w:val="24"/>
      <w:szCs w:val="24"/>
    </w:rPr>
  </w:style>
  <w:style w:type="character" w:customStyle="1" w:styleId="10">
    <w:name w:val="16"/>
    <w:basedOn w:val="7"/>
    <w:uiPriority w:val="0"/>
    <w:rPr>
      <w:rFonts w:hint="default" w:ascii="仿宋_GB2312" w:hAnsi="仿宋_GB2312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2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MicroWin10.com</Company>
  <Pages>5</Pages>
  <Words>602</Words>
  <Characters>3435</Characters>
  <Lines>28</Lines>
  <Paragraphs>8</Paragraphs>
  <TotalTime>10</TotalTime>
  <ScaleCrop>false</ScaleCrop>
  <LinksUpToDate>false</LinksUpToDate>
  <CharactersWithSpaces>4029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2021-11-22T22:20:00Z</dcterms:created>
  <dc:creator>China</dc:creator>
  <cp:lastModifiedBy>Administrator</cp:lastModifiedBy>
  <cp:lastPrinted>2021-11-22T23:22:32Z</cp:lastPrinted>
  <dcterms:modified xsi:type="dcterms:W3CDTF">2021-11-22T23:22:35Z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DE91CC63B88F4BD2AA02577C2BE0F0D8</vt:lpwstr>
  </property>
</Properties>
</file>