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3" w:lineRule="auto"/>
        <w:rPr>
          <w:rFonts w:hint="eastAsia" w:ascii="Calibri" w:hAnsi="Calibri" w:eastAsia="仿宋" w:cs="Calibri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附件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 w:val="0"/>
          <w:bCs w:val="0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面向2022年应届毕业生赴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上海、武汉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招聘教师岗位计划表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有笔试岗位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>
      <w:pPr>
        <w:spacing w:line="199" w:lineRule="exact"/>
      </w:pPr>
    </w:p>
    <w:tbl>
      <w:tblPr>
        <w:tblStyle w:val="4"/>
        <w:tblW w:w="13049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97"/>
        <w:gridCol w:w="1322"/>
        <w:gridCol w:w="873"/>
        <w:gridCol w:w="859"/>
        <w:gridCol w:w="682"/>
        <w:gridCol w:w="1145"/>
        <w:gridCol w:w="1187"/>
        <w:gridCol w:w="2433"/>
        <w:gridCol w:w="1484"/>
        <w:gridCol w:w="1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51" w:right="163" w:hanging="16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054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7438" w:type="dxa"/>
            <w:gridSpan w:val="5"/>
            <w:noWrap w:val="0"/>
            <w:vAlign w:val="top"/>
          </w:tcPr>
          <w:p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100" w:line="300" w:lineRule="exact"/>
              <w:ind w:firstLine="2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spacing w:before="251" w:line="184" w:lineRule="auto"/>
              <w:ind w:firstLine="28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before="251" w:line="184" w:lineRule="auto"/>
              <w:ind w:firstLine="26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spacing w:before="251" w:line="184" w:lineRule="auto"/>
              <w:ind w:firstLine="145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before="100" w:line="246" w:lineRule="auto"/>
              <w:ind w:left="489" w:right="102" w:hanging="36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</w:rPr>
              <w:t>它条件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spacing w:before="100" w:line="300" w:lineRule="exact"/>
              <w:ind w:firstLine="42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笔试</w:t>
            </w:r>
          </w:p>
          <w:p>
            <w:pPr>
              <w:spacing w:line="204" w:lineRule="auto"/>
              <w:ind w:firstLine="42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高中语文教师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、A02经济学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高中物理教师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高中化学教师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高中政治教师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研究生：A04教育学、A03法学、A01哲学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高中历史教师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 A06历史学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高中地理教师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24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</w:tbl>
    <w:p>
      <w:pP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 w:val="0"/>
          <w:bCs w:val="0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面向2022年应届毕业生赴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上海、武汉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招聘教师岗位计划表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无笔试岗位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>
      <w:pPr>
        <w:spacing w:line="199" w:lineRule="exact"/>
      </w:pPr>
    </w:p>
    <w:tbl>
      <w:tblPr>
        <w:tblStyle w:val="4"/>
        <w:tblW w:w="13155" w:type="dxa"/>
        <w:tblInd w:w="-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97"/>
        <w:gridCol w:w="1322"/>
        <w:gridCol w:w="873"/>
        <w:gridCol w:w="859"/>
        <w:gridCol w:w="682"/>
        <w:gridCol w:w="1145"/>
        <w:gridCol w:w="1864"/>
        <w:gridCol w:w="1756"/>
        <w:gridCol w:w="2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51" w:right="163" w:hanging="169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主管单 位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位</w:t>
            </w:r>
          </w:p>
        </w:tc>
        <w:tc>
          <w:tcPr>
            <w:tcW w:w="3054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7427" w:type="dxa"/>
            <w:gridSpan w:val="4"/>
            <w:noWrap w:val="0"/>
            <w:vAlign w:val="top"/>
          </w:tcPr>
          <w:p>
            <w:pPr>
              <w:spacing w:before="130" w:line="184" w:lineRule="auto"/>
              <w:ind w:firstLine="3519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100" w:line="300" w:lineRule="exact"/>
              <w:ind w:firstLine="228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spacing w:before="251" w:line="184" w:lineRule="auto"/>
              <w:ind w:firstLine="287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2662" w:type="dxa"/>
            <w:noWrap w:val="0"/>
            <w:vAlign w:val="top"/>
          </w:tcPr>
          <w:p>
            <w:pPr>
              <w:spacing w:before="100" w:line="246" w:lineRule="auto"/>
              <w:ind w:left="489" w:right="102" w:hanging="36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sz w:val="18"/>
                <w:szCs w:val="18"/>
              </w:rPr>
              <w:t>与岗位有关的其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 w:val="18"/>
                <w:szCs w:val="18"/>
              </w:rPr>
              <w:t>它条件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高中心理教师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 A0402心理学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高中音乐教师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</w:tr>
    </w:tbl>
    <w:p>
      <w:pP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14B66"/>
    <w:rsid w:val="3B4111CE"/>
    <w:rsid w:val="40F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2021-11-30T08:27:00Z</dcterms:created>
  <dc:creator>Administrator</dc:creator>
  <cp:lastModifiedBy>Administrator</cp:lastModifiedBy>
  <dcterms:modified xsi:type="dcterms:W3CDTF">2021-11-30T09:21:34Z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6FBD75BF7E9C43F2A48D1726226363D4</vt:lpwstr>
  </property>
</Properties>
</file>