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380"/>
        <w:gridCol w:w="888"/>
        <w:gridCol w:w="851"/>
        <w:gridCol w:w="1134"/>
        <w:gridCol w:w="1559"/>
        <w:gridCol w:w="2410"/>
        <w:gridCol w:w="2126"/>
      </w:tblGrid>
      <w:tr w:rsidR="00BF01FC" w:rsidRPr="00BF01FC" w:rsidTr="002F51C6">
        <w:trPr>
          <w:trHeight w:val="9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招聘科室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人员类别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</w:tr>
      <w:tr w:rsidR="00BF01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肿瘤介入科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均可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介入、肿瘤、外科、消化均可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BF01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应届生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BF01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应届生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BF01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应届生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BF01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均可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影像医学与核医学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博士优先</w:t>
            </w:r>
          </w:p>
        </w:tc>
      </w:tr>
      <w:tr w:rsidR="009F16FC" w:rsidRPr="00BF01FC" w:rsidTr="002F51C6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导管室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学科</w:t>
            </w:r>
            <w:r>
              <w:rPr>
                <w:rFonts w:ascii="宋体" w:eastAsia="宋体" w:hAnsi="宋体" w:cs="宋体"/>
                <w:kern w:val="0"/>
                <w:sz w:val="22"/>
              </w:rPr>
              <w:t>带头人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有工作</w:t>
            </w:r>
            <w:r>
              <w:rPr>
                <w:rFonts w:ascii="宋体" w:eastAsia="宋体" w:hAnsi="宋体" w:cs="宋体"/>
                <w:kern w:val="0"/>
                <w:sz w:val="22"/>
              </w:rPr>
              <w:t>经验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  <w:r>
              <w:rPr>
                <w:rFonts w:ascii="宋体" w:eastAsia="宋体" w:hAnsi="宋体" w:cs="宋体"/>
                <w:kern w:val="0"/>
                <w:sz w:val="22"/>
              </w:rPr>
              <w:t>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胸部</w:t>
            </w:r>
            <w:r>
              <w:rPr>
                <w:rFonts w:ascii="宋体" w:eastAsia="宋体" w:hAnsi="宋体" w:cs="宋体"/>
                <w:kern w:val="0"/>
                <w:sz w:val="22"/>
              </w:rPr>
              <w:t>疾病介入治疗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FC" w:rsidRPr="007E68CD" w:rsidRDefault="009F16FC" w:rsidP="00BF01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副高</w:t>
            </w:r>
            <w:r>
              <w:rPr>
                <w:rFonts w:ascii="宋体" w:eastAsia="宋体" w:hAnsi="宋体" w:cs="宋体"/>
                <w:kern w:val="0"/>
                <w:sz w:val="22"/>
              </w:rPr>
              <w:t>及以上职称</w:t>
            </w:r>
          </w:p>
        </w:tc>
      </w:tr>
      <w:tr w:rsidR="00BF01FC" w:rsidRPr="00BF01FC" w:rsidTr="002F51C6">
        <w:trPr>
          <w:trHeight w:val="10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营养科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学科带头人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有工作经验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965F73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营养与食品卫生学、内分泌等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7E68CD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从事本专业工作满七年，副高以上职称，硕士研究生导师，三甲医院工作经历</w:t>
            </w:r>
          </w:p>
        </w:tc>
      </w:tr>
      <w:tr w:rsidR="00BF01FC" w:rsidRPr="00BF01FC" w:rsidTr="002F51C6">
        <w:trPr>
          <w:trHeight w:val="66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院感管理处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行政人员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均可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流行病与卫生统计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BF01FC" w:rsidRPr="00BF01FC" w:rsidTr="002555B1">
        <w:trPr>
          <w:trHeight w:val="145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伦理委员会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行政人员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均可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医学伦理学、卫生事业管理学、医学英语、流行病与卫生统计学、药学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FC" w:rsidRPr="00BF01FC" w:rsidRDefault="00BF01FC" w:rsidP="00BF01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具有较好的英语基础</w:t>
            </w:r>
          </w:p>
        </w:tc>
      </w:tr>
      <w:tr w:rsidR="00AA435D" w:rsidRPr="00BF01FC" w:rsidTr="002F51C6">
        <w:trPr>
          <w:trHeight w:val="8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35D" w:rsidRPr="00BF01FC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北京市感染性疾病研究中心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5D" w:rsidRPr="007E68CD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科研人员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35D" w:rsidRPr="007E68CD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5D" w:rsidRPr="007E68CD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E68CD">
              <w:rPr>
                <w:rFonts w:ascii="宋体" w:eastAsia="宋体" w:hAnsi="宋体" w:cs="宋体" w:hint="eastAsia"/>
                <w:kern w:val="0"/>
                <w:sz w:val="22"/>
              </w:rPr>
              <w:t>均可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5D" w:rsidRPr="00BF01FC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5D" w:rsidRPr="00BF01FC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医学、流行病学或者生物学（免疫学、生物信息学、微生物学、分子生物学、细胞生物学，等等）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35D" w:rsidRPr="00BF01FC" w:rsidRDefault="00AA435D" w:rsidP="00AA43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1FC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A36208" w:rsidRDefault="00A36208">
      <w:bookmarkStart w:id="0" w:name="_GoBack"/>
      <w:bookmarkEnd w:id="0"/>
    </w:p>
    <w:sectPr w:rsidR="00A36208" w:rsidSect="00BF01FC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57" w:rsidRDefault="00920B57" w:rsidP="00BF01FC">
      <w:r>
        <w:separator/>
      </w:r>
    </w:p>
  </w:endnote>
  <w:endnote w:type="continuationSeparator" w:id="0">
    <w:p w:rsidR="00920B57" w:rsidRDefault="00920B57" w:rsidP="00BF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57" w:rsidRDefault="00920B57" w:rsidP="00BF01FC">
      <w:r>
        <w:separator/>
      </w:r>
    </w:p>
  </w:footnote>
  <w:footnote w:type="continuationSeparator" w:id="0">
    <w:p w:rsidR="00920B57" w:rsidRDefault="00920B57" w:rsidP="00BF0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58"/>
    <w:rsid w:val="002555B1"/>
    <w:rsid w:val="00272AE5"/>
    <w:rsid w:val="002F51C6"/>
    <w:rsid w:val="00510A58"/>
    <w:rsid w:val="007E68CD"/>
    <w:rsid w:val="00920B57"/>
    <w:rsid w:val="00946C69"/>
    <w:rsid w:val="00965F73"/>
    <w:rsid w:val="009F16FC"/>
    <w:rsid w:val="00A36208"/>
    <w:rsid w:val="00AA435D"/>
    <w:rsid w:val="00BF01FC"/>
    <w:rsid w:val="00D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EDE7D"/>
  <w15:chartTrackingRefBased/>
  <w15:docId w15:val="{818B5EF3-6562-483A-A9D9-BF7B3FA9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1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2021-11-17T01:56:00Z</dcterms:created>
  <dcterms:modified xsi:type="dcterms:W3CDTF">2021-11-18T02:26:00Z</dcterms:modified>
</cp:coreProperties>
</file>