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386" w:rsidRDefault="00022427">
      <w:pPr>
        <w:spacing w:line="600" w:lineRule="exact"/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：</w:t>
      </w:r>
    </w:p>
    <w:p w:rsidR="003C2386" w:rsidRDefault="003C2386">
      <w:pPr>
        <w:spacing w:line="600" w:lineRule="exact"/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3C2386" w:rsidRDefault="0002242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第五师双河市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人才引进优惠政策</w:t>
      </w:r>
    </w:p>
    <w:p w:rsidR="003C2386" w:rsidRDefault="0002242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（节选）</w:t>
      </w:r>
    </w:p>
    <w:p w:rsidR="003C2386" w:rsidRDefault="003C23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p w:rsidR="003C2386" w:rsidRDefault="000224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凡符合相应条件并在师市人才引进目录范围内的人才，可对应享受以下优惠条件。</w:t>
      </w:r>
    </w:p>
    <w:p w:rsidR="003C2386" w:rsidRDefault="000224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一、全日制博士研究生；具有正高级专业技术职称的专业技术人员；享受国务院特殊津贴专家；省部级专家称号人才；具有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年及以上担任大中型企业高层管理领导经历的人员。由用人单位安排公寓住房，三年内免房租和暖气费，并分五年发放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万元购房补贴。</w:t>
      </w:r>
    </w:p>
    <w:p w:rsidR="003C2386" w:rsidRDefault="000224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二、全日制硕士研究生；具有副高级专业技术职称的专业技术人员；具有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年及以上担任大中型企业中层管理经历的人员。由用人单位安排公寓住房，三年内免房租和暖气费，并分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年发放</w:t>
      </w:r>
      <w:r>
        <w:rPr>
          <w:rFonts w:ascii="仿宋_GB2312" w:eastAsia="仿宋_GB2312" w:hAnsi="仿宋_GB2312" w:cs="仿宋_GB2312" w:hint="eastAsia"/>
          <w:sz w:val="32"/>
          <w:szCs w:val="32"/>
        </w:rPr>
        <w:t>40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万元购房补贴。</w:t>
      </w:r>
    </w:p>
    <w:p w:rsidR="003C2386" w:rsidRDefault="000224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三、全日制普通高等院校本科学历的毕业生。由用人单位安排公寓住房，三年内免房租和暖气费，并分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年发放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万元购房补贴。</w:t>
      </w:r>
    </w:p>
    <w:p w:rsidR="003C2386" w:rsidRDefault="000224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四、引进的各类人才另可享受一次性安家补贴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5000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元；在五师双河市落户的，可连续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年，每年发放落户补贴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3000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元；其配偶原在机关事业单位工作的，可根据本人条件安置到相应单位或部门工作，其子女随迁后可选择在师市范围</w:t>
      </w:r>
      <w:r>
        <w:rPr>
          <w:rFonts w:ascii="仿宋_GB2312" w:eastAsia="仿宋_GB2312" w:hAnsi="仿宋_GB2312" w:cs="仿宋_GB2312" w:hint="eastAsia"/>
          <w:sz w:val="32"/>
          <w:szCs w:val="32"/>
        </w:rPr>
        <w:t>内优质示范学校就学。</w:t>
      </w:r>
    </w:p>
    <w:sectPr w:rsidR="003C2386" w:rsidSect="003C2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2386"/>
    <w:rsid w:val="00022427"/>
    <w:rsid w:val="003C2386"/>
    <w:rsid w:val="32EE290B"/>
    <w:rsid w:val="3330584F"/>
    <w:rsid w:val="3E701146"/>
    <w:rsid w:val="4F901314"/>
    <w:rsid w:val="582A594E"/>
    <w:rsid w:val="69A25DB3"/>
    <w:rsid w:val="74A33DF5"/>
    <w:rsid w:val="783D2FFA"/>
    <w:rsid w:val="799F7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3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2020-06-15T08:00:00Z</cp:lastPrinted>
  <dcterms:created xsi:type="dcterms:W3CDTF">2020-06-15T05:22:00Z</dcterms:created>
  <dcterms:modified xsi:type="dcterms:W3CDTF">2021-11-25T05:07:00Z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