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outlineLvl w:val="2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附件</w:t>
      </w:r>
      <w:r>
        <w:rPr>
          <w:rFonts w:ascii="微软雅黑" w:hAnsi="微软雅黑" w:eastAsia="微软雅黑" w:cs="宋体"/>
          <w:kern w:val="0"/>
          <w:szCs w:val="21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outlineLvl w:val="2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在线笔试须知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写在前面：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  <w:t>1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、相比线下笔试，线上笔试要求更为严苛，请谨慎对待！另需注意，笔试模拟测试必须由本人完成，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模拟测试的设备及考场环境须与正式考试时的保持一致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，切勿随意更换设备和环境！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、严禁考生对考试试题进行拍摄，留存或上传互联网，否则依法追究刑事责任！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3、考生操作指导手册：</w:t>
      </w:r>
      <w:r>
        <w:fldChar w:fldCharType="begin"/>
      </w:r>
      <w:r>
        <w:instrText xml:space="preserve"> HYPERLINK "https://kdocs.cn/l/sf3gHjtCgJlR" </w:instrText>
      </w:r>
      <w:r>
        <w:fldChar w:fldCharType="separate"/>
      </w:r>
      <w:r>
        <w:rPr>
          <w:rStyle w:val="6"/>
          <w:rFonts w:ascii="微软雅黑" w:hAnsi="微软雅黑" w:eastAsia="微软雅黑"/>
        </w:rPr>
        <w:t>https://kdocs.cn/l/sf3gHjtCgJlR</w:t>
      </w:r>
      <w:r>
        <w:rPr>
          <w:rStyle w:val="6"/>
          <w:rFonts w:ascii="微软雅黑" w:hAnsi="微软雅黑" w:eastAsia="微软雅黑"/>
        </w:rPr>
        <w:fldChar w:fldCharType="end"/>
      </w:r>
      <w:r>
        <w:rPr>
          <w:rFonts w:ascii="微软雅黑" w:hAnsi="微软雅黑" w:eastAsia="微软雅黑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6"/>
          <w:rFonts w:ascii="微软雅黑" w:hAnsi="微软雅黑" w:eastAsia="微软雅黑"/>
        </w:rPr>
      </w:pPr>
      <w:r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  <w:t>4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、第二监控视角示范：</w:t>
      </w:r>
      <w:r>
        <w:fldChar w:fldCharType="begin"/>
      </w:r>
      <w:r>
        <w:instrText xml:space="preserve"> HYPERLINK "https://kdocs.cn/l/scT8Xhxc3CrB" </w:instrText>
      </w:r>
      <w:r>
        <w:fldChar w:fldCharType="separate"/>
      </w:r>
      <w:r>
        <w:rPr>
          <w:rStyle w:val="6"/>
          <w:rFonts w:ascii="微软雅黑" w:hAnsi="微软雅黑" w:eastAsia="微软雅黑"/>
        </w:rPr>
        <w:t>https://kdocs.cn/l/scT8Xhxc3CrB</w:t>
      </w:r>
      <w:r>
        <w:rPr>
          <w:rStyle w:val="6"/>
          <w:rFonts w:ascii="微软雅黑" w:hAnsi="微软雅黑" w:eastAsia="微软雅黑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 w:val="20"/>
          <w:szCs w:val="20"/>
          <w:shd w:val="clear" w:color="auto" w:fill="FFFFFF"/>
        </w:rPr>
        <w:t>5、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下文含四个部分，请务必仔细阅读：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  <w:shd w:val="clear" w:color="auto" w:fill="FFFFFF"/>
        </w:rPr>
        <w:t>设备和环境要求、笔试测试要求、考试规范要求、成绩无效判定标准</w:t>
      </w:r>
      <w:r>
        <w:rPr>
          <w:rFonts w:hint="eastAsia" w:ascii="微软雅黑" w:hAnsi="微软雅黑" w:eastAsia="微软雅黑" w:cs="宋体"/>
          <w:kern w:val="0"/>
          <w:sz w:val="20"/>
          <w:szCs w:val="20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  <w:szCs w:val="28"/>
        </w:rPr>
        <w:t>设备和环境要求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、硬件设备：带有摄像头、麦克风的笔记本电脑或台式机外接摄像头、麦克风和音响；支持下载软件及上网的智能手机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2、必须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在独立、安静、封闭的环境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中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进行在线笔试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3、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保证网络环境的稳定、硬件设备的电量充足、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视频语音功能正常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，可使用Win7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、Win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、苹果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系统的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笔记本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电脑，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在考试前请准备好备用充电宝、充电器、备用手机、备用笔记本电脑。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4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、使用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Google Chrome浏览器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登录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（官网下载链接：</w:t>
      </w:r>
      <w:r>
        <w:fldChar w:fldCharType="begin"/>
      </w:r>
      <w:r>
        <w:instrText xml:space="preserve"> HYPERLINK "https://www.google.cn/intl/zh-CN/chrome/" </w:instrText>
      </w:r>
      <w:r>
        <w:fldChar w:fldCharType="separate"/>
      </w:r>
      <w:r>
        <w:rPr>
          <w:rStyle w:val="6"/>
          <w:rFonts w:ascii="微软雅黑" w:hAnsi="微软雅黑" w:eastAsia="微软雅黑" w:cs="宋体"/>
          <w:kern w:val="0"/>
          <w:szCs w:val="21"/>
          <w:shd w:val="clear" w:color="auto" w:fill="FFFFFF"/>
        </w:rPr>
        <w:t>https://www.google.cn/intl/zh-CN/chrome/</w:t>
      </w:r>
      <w:r>
        <w:rPr>
          <w:rStyle w:val="6"/>
          <w:rFonts w:ascii="微软雅黑" w:hAnsi="微软雅黑" w:eastAsia="微软雅黑" w:cs="宋体"/>
          <w:kern w:val="0"/>
          <w:szCs w:val="21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；宽带网速在10M以上；确保考试前关闭其他网页、杀毒软件以及带有广告的弹窗软件，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确保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考试设备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后台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中无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指定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浏览器以外的其他软件运行。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  <w:szCs w:val="28"/>
        </w:rPr>
        <w:t>笔试测试要求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sz w:val="24"/>
          <w:szCs w:val="28"/>
        </w:rPr>
        <w:t>1、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电脑端考试系统测试：用谷歌浏览器打开短信或邮件中的准考证链接，输入身份证号码，根据路径指示进入测试系统。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测试过程中需确认以下内容是否满足：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考生姓名和身份证号是否正确、人脸识别是否能够成功、考试界面左上角摄像头是否正常显示、中文输入法是否能够输入文字（建议搜狗输入法）、鼠标是否可正常使用、后台运行的微信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QQ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及其他网页和与考试无关的其他软件是否关闭等。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2、手机端监控系统测试：进入测试界面后，先进行人脸识别，人脸识别通过点击下一步将出现手机监控二维码（若识别一直未通过请打技术电话解决），打开微信，扫描“手机监控”二维码，进入手机监控界面，选择“允许访问麦克风和摄像头”，并按此链接所示要求</w:t>
      </w:r>
      <w:r>
        <w:rPr>
          <w:rStyle w:val="6"/>
          <w:rFonts w:ascii="微软雅黑" w:hAnsi="微软雅黑" w:eastAsia="微软雅黑"/>
        </w:rPr>
        <w:t>https://kdocs.cn/l/scT8Xhxc3CrB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，将手机摆放至规定位置和角度。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  <w:szCs w:val="28"/>
        </w:rPr>
        <w:t>考试规范要求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sz w:val="24"/>
          <w:szCs w:val="28"/>
        </w:rPr>
        <w:t>1、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为了确保考试的顺利进行，请确保正式考试的硬件设备在考前进行过模拟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测试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此次考试不能使用手机登录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，电脑端如因无法拍照导致不能登录考试系统的考生，一切责任及后果自行承担）。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2、考生的考试房间须仅有考生一人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房间内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光线不能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过明或过暗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；不允许在网吧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、图书馆、等有任何他人存在的公共场所或场所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作答，如有发现按作弊情况处理，取消考生成绩。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3、若因突发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网络、电力、硬件设备出现的问题和耽误的时间由考生本人承担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，考试时间不单独做任何延长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4、手机和电脑摄像监控需要注意以下三点：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（1）确保电脑左上方电脑和手机端的【实时摄像】显示正常，且电脑端摄像始终能看到自己，若显示画面空白、黑屏、掉线、异常等，请尽快用手机微信重新扫码链接视频监控，若设备有问题请及时调整或更换设备，否则笔试成绩按无效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（</w:t>
      </w:r>
      <w:r>
        <w:rPr>
          <w:rFonts w:ascii="微软雅黑" w:hAnsi="微软雅黑" w:eastAsia="微软雅黑" w:cs="宋体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kern w:val="0"/>
          <w:szCs w:val="21"/>
        </w:rPr>
        <w:t>）可提前用充电线或充电宝为手机充电、用充电器为电脑充电，保证设备电量。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考试形式为在线考试，双摄像头监控，考试系统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、电脑屏幕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手机监控系统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实时监控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并录像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。考生除了身份证、白纸、笔之外，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严禁将各类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纸质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资料及电子、通信、计算、存储、耳机或其它设备带至座位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，考试过程中如发现以上物品未放置于指定区域的，则考试成绩视为无效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考前请自行准备空白草稿纸和笔，演算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向电脑摄像头出示空白草稿纸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-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考生在考试过程中请将电脑摄像头功能和麦克风打开，确保监考人员正常监考，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考试期间不允许离开监控范围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，且不得提前交卷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，若无故离开考试监视范围，考试成绩按无效处理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8</w:t>
      </w:r>
      <w:r>
        <w:rPr>
          <w:rFonts w:hint="eastAsia" w:ascii="微软雅黑" w:hAnsi="微软雅黑" w:eastAsia="微软雅黑" w:cs="宋体"/>
          <w:kern w:val="0"/>
          <w:szCs w:val="21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考生请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至少于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考前30分钟通过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电脑打开手机短信或邮箱中的链接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登录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准考证，复制准考证中的正式考试网址，通过指定浏览器进入正式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考试界面，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进行人脸识别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如果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个人信息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显示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有误，请及时联系项目组。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9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请确认在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进入答题前关闭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微信、QQ、MSN等聊天软件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及其它网页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，以防被识别为作弊行为，如果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切出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考试页面，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系统会进行抓取并立即进行弹窗提示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，提示超过规定次数3次，考试成绩无效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若在考试过程中出现广告弹窗，请用手机拍照当时的电脑整个桌面，留存证明后期反馈考务组，若拍照不完整或不清晰，反馈视为无效；有其他非可控因素请在考试现场及时跟考务组（仅限此公告中的考务组电话）报备说明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b/>
          <w:bCs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10</w:t>
      </w:r>
      <w:r>
        <w:rPr>
          <w:rFonts w:hint="eastAsia" w:ascii="微软雅黑" w:hAnsi="微软雅黑" w:eastAsia="微软雅黑" w:cs="宋体"/>
          <w:kern w:val="0"/>
          <w:szCs w:val="21"/>
        </w:rPr>
        <w:t>、</w:t>
      </w: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正式笔试时间为</w:t>
      </w:r>
      <w:r>
        <w:rPr>
          <w:rFonts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2021年1</w:t>
      </w: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月1</w:t>
      </w: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日</w:t>
      </w: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（周六）北京时间</w:t>
      </w:r>
      <w:r>
        <w:rPr>
          <w:rFonts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10:00—12:30</w:t>
      </w:r>
      <w:r>
        <w:rPr>
          <w:rFonts w:hint="eastAsia" w:ascii="微软雅黑" w:hAnsi="微软雅黑" w:eastAsia="微软雅黑" w:cs="宋体"/>
          <w:b/>
          <w:bCs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笔试科目包括《职业能力测试》和《综合应用能力》两科（国家通用语言试卷），两科试卷满分均为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100分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，考试总时长共计1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分钟。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《职业能力测试》为客观性试题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《综合应用能力》为主观性试题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所有题目连续作答，每屏只显示一道题，不可提前交卷。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val="en-US" w:eastAsia="zh-CN"/>
        </w:rPr>
        <w:t>需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提前1小时（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即北京时间9: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00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）登录系统进行准备；允许迟到3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分钟（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即北京时间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10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：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00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-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10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：3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0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之间仍可登录考试系统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），但迟到登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录到作答单元的考生的考试时长不做延长。北京时间1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: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后还未进入的考生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不能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进入考试，即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截至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当日北京时间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10:30还未登录的考生则按自愿放弃处理。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考试过程中，不允许提前交卷离场及退出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手机监控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，系统会在北京时间1</w:t>
      </w:r>
      <w:r>
        <w:rPr>
          <w:rFonts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:</w:t>
      </w:r>
      <w:r>
        <w:rPr>
          <w:rFonts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30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准时统一自动收卷，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考试截止时间前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强制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退出考试系统均视为违纪，按取消成绩处理。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11</w:t>
      </w:r>
      <w:r>
        <w:rPr>
          <w:rFonts w:hint="eastAsia" w:ascii="微软雅黑" w:hAnsi="微软雅黑" w:eastAsia="微软雅黑" w:cs="宋体"/>
          <w:kern w:val="0"/>
          <w:szCs w:val="21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考生不得要求监考人员解释试题，如遇任何技术的相关问题，请在考试现场及时致电考务组工作人员，届时工作人员将会解答并对此电话行为予以正常记录。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考试中网络中断或异常退出，可用原有帐号继续登录考试，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按顺序点击下一题按钮回到刚才作答的题目，但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总体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时间不做延长，请考生确保网络、电力和设备的稳定。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、考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试过程中，作弊考生经核实情况后对其考试成绩进行作废，并取消考试资格。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</w:rPr>
        <w:t>14</w:t>
      </w:r>
      <w:r>
        <w:rPr>
          <w:rFonts w:hint="eastAsia" w:ascii="微软雅黑" w:hAnsi="微软雅黑" w:eastAsia="微软雅黑" w:cs="宋体"/>
          <w:kern w:val="0"/>
          <w:szCs w:val="21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考试过程中不允许考生做与考试无关的事情（如吸烟、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嚼口香糖、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吃东西等）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不允许在考试过程中出声读题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，一经发现按成绩作废处理。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、不允许考试过程中佩戴口罩或用其他方式遮挡面部；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考生因自身原因造成考试不能正常进行的（如考前未成功进行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模拟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测试、未检测设备网络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、未提前准备备用电脑、手机、保证设备电量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等），后果由考生自行承担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对于考生在考试过程中的不当行为（如：考试中传播试题、组织或参加作弊等行为），导致试题泄露或给相关单位带来重大损失的，我方将保留追究法律责任的权利。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8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、如有违纪违规行为的，将按照《事业单位公开招聘违纪违规行为处理规定》（人力资源和社会保障部令第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35号）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、《中华人民共和国刑法修正案（九）》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ascii="微软雅黑" w:hAnsi="微软雅黑" w:eastAsia="微软雅黑"/>
          <w:b/>
          <w:bCs/>
          <w:sz w:val="24"/>
          <w:szCs w:val="28"/>
        </w:rPr>
      </w:pPr>
      <w:r>
        <w:rPr>
          <w:rFonts w:hint="eastAsia" w:ascii="微软雅黑" w:hAnsi="微软雅黑" w:eastAsia="微软雅黑"/>
          <w:b/>
          <w:bCs/>
          <w:sz w:val="24"/>
          <w:szCs w:val="28"/>
        </w:rPr>
        <w:t>成绩无效判定标准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考生在考试过程中，有下列行为之一的，判定为考试作弊，则考试成绩无效：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1、笔试过程中无故关闭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2、考生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拍照进行人证识别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进入考场，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考试中发现与考前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人脸信息比对不一致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，或后期核查发现信息不一致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3、考试全程通过摄像头监控画面中考试人数有超过1人以上的行为；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4、考试全程通过摄像头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考生作答情况，并进行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录像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用手机或其他电子设备的；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5、考生作答时，系统会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监控考生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作答界面。请确保在进入答题前关闭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电脑上的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微信、QQ、MSN等无关软件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或其他浏览器，若有切换行为，系统会进行抓取并立即进行弹窗提示，提示超过规定次数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3次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的，笔试成绩直接判为无效。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若在作答过程中电脑屏幕出现广告弹窗，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请用监控手机或备用手机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拍照当时的电脑整个桌面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在考试结束2小时内（即考试结束当天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1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4:30前）发送至项目组邮箱【</w:t>
      </w:r>
      <w:r>
        <w:fldChar w:fldCharType="begin"/>
      </w:r>
      <w:r>
        <w:instrText xml:space="preserve"> HYPERLINK "mailto:1252735503@qq.com" \o "mailto:1252735503@qq.com" </w:instrText>
      </w:r>
      <w:r>
        <w:fldChar w:fldCharType="separate"/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t>1770338781@qq.com</w:t>
      </w:r>
      <w:r>
        <w:rPr>
          <w:rFonts w:ascii="微软雅黑" w:hAnsi="微软雅黑" w:eastAsia="微软雅黑" w:cs="宋体"/>
          <w:color w:val="FF0000"/>
          <w:kern w:val="0"/>
          <w:szCs w:val="21"/>
          <w:u w:val="single"/>
          <w:shd w:val="clear" w:color="auto" w:fill="FFFFFF"/>
        </w:rPr>
        <w:fldChar w:fldCharType="end"/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】（需包含本人姓名、联系方式、身份证号码、基本情况概述等），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Cs w:val="21"/>
          <w:shd w:val="clear" w:color="auto" w:fill="FFFFFF"/>
        </w:rPr>
        <w:t>备用手机需要放到与监控手机一样的位置，若无备用手机，拍照结束后请立即重新扫码继续进行手机监控。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超出规定时间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发送邮件或拍照不完整、不清晰，则反馈视为无效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并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默认考生接受成绩无效的判定结果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6、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考试过程中请保持正脸面向屏幕，勿在光线黑暗处作答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，或不断低头、东张西望、左顾右盼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否则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将被视为作弊，成绩无效；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7、考试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请于独立房间内作答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若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发现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有其他人员出现或在场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，成绩视为无效；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8、IP地址监控：监控考生登录的IP地址并显示登陆地区，后期核查发现IP登陆地址数目超1个；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9、使用手机或其它电子设备查看资料、信息，与考场内外任何人士通讯或试图通讯的行为；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10、由他人替考或者冒名顶替他人参加考试的；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11、协助他人作弊或被他人协助作弊的；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12、恶意切断监控设备的；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13、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考试过程中佩戴耳机、与他人交头接耳、传递物品、私藏夹带、传递纸条、拨打或接听电话的；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color w:val="FF0000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14、</w:t>
      </w:r>
      <w:r>
        <w:rPr>
          <w:rFonts w:ascii="微软雅黑" w:hAnsi="微软雅黑" w:eastAsia="微软雅黑" w:cs="宋体"/>
          <w:color w:val="FF0000"/>
          <w:kern w:val="0"/>
          <w:szCs w:val="21"/>
          <w:shd w:val="clear" w:color="auto" w:fill="FFFFFF"/>
        </w:rPr>
        <w:t>笔试过程中使用任何书籍、计算器、手机以及带有记忆功能的电子设备的；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15、将试题通过各种途径泄露出去的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，包含但不限于对试题拍照或录像的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16、考试过程中打开除答题页面外的其他页面、系统的；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17、经监考人员认定为作弊，并查证属实的其他情形；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18、考试过程中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提前交卷或自行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离开手机及电脑端摄像范围的；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19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、考试过程中读题的；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20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、缺少任何一项监控手段的；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2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、有任何一门科目未作答的；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微软雅黑" w:hAnsi="微软雅黑" w:eastAsia="微软雅黑" w:cs="宋体"/>
          <w:kern w:val="0"/>
          <w:szCs w:val="21"/>
          <w:shd w:val="clear" w:color="auto" w:fill="FFFFFF"/>
          <w:lang w:eastAsia="zh-CN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22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、手机监控摆放位置不合格的（例如，不能清楚的拍到整体作答环境（需要放置到作答座位斜后方、距离作答座位约半径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1.5米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左右的距离</w:t>
      </w: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）以及电脑</w:t>
      </w:r>
      <w:r>
        <w:rPr>
          <w:rFonts w:hint="eastAsia" w:ascii="微软雅黑" w:hAnsi="微软雅黑" w:eastAsia="微软雅黑" w:cs="宋体"/>
          <w:kern w:val="0"/>
          <w:szCs w:val="21"/>
          <w:shd w:val="clear" w:color="auto" w:fill="FFFFFF"/>
        </w:rPr>
        <w:t>屏幕、屏幕前桌子桌面的；只拍到某一角落的；只能拍到整个身体后背的；其他监控角度不合格、经监考人员提醒后仍不调整监控角度的）；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ascii="微软雅黑" w:hAnsi="微软雅黑" w:eastAsia="微软雅黑" w:cs="宋体"/>
          <w:kern w:val="0"/>
          <w:szCs w:val="21"/>
          <w:shd w:val="clear" w:color="auto" w:fill="FFFFFF"/>
        </w:rPr>
      </w:pPr>
      <w:r>
        <w:rPr>
          <w:rFonts w:ascii="微软雅黑" w:hAnsi="微软雅黑" w:eastAsia="微软雅黑" w:cs="宋体"/>
          <w:kern w:val="0"/>
          <w:szCs w:val="21"/>
          <w:shd w:val="clear" w:color="auto" w:fill="FFFFFF"/>
        </w:rPr>
        <w:t>23、经远程视频监控平台发现，考生的其他违纪、舞弊行为的。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ascii="微软雅黑" w:hAnsi="微软雅黑" w:eastAsia="微软雅黑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D31197"/>
    <w:rsid w:val="18CA5E0E"/>
    <w:rsid w:val="2CDA0C05"/>
    <w:rsid w:val="38E47D5A"/>
    <w:rsid w:val="485D476D"/>
    <w:rsid w:val="518852E7"/>
    <w:rsid w:val="547846DC"/>
    <w:rsid w:val="5A5C27C7"/>
    <w:rsid w:val="6BD51E39"/>
    <w:rsid w:val="784604CA"/>
    <w:rsid w:val="78C73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623</Words>
  <Characters>3555</Characters>
  <Lines>29</Lines>
  <Paragraphs>8</Paragraphs>
  <TotalTime>1</TotalTime>
  <ScaleCrop>false</ScaleCrop>
  <LinksUpToDate>false</LinksUpToDate>
  <CharactersWithSpaces>4170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2021-11-19T09:37:00Z</dcterms:created>
  <dc:creator>王 丹阳</dc:creator>
  <cp:lastModifiedBy>AAAres、</cp:lastModifiedBy>
  <dcterms:modified xsi:type="dcterms:W3CDTF">2021-11-30T04:00:30Z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DBF2D1785B15A7D26D789B61E7D72168</vt:lpwstr>
  </property>
  <property fmtid="{D5CDD505-2E9C-101B-9397-08002B2CF9AE}" pid="3" name="KSOProductBuildVer">
    <vt:lpwstr>2052-11.1.0.11115</vt:lpwstr>
  </property>
</Properties>
</file>