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中共杭锦旗委员会党校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招聘专业技术辅岗人员《公告》中明确的事项全部知情，并郑重承诺如有违反，愿意按照以下约定接受惩处：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一、出现以下行为，一律纳入个人诚信“黑名单”系统，在学籍档案核心材料中作出“不诚信”书面鉴定，并不予提档。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(一)报名并通过资格审查后，无故不参加笔试的；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(二)笔试后进入面试范围，无故不参加面试的；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(三)进入体检政审范围，无故放弃参检参审资格的；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(四)体检政审合格，无故不到岗试用的；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(五)试用期内，非用人单位鉴定不合格或个人健康原因，提出辞职或调动申请的；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(六)正式签订合同后，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年内提出辞职或调动申请的。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对个别因特殊情况须提取档案的，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缴纳培训费、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违约金等共计10万元。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三、今后不允许参加杭锦旗各类公开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04267"/>
    <w:rsid w:val="051B124E"/>
    <w:rsid w:val="0DAD5DBA"/>
    <w:rsid w:val="0DDF445B"/>
    <w:rsid w:val="1673027D"/>
    <w:rsid w:val="263B4F8C"/>
    <w:rsid w:val="42A658BF"/>
    <w:rsid w:val="572A1BF5"/>
    <w:rsid w:val="5D770312"/>
    <w:rsid w:val="5E376BDA"/>
    <w:rsid w:val="68263B22"/>
    <w:rsid w:val="70304267"/>
    <w:rsid w:val="75D044C1"/>
    <w:rsid w:val="7A56332B"/>
    <w:rsid w:val="7EA7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2021-11-22T07:30:00Z</dcterms:created>
  <dc:creator>品茗隐者</dc:creator>
  <cp:lastModifiedBy>唯有你</cp:lastModifiedBy>
  <cp:lastPrinted>2021-11-29T07:16:00Z</cp:lastPrinted>
  <dcterms:modified xsi:type="dcterms:W3CDTF">2021-12-03T02:11:57Z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7272BA032EBF4D00BB195D288C596B3D</vt:lpwstr>
  </property>
</Properties>
</file>