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宋体"/>
          <w:color w:val="3C3C3C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shd w:val="clear" w:color="auto" w:fill="FFFFFF"/>
        </w:rPr>
        <w:t>玉溪市红塔区卫生健康事业单位2022年提前招聘紧缺人才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shd w:val="clear" w:color="auto" w:fill="FFFFFF"/>
          <w:lang w:eastAsia="zh-CN"/>
        </w:rPr>
        <w:t>报名表</w:t>
      </w:r>
    </w:p>
    <w:tbl>
      <w:tblPr>
        <w:tblStyle w:val="11"/>
        <w:tblW w:w="1027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85"/>
        <w:gridCol w:w="203"/>
        <w:gridCol w:w="1039"/>
        <w:gridCol w:w="150"/>
        <w:gridCol w:w="617"/>
        <w:gridCol w:w="676"/>
        <w:gridCol w:w="374"/>
        <w:gridCol w:w="75"/>
        <w:gridCol w:w="1391"/>
        <w:gridCol w:w="440"/>
        <w:gridCol w:w="744"/>
        <w:gridCol w:w="3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招聘单位</w:t>
            </w:r>
          </w:p>
        </w:tc>
        <w:tc>
          <w:tcPr>
            <w:tcW w:w="452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招聘岗位</w:t>
            </w:r>
          </w:p>
        </w:tc>
        <w:tc>
          <w:tcPr>
            <w:tcW w:w="30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8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8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C000"/>
                <w:szCs w:val="21"/>
                <w:shd w:val="clear" w:color="auto" w:fill="FFFFFF"/>
              </w:rPr>
              <w:t>例：普通高校硕士</w:t>
            </w:r>
          </w:p>
        </w:tc>
        <w:tc>
          <w:tcPr>
            <w:tcW w:w="7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毕业学校及时间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</w:t>
            </w:r>
            <w:bookmarkStart w:id="0" w:name="_GoBack"/>
            <w:bookmarkEnd w:id="0"/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（规培证）</w:t>
            </w:r>
          </w:p>
        </w:tc>
        <w:tc>
          <w:tcPr>
            <w:tcW w:w="1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范围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执业时长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是否事业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在编人员</w:t>
            </w: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30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本人主要简历（初中至今）</w:t>
            </w:r>
          </w:p>
        </w:tc>
        <w:tc>
          <w:tcPr>
            <w:tcW w:w="8578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FFC000"/>
                <w:sz w:val="24"/>
                <w:szCs w:val="24"/>
                <w:shd w:val="clear" w:color="auto" w:fill="FFFFFF"/>
              </w:rPr>
              <w:t xml:space="preserve">年 月——   年 月     在XX单位       从事XX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奖惩情况（须有相关证明材料）</w:t>
            </w:r>
          </w:p>
        </w:tc>
        <w:tc>
          <w:tcPr>
            <w:tcW w:w="8578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其它补充说明</w:t>
            </w:r>
          </w:p>
        </w:tc>
        <w:tc>
          <w:tcPr>
            <w:tcW w:w="8578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个人承诺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事项</w:t>
            </w:r>
          </w:p>
        </w:tc>
        <w:tc>
          <w:tcPr>
            <w:tcW w:w="8578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right="0" w:rightChars="0" w:firstLine="560" w:firstLineChars="200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  <w:lang w:val="en-US" w:eastAsia="zh-CN"/>
              </w:rPr>
              <w:t>本人已知晓《玉溪市红塔区卫生健康事业单位2022年提前招聘紧缺人才通告》的内容，特作如下承诺，如有违反或不实，愿意接受取消考核及聘用资格等处理：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right="0" w:rightChars="0" w:firstLine="560" w:firstLineChars="200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</w:rPr>
              <w:t>本人所填写内容及提交资料真实有效，无隐瞒真实情况、弄虚作假行为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right="0" w:rightChars="0" w:firstLine="560" w:firstLineChars="200"/>
              <w:outlineLvl w:val="9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</w:rPr>
              <w:t>毕业时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  <w:lang w:eastAsia="zh-CN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</w:rPr>
              <w:t>取得报考专业对应的毕业证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</w:rPr>
              <w:t>学位证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shd w:val="clear" w:fill="FFFFFF"/>
                <w:lang w:eastAsia="zh-CN"/>
              </w:rPr>
              <w:t>以及岗位要求的其它证书。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right="0" w:rightChars="0" w:firstLine="2100" w:firstLineChars="700"/>
              <w:jc w:val="both"/>
              <w:outlineLvl w:val="9"/>
              <w:rPr>
                <w:rFonts w:hint="eastAsia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考生签名：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  <w:lang w:val="en-US" w:eastAsia="zh-CN"/>
              </w:rPr>
              <w:t xml:space="preserve">                   年  月  日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 xml:space="preserve">                         </w:t>
            </w:r>
          </w:p>
        </w:tc>
      </w:tr>
    </w:tbl>
    <w:p>
      <w:pPr>
        <w:jc w:val="both"/>
        <w:rPr>
          <w:rFonts w:ascii="微软雅黑" w:hAnsi="微软雅黑" w:eastAsia="微软雅黑" w:cs="宋体"/>
          <w:color w:val="3C3C3C"/>
          <w:kern w:val="0"/>
          <w:szCs w:val="21"/>
        </w:rPr>
      </w:pPr>
      <w:r>
        <w:rPr>
          <w:rFonts w:hint="eastAsia" w:ascii="方正小标宋_GBK" w:eastAsia="方正小标宋_GBK"/>
          <w:b w:val="0"/>
          <w:bCs/>
          <w:sz w:val="30"/>
          <w:szCs w:val="30"/>
          <w:lang w:eastAsia="zh-CN"/>
        </w:rPr>
        <w:t>（如不够填写，可自行加页）</w:t>
      </w:r>
    </w:p>
    <w:sectPr>
      <w:pgSz w:w="11906" w:h="16838"/>
      <w:pgMar w:top="1240" w:right="1486" w:bottom="1351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41"/>
    <w:rsid w:val="00190E97"/>
    <w:rsid w:val="00597793"/>
    <w:rsid w:val="006474A3"/>
    <w:rsid w:val="00834365"/>
    <w:rsid w:val="00851441"/>
    <w:rsid w:val="008D03E3"/>
    <w:rsid w:val="00A7070C"/>
    <w:rsid w:val="00B368FC"/>
    <w:rsid w:val="00BF0D7F"/>
    <w:rsid w:val="00CA1754"/>
    <w:rsid w:val="00D861C7"/>
    <w:rsid w:val="00E258FC"/>
    <w:rsid w:val="00E772E7"/>
    <w:rsid w:val="00FA1A4B"/>
    <w:rsid w:val="12F83284"/>
    <w:rsid w:val="178B5C88"/>
    <w:rsid w:val="18D975E8"/>
    <w:rsid w:val="26F35A68"/>
    <w:rsid w:val="325B0545"/>
    <w:rsid w:val="464A14A9"/>
    <w:rsid w:val="48B81167"/>
    <w:rsid w:val="572E35A3"/>
    <w:rsid w:val="59174F98"/>
    <w:rsid w:val="7C6539C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420</Words>
  <Characters>2399</Characters>
  <Lines>19</Lines>
  <Paragraphs>5</Paragraphs>
  <TotalTime>0</TotalTime>
  <ScaleCrop>false</ScaleCrop>
  <LinksUpToDate>false</LinksUpToDate>
  <CharactersWithSpaces>2814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2021-09-13T06:52:00Z</dcterms:created>
  <dc:creator>dell</dc:creator>
  <cp:lastModifiedBy>Administrator</cp:lastModifiedBy>
  <dcterms:modified xsi:type="dcterms:W3CDTF">2021-12-01T08:58:12Z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CA6AB71CE03D49A4968A7BADF2CF1A9D</vt:lpwstr>
  </property>
</Properties>
</file>