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0" w:lineRule="atLeast"/>
        <w:ind w:right="-506" w:rightChars="-241"/>
        <w:rPr>
          <w:rFonts w:hint="eastAsia" w:ascii="仿宋_GB2312" w:hAnsi="仿宋_GB2312" w:eastAsia="仿宋_GB2312" w:cs="仿宋_GB2312"/>
          <w:bCs/>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绵阳市安州区2021年下半年考核招聘事业单位专业技术人员新冠肺炎疫情</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防控告知暨承诺书</w:t>
      </w:r>
    </w:p>
    <w:p>
      <w:pPr>
        <w:spacing w:line="48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为深入贯彻落实新冠肺炎疫情防控有关要求，全力确保每一位考生安全健康，现就疫情防控承诺如下，考生须对告知事项签字承诺。</w:t>
      </w:r>
      <w:r>
        <w:rPr>
          <w:rFonts w:ascii="仿宋_GB2312" w:hAnsi="仿宋_GB2312" w:eastAsia="仿宋_GB2312" w:cs="仿宋_GB2312"/>
          <w:sz w:val="32"/>
          <w:szCs w:val="32"/>
        </w:rPr>
        <w:t xml:space="preserve"> </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请广大考生近期注意做好自我健康管理，通过微信小程序“四川天府通”申领本人防疫健康码，并持续关注健康码状态。</w:t>
      </w:r>
      <w:r>
        <w:rPr>
          <w:rFonts w:ascii="仿宋_GB2312" w:hAnsi="仿宋_GB2312" w:eastAsia="仿宋_GB2312" w:cs="仿宋_GB2312"/>
          <w:sz w:val="32"/>
          <w:szCs w:val="32"/>
        </w:rPr>
        <w:t xml:space="preserve"> </w:t>
      </w:r>
    </w:p>
    <w:p>
      <w:pPr>
        <w:pStyle w:val="2"/>
        <w:spacing w:beforeAutospacing="0" w:afterAutospacing="0" w:line="500" w:lineRule="exact"/>
        <w:ind w:firstLine="640" w:firstLineChars="200"/>
        <w:jc w:val="both"/>
        <w:rPr>
          <w:rFonts w:ascii="仿宋_GB2312" w:eastAsia="仿宋_GB2312"/>
          <w:bCs/>
          <w:kern w:val="2"/>
          <w:sz w:val="32"/>
          <w:szCs w:val="32"/>
        </w:rPr>
      </w:pPr>
      <w:r>
        <w:rPr>
          <w:rFonts w:ascii="仿宋_GB2312" w:hAnsi="仿宋_GB2312" w:eastAsia="仿宋_GB2312" w:cs="仿宋_GB2312"/>
          <w:sz w:val="32"/>
          <w:szCs w:val="32"/>
        </w:rPr>
        <w:t>2.</w:t>
      </w:r>
      <w:r>
        <w:rPr>
          <w:rFonts w:hint="eastAsia" w:ascii="仿宋_GB2312" w:eastAsia="仿宋_GB2312"/>
          <w:bCs/>
          <w:kern w:val="2"/>
          <w:sz w:val="32"/>
          <w:szCs w:val="32"/>
        </w:rPr>
        <w:t>考生前往绵阳市安州区现场报名、面试、体检时如确需乘坐公共交通工具应做好个人防护，全程佩戴口罩，</w:t>
      </w:r>
      <w:r>
        <w:rPr>
          <w:rFonts w:hint="eastAsia" w:ascii="仿宋_GB2312" w:hAnsi="仿宋_GB2312" w:eastAsia="仿宋_GB2312" w:cs="仿宋_GB2312"/>
          <w:sz w:val="32"/>
          <w:szCs w:val="32"/>
        </w:rPr>
        <w:t>可佩戴一次性手套，并做好手部卫生，同时注意社交距离。</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eastAsia="仿宋_GB2312"/>
          <w:bCs/>
          <w:sz w:val="32"/>
          <w:szCs w:val="32"/>
        </w:rPr>
        <w:t>考生在现场报名、面试、体检等招</w:t>
      </w:r>
      <w:r>
        <w:rPr>
          <w:rFonts w:hint="eastAsia" w:ascii="仿宋_GB2312" w:hAnsi="仿宋_GB2312" w:eastAsia="仿宋_GB2312" w:cs="仿宋_GB2312"/>
          <w:sz w:val="32"/>
          <w:szCs w:val="32"/>
        </w:rPr>
        <w:t>聘过程中应佩戴口罩；面试前，提前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小时到达面试场地；进入</w:t>
      </w:r>
      <w:r>
        <w:rPr>
          <w:rFonts w:hint="eastAsia" w:ascii="仿宋_GB2312" w:eastAsia="仿宋_GB2312"/>
          <w:bCs/>
          <w:sz w:val="32"/>
          <w:szCs w:val="32"/>
        </w:rPr>
        <w:t>现场报名、面</w:t>
      </w:r>
      <w:r>
        <w:rPr>
          <w:rFonts w:hint="eastAsia" w:ascii="仿宋_GB2312" w:hAnsi="仿宋_GB2312" w:eastAsia="仿宋_GB2312" w:cs="仿宋_GB2312"/>
          <w:sz w:val="32"/>
          <w:szCs w:val="32"/>
        </w:rPr>
        <w:t>试、体检场地时应当主动出示本人防疫健康码信息（绿码），并按要求主动接受体温测量；经现场测量体温正常（＜</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℃），且无咳嗽等呼吸道异常症状者方可进入考点。</w:t>
      </w:r>
      <w:r>
        <w:rPr>
          <w:rFonts w:ascii="仿宋_GB2312" w:hAnsi="仿宋_GB2312" w:eastAsia="仿宋_GB2312" w:cs="仿宋_GB2312"/>
          <w:sz w:val="32"/>
          <w:szCs w:val="32"/>
        </w:rPr>
        <w:t xml:space="preserve"> </w:t>
      </w:r>
    </w:p>
    <w:p>
      <w:pPr>
        <w:pStyle w:val="2"/>
        <w:spacing w:before="0" w:beforeAutospacing="0" w:after="0" w:afterAutospacing="0" w:line="560" w:lineRule="exact"/>
        <w:ind w:firstLine="579" w:firstLineChars="181"/>
        <w:rPr>
          <w:rFonts w:hint="eastAsia" w:ascii="仿宋_GB2312" w:hAnsi="仿宋" w:eastAsia="仿宋_GB2312" w:cs="黑体"/>
          <w:bCs/>
          <w:sz w:val="32"/>
          <w:szCs w:val="32"/>
          <w:shd w:val="clear" w:color="auto" w:fill="FFFFFF"/>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为避免影响考试，</w:t>
      </w:r>
      <w:r>
        <w:rPr>
          <w:rFonts w:hint="eastAsia" w:ascii="仿宋_GB2312" w:hAnsi="仿宋" w:eastAsia="仿宋_GB2312"/>
          <w:color w:val="000000"/>
          <w:sz w:val="32"/>
          <w:szCs w:val="32"/>
        </w:rPr>
        <w:t>报名、领取面试通知书、面试当天均需提前在手机微信小程序搜索“四川天府健康通”，准备好个人健康码以备查验；</w:t>
      </w:r>
      <w:r>
        <w:rPr>
          <w:rFonts w:hint="eastAsia" w:ascii="仿宋_GB2312" w:hAnsi="仿宋_GB2312" w:eastAsia="仿宋_GB2312" w:cs="仿宋_GB2312"/>
          <w:sz w:val="32"/>
          <w:szCs w:val="32"/>
        </w:rPr>
        <w:t>需持有本人现场报名、面试、体检前（含现场报名、面试、体检当日）48小时内核酸阴性证明</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请考生注意个人防护，自备一次性医用口罩，除核验身份时按要求及时摘戴口罩外，进出现场报名、面试、体检、选岗场地，参加面试应当全程佩戴口罩。建议考生准备手套、消毒湿巾、速干手消毒剂等防护物资。</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面试期间，考生要自觉维护考试秩序，与其他考生保持安全距离，服从现场工作人员安排，面试结束后按规定有序离场。考生在面试过程中被发现或主动报告身体不适，经复测复查确有发热、咳嗽等呼吸道异常症状，由驻点医务人员进行个案预判，具备继续完成面试条件的考生，安排在备用隔离候考室、备课室继续准备并进行面试，考生从普通考场转移至备用隔离考场（未出考点）所耽误的时间，不再予以追加；不具备继续完成考试条件的考生，由驻点医务人员按规定妥善处置。</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考生在现场报名前应签署《绵阳市安州区2021年下半年考核招聘事业单位专业技术人员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面试资格，终止面试；如有违法情况，将依法追究法律责任。</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本人已认真阅读以上《绵阳市安州区2021年下半年考核招聘事业单位专业技术工作人员考生新冠肺炎疫情防控告知暨承诺书》，知悉告知事项和防疫要求。在此郑重承诺：本人提交和现场出示的所有信息（证明）均真实、准确、完整、有效，符合疫情防控相关要求，并自愿承担因不实承诺应承担的相关责任，接受相应处理。</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承诺人：</w:t>
      </w:r>
      <w:r>
        <w:rPr>
          <w:rFonts w:ascii="仿宋_GB2312" w:hAnsi="仿宋_GB2312" w:eastAsia="仿宋_GB2312" w:cs="仿宋_GB2312"/>
          <w:sz w:val="32"/>
          <w:szCs w:val="32"/>
        </w:rPr>
        <w:t xml:space="preserve">   </w:t>
      </w:r>
    </w:p>
    <w:p>
      <w:pPr>
        <w:spacing w:line="500" w:lineRule="exact"/>
        <w:ind w:firstLine="640" w:firstLineChars="200"/>
      </w:pP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rPr>
        <w:t>1年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4B2B"/>
    <w:rsid w:val="34624B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2021-12-01T07:59:00Z</dcterms:created>
  <dc:creator>jp</dc:creator>
  <cp:lastModifiedBy>jp</cp:lastModifiedBy>
  <dcterms:modified xsi:type="dcterms:W3CDTF">2021-12-01T07:59:39Z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