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eastAsia="黑体"/>
          <w:bCs/>
          <w:kern w:val="0"/>
          <w:sz w:val="32"/>
          <w:szCs w:val="32"/>
        </w:rPr>
      </w:pPr>
      <w:bookmarkStart w:id="1" w:name="_GoBack"/>
      <w:bookmarkEnd w:id="1"/>
      <w:r>
        <w:rPr>
          <w:rFonts w:eastAsia="黑体"/>
          <w:bCs/>
          <w:kern w:val="0"/>
          <w:sz w:val="32"/>
          <w:szCs w:val="32"/>
        </w:rPr>
        <w:t>附件1</w:t>
      </w:r>
    </w:p>
    <w:p>
      <w:pPr>
        <w:pStyle w:val="2"/>
        <w:spacing w:after="156" w:afterLines="50" w:line="440" w:lineRule="exact"/>
        <w:ind w:left="0" w:leftChars="0"/>
        <w:jc w:val="center"/>
        <w:rPr>
          <w:rFonts w:eastAsia="方正小标宋简体"/>
          <w:bCs/>
          <w:spacing w:val="-18"/>
          <w:w w:val="95"/>
          <w:sz w:val="44"/>
          <w:szCs w:val="36"/>
        </w:rPr>
      </w:pPr>
      <w:r>
        <w:rPr>
          <w:rFonts w:eastAsia="方正小标宋简体"/>
          <w:bCs/>
          <w:spacing w:val="-18"/>
          <w:w w:val="95"/>
          <w:sz w:val="44"/>
          <w:szCs w:val="36"/>
        </w:rPr>
        <w:t>苍溪县2021年冬季公开引进高层次紧缺人才（教师类）</w:t>
      </w:r>
    </w:p>
    <w:p>
      <w:pPr>
        <w:pStyle w:val="2"/>
        <w:spacing w:after="156" w:afterLines="50" w:line="440" w:lineRule="exact"/>
        <w:ind w:left="0" w:leftChars="0"/>
        <w:jc w:val="center"/>
        <w:rPr>
          <w:rFonts w:eastAsia="方正小标宋简体"/>
          <w:bCs/>
          <w:sz w:val="44"/>
          <w:szCs w:val="36"/>
        </w:rPr>
      </w:pPr>
      <w:r>
        <w:rPr>
          <w:rFonts w:eastAsia="方正小标宋简体"/>
          <w:bCs/>
          <w:sz w:val="44"/>
          <w:szCs w:val="36"/>
        </w:rPr>
        <w:t>报名登记表</w:t>
      </w:r>
    </w:p>
    <w:tbl>
      <w:tblPr>
        <w:tblStyle w:val="6"/>
        <w:tblW w:w="91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031"/>
        <w:gridCol w:w="267"/>
        <w:gridCol w:w="756"/>
        <w:gridCol w:w="551"/>
        <w:gridCol w:w="849"/>
        <w:gridCol w:w="804"/>
        <w:gridCol w:w="1252"/>
        <w:gridCol w:w="471"/>
        <w:gridCol w:w="1140"/>
        <w:gridCol w:w="732"/>
        <w:gridCol w:w="258"/>
        <w:gridCol w:w="10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0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    名</w:t>
            </w:r>
          </w:p>
        </w:tc>
        <w:tc>
          <w:tcPr>
            <w:tcW w:w="15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出生年月</w:t>
            </w:r>
          </w:p>
        </w:tc>
        <w:tc>
          <w:tcPr>
            <w:tcW w:w="16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贴照片处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（两寸免冠红底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证件照）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籍    贯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面貌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身份证号码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第一学历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所学专业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4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毕业院校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是否师范类专业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是否全日制普通高等学校毕业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最高学历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所学专业</w:t>
            </w:r>
          </w:p>
        </w:tc>
        <w:tc>
          <w:tcPr>
            <w:tcW w:w="3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4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毕业院校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是否师范类专业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是否全日制普通高等学校毕业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是否是公费师范生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报考岗位编码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报考学校、岗位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联系地址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联系电话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205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教师资格证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（学段、学科）</w:t>
            </w:r>
          </w:p>
        </w:tc>
        <w:tc>
          <w:tcPr>
            <w:tcW w:w="71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本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人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履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历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(从高中填起)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起  止  时  间</w:t>
            </w: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学习或工作单位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学历或职称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righ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   月 --　　　年   月</w:t>
            </w: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righ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   月 --　　　年   月</w:t>
            </w: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righ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   月 --　　　年   月</w:t>
            </w: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righ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   月 --　　　年   月</w:t>
            </w: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righ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   月 --　　　年   月</w:t>
            </w: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587" w:hRule="atLeast"/>
          <w:jc w:val="center"/>
        </w:trPr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奖惩情况</w:t>
            </w:r>
          </w:p>
        </w:tc>
        <w:tc>
          <w:tcPr>
            <w:tcW w:w="786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家 庭 成 员  及 主 要       社 会 关 系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    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称 谓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 龄</w:t>
            </w: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工   作   单   位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职务／职业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587" w:hRule="atLeast"/>
          <w:jc w:val="center"/>
        </w:trPr>
        <w:tc>
          <w:tcPr>
            <w:tcW w:w="9158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本人承诺：以上信息真实可靠，本人符合并服从本次招聘《公告》的规定，否则责任自负。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　　　　　　　　　　　　　　　　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                                        考生签名：</w:t>
            </w: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　　　　　　　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2" w:hRule="atLeast"/>
          <w:jc w:val="center"/>
        </w:trPr>
        <w:tc>
          <w:tcPr>
            <w:tcW w:w="425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初审意见：</w:t>
            </w:r>
          </w:p>
          <w:p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审核人：</w:t>
            </w:r>
          </w:p>
          <w:p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   月   日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身份证复印件粘贴处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20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备  注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bCs/>
                <w:kern w:val="0"/>
                <w:szCs w:val="21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pStyle w:val="2"/>
        <w:spacing w:line="460" w:lineRule="exact"/>
        <w:ind w:left="0" w:leftChars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>
      <w:pPr>
        <w:pStyle w:val="2"/>
        <w:spacing w:after="156" w:afterLines="50" w:line="440" w:lineRule="exact"/>
        <w:ind w:left="0" w:leftChars="0"/>
        <w:jc w:val="center"/>
        <w:rPr>
          <w:rFonts w:eastAsia="方正小标宋简体"/>
          <w:bCs/>
          <w:spacing w:val="-26"/>
          <w:w w:val="95"/>
          <w:sz w:val="44"/>
          <w:szCs w:val="36"/>
        </w:rPr>
      </w:pPr>
      <w:r>
        <w:rPr>
          <w:rFonts w:eastAsia="方正小标宋简体"/>
          <w:bCs/>
          <w:spacing w:val="-26"/>
          <w:w w:val="95"/>
          <w:sz w:val="44"/>
          <w:szCs w:val="36"/>
        </w:rPr>
        <w:t>苍溪县2021年冬季公开引进高层次紧缺人才（非教师类）</w:t>
      </w:r>
    </w:p>
    <w:p>
      <w:pPr>
        <w:pStyle w:val="2"/>
        <w:spacing w:after="156" w:afterLines="50" w:line="440" w:lineRule="exact"/>
        <w:ind w:left="0" w:leftChars="0"/>
        <w:jc w:val="center"/>
        <w:rPr>
          <w:rFonts w:eastAsia="方正小标宋简体"/>
          <w:bCs/>
          <w:spacing w:val="-20"/>
          <w:w w:val="95"/>
          <w:sz w:val="44"/>
          <w:szCs w:val="36"/>
        </w:rPr>
      </w:pPr>
      <w:r>
        <w:rPr>
          <w:rFonts w:eastAsia="方正小标宋简体"/>
          <w:bCs/>
          <w:spacing w:val="-20"/>
          <w:w w:val="95"/>
          <w:sz w:val="44"/>
          <w:szCs w:val="36"/>
        </w:rPr>
        <w:t>报名登记表</w:t>
      </w:r>
    </w:p>
    <w:tbl>
      <w:tblPr>
        <w:tblStyle w:val="6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459"/>
        <w:gridCol w:w="838"/>
        <w:gridCol w:w="296"/>
        <w:gridCol w:w="696"/>
        <w:gridCol w:w="13"/>
        <w:gridCol w:w="193"/>
        <w:gridCol w:w="1211"/>
        <w:gridCol w:w="142"/>
        <w:gridCol w:w="992"/>
        <w:gridCol w:w="48"/>
        <w:gridCol w:w="390"/>
        <w:gridCol w:w="1049"/>
        <w:gridCol w:w="18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4" w:type="dxa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  名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性  别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出生年月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4" w:type="dxa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民  族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籍  贯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color w:val="FF0000"/>
                <w:szCs w:val="21"/>
              </w:rPr>
            </w:pPr>
            <w:r>
              <w:rPr>
                <w:b/>
                <w:szCs w:val="21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4" w:type="dxa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  业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  间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snapToGrid w:val="0"/>
              <w:spacing w:line="240" w:lineRule="atLeast"/>
              <w:ind w:left="-13" w:leftChars="-51" w:hanging="94" w:hangingChars="45"/>
              <w:jc w:val="center"/>
              <w:rPr>
                <w:b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作时间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术职务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4" w:type="dxa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  历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  位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婚姻状况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毕业院校</w:t>
            </w:r>
          </w:p>
        </w:tc>
        <w:tc>
          <w:tcPr>
            <w:tcW w:w="3389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    业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现居住地址</w:t>
            </w:r>
          </w:p>
        </w:tc>
        <w:tc>
          <w:tcPr>
            <w:tcW w:w="3389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现工作单位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及职务</w:t>
            </w:r>
          </w:p>
        </w:tc>
        <w:tc>
          <w:tcPr>
            <w:tcW w:w="3389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联系方式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报考岗位编号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报考岗位名称</w:t>
            </w:r>
          </w:p>
        </w:tc>
        <w:tc>
          <w:tcPr>
            <w:tcW w:w="428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exac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szCs w:val="21"/>
              </w:rPr>
              <w:t>学习及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szCs w:val="21"/>
              </w:rPr>
              <w:t>工作简历</w:t>
            </w:r>
          </w:p>
        </w:tc>
        <w:tc>
          <w:tcPr>
            <w:tcW w:w="7669" w:type="dxa"/>
            <w:gridSpan w:val="1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403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关系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政治面貌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3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3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3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03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szCs w:val="21"/>
              </w:rPr>
              <w:t>报考岗位其他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  <w:r>
              <w:rPr>
                <w:rFonts w:eastAsia="黑体"/>
                <w:b/>
                <w:bCs/>
                <w:color w:val="000000"/>
                <w:szCs w:val="21"/>
              </w:rPr>
              <w:t>要求满足情况</w:t>
            </w:r>
          </w:p>
        </w:tc>
        <w:tc>
          <w:tcPr>
            <w:tcW w:w="7669" w:type="dxa"/>
            <w:gridSpan w:val="12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</w:tbl>
    <w:p>
      <w:p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after="156" w:afterLines="50" w:line="576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spacing w:after="156" w:afterLines="50" w:line="576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苍溪县2021年冬季公开引进高层次紧缺人才（非教师类）</w:t>
      </w:r>
    </w:p>
    <w:p>
      <w:pPr>
        <w:spacing w:after="156" w:afterLines="50" w:line="576" w:lineRule="exact"/>
        <w:jc w:val="center"/>
        <w:rPr>
          <w:rFonts w:eastAsia="方正小标宋简体"/>
          <w:bCs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报名登记表（横表）</w:t>
      </w:r>
    </w:p>
    <w:tbl>
      <w:tblPr>
        <w:tblStyle w:val="6"/>
        <w:tblW w:w="143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27"/>
        <w:gridCol w:w="709"/>
        <w:gridCol w:w="1057"/>
        <w:gridCol w:w="708"/>
        <w:gridCol w:w="851"/>
        <w:gridCol w:w="851"/>
        <w:gridCol w:w="1632"/>
        <w:gridCol w:w="851"/>
        <w:gridCol w:w="974"/>
        <w:gridCol w:w="1475"/>
        <w:gridCol w:w="1109"/>
        <w:gridCol w:w="1027"/>
        <w:gridCol w:w="13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岗位编号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性别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出生</w:t>
            </w:r>
          </w:p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年月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婚姻状况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籍贯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身份证号码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学历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是否全日制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毕业院校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专业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毕业</w:t>
            </w:r>
          </w:p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时间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19XX.XX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20XX.XX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2098" w:right="1474" w:bottom="1985" w:left="1588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576" w:lineRule="exact"/>
        <w:jc w:val="left"/>
        <w:rPr>
          <w:rFonts w:eastAsia="黑体"/>
          <w:bCs/>
          <w:w w:val="90"/>
          <w:sz w:val="32"/>
          <w:szCs w:val="44"/>
        </w:rPr>
      </w:pPr>
      <w:r>
        <w:rPr>
          <w:rFonts w:eastAsia="黑体"/>
          <w:bCs/>
          <w:w w:val="90"/>
          <w:sz w:val="32"/>
          <w:szCs w:val="44"/>
        </w:rPr>
        <w:t>附件3</w:t>
      </w:r>
    </w:p>
    <w:p>
      <w:pPr>
        <w:spacing w:line="576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苍溪县2021年冬季公开</w:t>
      </w:r>
      <w:r>
        <w:rPr>
          <w:rFonts w:eastAsia="方正小标宋简体"/>
          <w:bCs/>
          <w:spacing w:val="-20"/>
          <w:sz w:val="44"/>
          <w:szCs w:val="44"/>
        </w:rPr>
        <w:t>引进高层次紧缺人才（教师类）</w:t>
      </w:r>
      <w:r>
        <w:rPr>
          <w:rFonts w:eastAsia="方正小标宋简体"/>
          <w:bCs/>
          <w:sz w:val="44"/>
          <w:szCs w:val="44"/>
        </w:rPr>
        <w:t>岗位一览表</w:t>
      </w:r>
    </w:p>
    <w:tbl>
      <w:tblPr>
        <w:tblStyle w:val="6"/>
        <w:tblW w:w="13394" w:type="dxa"/>
        <w:tblInd w:w="-5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77"/>
        <w:gridCol w:w="1647"/>
        <w:gridCol w:w="912"/>
        <w:gridCol w:w="709"/>
        <w:gridCol w:w="1559"/>
        <w:gridCol w:w="1234"/>
        <w:gridCol w:w="1601"/>
        <w:gridCol w:w="954"/>
        <w:gridCol w:w="885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75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岗位</w:t>
            </w:r>
            <w:r>
              <w:rPr>
                <w:rFonts w:eastAsia="黑体"/>
                <w:kern w:val="0"/>
                <w:sz w:val="24"/>
                <w:lang w:bidi="ar"/>
              </w:rPr>
              <w:br w:type="textWrapping"/>
            </w:r>
            <w:r>
              <w:rPr>
                <w:rFonts w:eastAsia="黑体"/>
                <w:kern w:val="0"/>
                <w:sz w:val="24"/>
                <w:lang w:bidi="ar"/>
              </w:rPr>
              <w:t>编号</w:t>
            </w:r>
          </w:p>
        </w:tc>
        <w:tc>
          <w:tcPr>
            <w:tcW w:w="15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6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91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7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招聘</w:t>
            </w:r>
            <w:r>
              <w:rPr>
                <w:rFonts w:eastAsia="黑体"/>
                <w:kern w:val="0"/>
                <w:sz w:val="24"/>
                <w:lang w:bidi="ar"/>
              </w:rPr>
              <w:br w:type="textWrapping"/>
            </w:r>
            <w:r>
              <w:rPr>
                <w:rFonts w:eastAsia="黑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0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所需专业</w:t>
            </w:r>
          </w:p>
        </w:tc>
        <w:tc>
          <w:tcPr>
            <w:tcW w:w="95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执（职）业资格</w:t>
            </w:r>
          </w:p>
        </w:tc>
        <w:tc>
          <w:tcPr>
            <w:tcW w:w="8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156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1101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汽车运用与维修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车辆工程/能源与动力工</w:t>
            </w:r>
            <w:r>
              <w:rPr>
                <w:rFonts w:hint="eastAsia" w:eastAsiaTheme="major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程/车辆运用工程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1102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作物栽培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农学/设施农业科学与工程/生物技术/生物科学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1103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会计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会计/会计学/财务管理/审计/金融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1104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物联网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物联网工程/软件工程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1105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人体解剖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 xml:space="preserve"> 生物科学/生物技术/生物教育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1106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学前教育（理论）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学前教育/教育类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1107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畜禽营养与饲料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动物科学/饲料与动物营养/动物医学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1108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广播电视学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广播电视学、网络与新媒体、传播学、编辑出版学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1109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产品设计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产品设计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1110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1111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1112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1113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1114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四川省苍溪县职业高级中学校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思想政治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1201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1202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1203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1204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1205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生物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1206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历史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1207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1301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城郊中学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1302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城郊中学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1303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城郊中学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1304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城郊中学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1305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城郊中学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思想政治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1401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1402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1403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1404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1405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1406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实验中学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政治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硕士研究生（本科为师范类专业）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高中教师资格证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“一站式”引进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1501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乡镇义务阶段学校（小学段）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1502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乡镇义务阶段学校（初中段）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1503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乡镇义务阶段学校（小学段）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1504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乡镇义务阶段学校（初中段）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1505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乡镇义务阶段学校（初中段）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1506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乡镇义务阶段学校（初中段）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1507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乡镇义务阶段学校（初中段）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1508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乡镇义务阶段学校（初中段）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道德与法治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1509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乡镇义务阶段学校（初中段）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历史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1510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乡镇义务阶段学校（初中段）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地理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1511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乡镇义务教育学校（小学段）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体育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 xml:space="preserve">本科及以上毕业生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1512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乡镇义务教育学校（初中段）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体育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 xml:space="preserve">本科及以上毕业生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1513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乡镇义务教育学校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音乐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 xml:space="preserve">本科及以上毕业生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1514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乡镇义务教育学校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 xml:space="preserve">本科及以上毕业生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1515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乡镇义务教育学校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 xml:space="preserve">本科及以上毕业生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1516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乡镇小学校（幼儿园）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学前教育1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1517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乡镇小学校（幼儿园）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学前教育2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相应专业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18"/>
                <w:szCs w:val="18"/>
              </w:rPr>
              <w:t>按成绩高低为序选择聘用学校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5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1601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苍溪县教育和科学技术局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苍溪县特殊教育学校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特殊教育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师范类特殊教育专业本科及以上毕业生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特殊教育/教育康复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  <w:lang w:bidi="ar"/>
              </w:rPr>
              <w:t>相应教师资格证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Theme="majorEastAsia"/>
                <w:sz w:val="18"/>
                <w:szCs w:val="18"/>
              </w:rPr>
            </w:pPr>
          </w:p>
        </w:tc>
      </w:tr>
    </w:tbl>
    <w:p>
      <w:p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after="156" w:afterLines="50" w:line="520" w:lineRule="exact"/>
        <w:rPr>
          <w:rFonts w:eastAsia="黑体"/>
          <w:bCs/>
          <w:sz w:val="32"/>
          <w:szCs w:val="44"/>
        </w:rPr>
      </w:pPr>
      <w:r>
        <w:rPr>
          <w:rFonts w:eastAsia="黑体"/>
          <w:bCs/>
          <w:sz w:val="32"/>
          <w:szCs w:val="44"/>
        </w:rPr>
        <w:t>附件4</w:t>
      </w:r>
    </w:p>
    <w:p>
      <w:pPr>
        <w:spacing w:after="156" w:afterLines="50" w:line="520" w:lineRule="exact"/>
        <w:ind w:left="-141" w:leftChars="-67"/>
        <w:jc w:val="center"/>
        <w:rPr>
          <w:rFonts w:eastAsia="方正小标宋简体"/>
          <w:bCs/>
          <w:spacing w:val="-20"/>
          <w:sz w:val="44"/>
          <w:szCs w:val="44"/>
        </w:rPr>
      </w:pPr>
      <w:r>
        <w:rPr>
          <w:rFonts w:eastAsia="方正小标宋简体"/>
          <w:bCs/>
          <w:spacing w:val="-20"/>
          <w:sz w:val="44"/>
          <w:szCs w:val="44"/>
        </w:rPr>
        <w:t>苍溪县2021年冬季公开引进高层次紧缺人才（非教师类）岗位一览表</w:t>
      </w:r>
    </w:p>
    <w:tbl>
      <w:tblPr>
        <w:tblStyle w:val="6"/>
        <w:tblW w:w="134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01"/>
        <w:gridCol w:w="1701"/>
        <w:gridCol w:w="4546"/>
        <w:gridCol w:w="1376"/>
        <w:gridCol w:w="760"/>
        <w:gridCol w:w="1304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岗位编号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主管部门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用人单位</w:t>
            </w:r>
          </w:p>
        </w:tc>
        <w:tc>
          <w:tcPr>
            <w:tcW w:w="45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所需专业</w:t>
            </w:r>
          </w:p>
        </w:tc>
        <w:tc>
          <w:tcPr>
            <w:tcW w:w="13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学历</w:t>
            </w:r>
          </w:p>
        </w:tc>
        <w:tc>
          <w:tcPr>
            <w:tcW w:w="7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需求数量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其他要求</w:t>
            </w:r>
          </w:p>
        </w:tc>
        <w:tc>
          <w:tcPr>
            <w:tcW w:w="13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bookmarkStart w:id="0" w:name="_Hlk88725178"/>
            <w:r>
              <w:rPr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中共苍溪县委组织部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县高端人才服务中心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中国语言文学类、新闻传播学类、法学类、管理学类、社会学类专业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中共苍溪县委组织部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县直属机关党建事务中心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汉语言文学类、法学类、管理学类专业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限中共党员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中共苍溪县委宣传部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县融媒体中心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汉语言文学、影视导演</w:t>
            </w:r>
            <w:r>
              <w:rPr>
                <w:rFonts w:hint="eastAsia"/>
                <w:szCs w:val="21"/>
              </w:rPr>
              <w:t>专业，</w:t>
            </w:r>
            <w:r>
              <w:rPr>
                <w:szCs w:val="21"/>
              </w:rPr>
              <w:t>新闻传播学类相关专业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中共苍溪县委党校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中共苍溪县委党校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行政管理、政治学、经济学、汉语言文学专业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中共苍溪县委党校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中共苍溪县委党校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电子信息类、计算机类专业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苍溪县经济和信息化局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县中小企业服务中心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应用经济学、食品科学与工程、环境科学与工程、化学工程与技术、石油与天然气工程、中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语言文学及相关专业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苍溪县应急管理局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县防灾减灾事务中心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安全工程、应急管理、防灾减灾工程、消防工程、化学工程与技术专业、科技信息化建设</w:t>
            </w:r>
            <w:r>
              <w:rPr>
                <w:rFonts w:hint="eastAsia"/>
                <w:szCs w:val="21"/>
              </w:rPr>
              <w:t>、环境工程</w:t>
            </w:r>
            <w:r>
              <w:rPr>
                <w:szCs w:val="21"/>
              </w:rPr>
              <w:t>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苍溪县民政局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县社区服务中心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中国语言文学类、新闻传播学类、社会学类专业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苍溪县民政局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县殡葬管理所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会计学、会计电算化、财务管理专业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苍溪县民政局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县殡仪馆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公共管理类、社会学类专业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苍溪县自然资源局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县不动产登记中心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计算机类、法学类</w:t>
            </w:r>
            <w:r>
              <w:rPr>
                <w:rFonts w:hint="eastAsia"/>
                <w:szCs w:val="21"/>
              </w:rPr>
              <w:t>、经济学类、工商管理类、公共管理类、环境科学与工程类</w:t>
            </w:r>
            <w:r>
              <w:rPr>
                <w:szCs w:val="21"/>
              </w:rPr>
              <w:t>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苍溪县农业农村局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县农业科教站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植物生产类、动物生产类、动物医学类、农业工程类、林学类、水产类专业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苍溪县农业农村局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县畜牧水产发展中心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水产类、动物医学类、生物科学类、生物医学工程类专业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县教育和科学技术局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县教育考试服务中心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汉语言文学、思想政治教育、马克思主义理论专业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苍溪县住房和城乡建设局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县房地产事务中心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消防工程、给排水科学与工程、电气工程及自动化、土木工程、建筑电气与智能化、建筑学专业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县建设工程消防事务中心使用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苍溪县住房和城乡建设局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县房地产事务中心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消防工程、给排水科学与工程、电气工程及自动化、土木工程、建筑电气与智能化、建筑学专业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苍溪县交通运输局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县公路养护中心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运输管理、土木工程、道路桥梁、</w:t>
            </w:r>
            <w:r>
              <w:rPr>
                <w:rFonts w:hint="eastAsia"/>
                <w:szCs w:val="21"/>
              </w:rPr>
              <w:t>工程力学、工程造价、工程管理、</w:t>
            </w:r>
            <w:r>
              <w:rPr>
                <w:szCs w:val="21"/>
              </w:rPr>
              <w:t>工程设计</w:t>
            </w:r>
            <w:r>
              <w:rPr>
                <w:rFonts w:hint="eastAsia"/>
                <w:szCs w:val="21"/>
              </w:rPr>
              <w:t>、交通设备与控制工程、材料成型及控制工程、水利与交通工程</w:t>
            </w:r>
            <w:r>
              <w:rPr>
                <w:szCs w:val="21"/>
              </w:rPr>
              <w:t>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苍溪县交通运输局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县交通工程建设事务中心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运输管理、土木工程、道路桥梁、</w:t>
            </w:r>
            <w:r>
              <w:rPr>
                <w:rFonts w:hint="eastAsia"/>
                <w:szCs w:val="21"/>
              </w:rPr>
              <w:t>工程力学、工程造价、工程管理、</w:t>
            </w:r>
            <w:r>
              <w:rPr>
                <w:szCs w:val="21"/>
              </w:rPr>
              <w:t>工程设计</w:t>
            </w:r>
            <w:r>
              <w:rPr>
                <w:rFonts w:hint="eastAsia"/>
                <w:szCs w:val="21"/>
              </w:rPr>
              <w:t>、交通设备与控制工程、材料成型及控制工程、水利与交通工程</w:t>
            </w:r>
            <w:r>
              <w:rPr>
                <w:szCs w:val="21"/>
              </w:rPr>
              <w:t>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苍溪县水利局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县乐园水库事务中心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水利水电工程、水土保持、给排水工程专业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小一型水库，位置较偏远，防汛期间需值夜班，适合男性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苍溪县水利局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县长征水库管理站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水利水电工程、水土保持、给排水工程专业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苍溪县水利局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县铧厂沟水库管理站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水利水电工程、水土保持、给排水工程专业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苍溪县文化旅游和体育局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县旅游服务中心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旅游管理、旅游地学与规划工程、人文地理与城乡规划、舞蹈编导专业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苍溪县林业局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县九龙山自然保护区事务中心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专业不限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苍溪县林业局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县国家森林公园事务中心（三溪口国有林场）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汉语言文学、新闻学、森林工程专业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苍溪县行政审批局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县政务服务和公共资源交易中心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大数据技术、软件工程、信息工程专业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苍溪县行政审批局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县政务服务和公共资源交易中心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网络与新媒体、新闻传播、新闻学专业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四川苍溪经济开发区管理委员会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县经济开发区信息服务中心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建筑类、化学工程与技术类、应用经济学类、工商管理类、管理科学与工程类</w:t>
            </w:r>
            <w:r>
              <w:rPr>
                <w:szCs w:val="21"/>
              </w:rPr>
              <w:t>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苍溪县残疾人联合会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县残疾人劳动就业服务所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特殊教育专业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县疾病预防控制中心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医学信息工程、预防医学、公共事业管理（卫生方向）、临床医学、中西医结合、中药学专业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县疾病预防控制中心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卫生检验、卫生检验与检疫、医学检验、应用化学专业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县精神卫生防治院（县精神卫生中心）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医学检验专业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具有检验师资格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县精神卫生防治院（县精神卫生中心）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应用心理学专业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具有三级心理咨询师及以上资格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县人民医院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药学（药事管理方向）专业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具有执业医师资格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县人民医院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脑外科专业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具有执业医师资格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县人民医院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胸外科专业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具有执业医师资格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县人民医院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心血管内科专业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具有执业医师资格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县人民医院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泌尿外科专业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硕士研究生及以上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具有执业医师资格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苍溪县卫生健康局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县人民医院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医学影像专业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规培结业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百利镇人民政府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百利镇乡村建设和文化旅游服务中心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建筑类、土木类、管理科学与工程类、工商管理类、公共管理类、物流管理与工程类、音乐与舞蹈学类、戏剧与影视学类、设计学类专业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百利镇人民政府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百利镇便民服务中心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法学类、社会学类、语言文学类、新闻传播学类、历史学类、机械类、材料类、电气类、电子信息类、自动化类、计算机类、地质类、矿业类、交通运输类、食品与科学工程类专业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歧坪镇人民政府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歧坪镇环境卫生综合治理服务中心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法学类、社会学类、语言文学类、新闻传播学类、历史学类、机械类、材料类、电气类、电子信息类、自动化类、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  <w:r>
              <w:rPr>
                <w:szCs w:val="21"/>
              </w:rPr>
              <w:t>、地质类、矿业类、交通运输类、食品与科学工程类专业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龙山镇人民政府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龙山镇乡村建设和文化旅游服务中心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建筑类、土木类、管理科学与工程类、工商管理类、公共管理类、物流管理与工程类、音乐与舞蹈学类、戏剧与影视学类、设计学类专业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龙山镇人民政府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龙山镇农业综合服务中心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植物生产类、动物生产类、动物医学类、农业工程类、林学类、水产类、经济学类、电子商务类、旅游管理类专业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文昌镇人民政府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文昌镇农业综合服务中心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植物生产类、动物生产类、动物医学类、农业工程类、林学类、水产类、经济学类、电子商务类、旅游管理类专业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文昌镇人民政府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文昌镇乡村建设和文化旅游服务中心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建筑类、土木类、管理科学与工程类、工商管理类、公共管理类、物流管理与工程类、音乐与舞蹈学类、戏剧与影视学类、设计学类专业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文昌镇人民政府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文昌镇环境卫生综合治理服务中心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法学类、社会学类、语言文学类、新闻传播学类、历史学类、机械类、材料类、电气类、电子信息类、自动化类、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  <w:r>
              <w:rPr>
                <w:szCs w:val="21"/>
              </w:rPr>
              <w:t>、地质类、矿业类、交通运输类、食品与科学工程类专业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白驿镇人民政府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白驿镇农业服务中心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植物生产类、动物生产类、动物医学类、农业工程类、林学类、水产类、经济学类、电子商务类、旅游管理类专业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白驿镇人民政府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白驿镇农民工服务中心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法学类、社会学类、语言文学类、新闻传播学类、历史学类、机械类、材料类、电气类、电子信息类、自动化类、计算机类、地质类、矿业类、交通运输类、食品与科学工程类专业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漓江镇人民政府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漓江镇乡村建设和文化旅游服务中心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建筑类、土木类、管理科学与工程类、工商管理类、公共管理类、物流管理与工程类、音乐与舞蹈学类、戏剧与影视学类、设计学类专业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岳东镇人民政府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岳东镇便民服务中心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法学类、社会学类、语言文学类、新闻传播学类、历史学类、机械类、材料类、电气类、电子信息类、自动化类、计算机类、地质类、矿业类、交通运输类、食品与科学工程类专业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运山镇人民政府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运山镇农业综合服务中心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植物生产类、动物生产类、动物医学类、农业工程类、林学类、水产类、经济学类、电子商务类、旅游管理类专业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石马镇人民政府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石马镇农业综合服务中心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植物生产类、动物生产类、动物医学类、农业工程类、林学类、水产类、经济学类、电子商务类、旅游管理类专业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石马镇人民政府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石马镇乡村建设和文化旅游服务中心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建筑类、土木类、管理科学与工程类、工商管理类、公共管理类、物流管理与工程类、音乐与舞蹈学类、戏剧与影视学类、设计学类专业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石马镇人民政府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石马镇农民工服务中心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法学类、社会学类、语言文学类、新闻传播学类、历史学类、机械类、材料类、电气类、电子信息类、自动化类、计算机类、地质类、矿业类、交通运输类、食品与科学工程类专业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永宁镇人民政府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永宁镇农民工服务中心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法学类、社会学类、语言文学类、新闻传播学类、历史学类、机械类、材料类、电气类、电子信息类、自动化类、计算机类、地质类、矿业类、交通运输类、食品与科学工程类专业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鸳溪镇人民政府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鸳溪镇农业综合服务中心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植物生产类、动物生产类、动物医学类、农业工程类、林学类、水产类、经济学类、电子商务类、旅游管理类专业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鸳溪镇人民政府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鸳溪镇乡村建设和文化旅游服务中心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建筑类、土木类、管理科学与工程类、工商管理类、公共管理类、物流管理与工程类、音乐与舞蹈学类、戏剧与影视学类、设计学类专业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龙王镇人民政府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龙王镇农业综合服务中心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植物生产类、动物生产类、动物医学类、农业工程类、林学类、水产类、经济学类、电子商务类、旅游管理类专业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三川镇人民政府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三川镇农业综合服务中心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植物生产类、动物生产类、动物医学类、农业工程类、林学类、水产类、经济学类、电子商务类、旅游管理类专业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桥溪乡人民政府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桥溪乡便民服务中心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法学类、社会学类、语言文学类、新闻传播学类、历史学类、机械类、材料类、电气类、电子信息类、自动化类、计算机类、地质类、矿业类、交通运输类、食品与科学工程类专业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河地镇人民政府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河地镇农业综合服务中心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植物生产类、动物生产类、动物医学类、农业工程类、林学类、水产类、经济学类、电子商务类、旅游管理类专业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河地镇人民政府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河地镇农民工服务中心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建筑类、土木类、管理科学与工程类、工商管理类、公共管理类、物流管理与工程类、音乐与舞蹈学类、戏剧与影视学类、设计学类专业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白山乡人民政府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白山乡乡村建设和文化旅游服务中心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建筑类、土木类、管理科学与工程类、工商管理类、公共管理类、物流管理与工程类、音乐与舞蹈学类、戏剧与影视学类、设计学类专业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白山乡人民政府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白山乡农业综合服务中心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植物生产类、动物生产类、动物医学类、农业工程类、林学类、水产类、经济学类、电子商务类、旅游管理类专业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黄猫垭镇人民政府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黄猫垭镇乡村建设和文化旅游服务中心</w:t>
            </w:r>
          </w:p>
        </w:tc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哲学类、经济学类、法学类、教育学类、文学类、历史学类、理学类、工学类、农学类、管理学类、艺术学类专业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大学本科及以上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 w:val="18"/>
                <w:szCs w:val="18"/>
                <w:lang w:bidi="ar"/>
              </w:rPr>
              <w:t>限苍溪户口或苍溪籍，形象气质佳，普通话二级甲等及以上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E44BE"/>
    <w:rsid w:val="00011D24"/>
    <w:rsid w:val="0003194B"/>
    <w:rsid w:val="00061BA2"/>
    <w:rsid w:val="00077A51"/>
    <w:rsid w:val="00090DB7"/>
    <w:rsid w:val="0012133F"/>
    <w:rsid w:val="00123E5E"/>
    <w:rsid w:val="00127E12"/>
    <w:rsid w:val="001521B8"/>
    <w:rsid w:val="0017614F"/>
    <w:rsid w:val="00196BD3"/>
    <w:rsid w:val="001F293A"/>
    <w:rsid w:val="00217459"/>
    <w:rsid w:val="00254D75"/>
    <w:rsid w:val="002717AE"/>
    <w:rsid w:val="002831D1"/>
    <w:rsid w:val="00303A66"/>
    <w:rsid w:val="003C7DD4"/>
    <w:rsid w:val="003F56CC"/>
    <w:rsid w:val="004214B0"/>
    <w:rsid w:val="00451801"/>
    <w:rsid w:val="0049388E"/>
    <w:rsid w:val="00507CF2"/>
    <w:rsid w:val="005C1CEF"/>
    <w:rsid w:val="005E283F"/>
    <w:rsid w:val="00606AF2"/>
    <w:rsid w:val="00623E62"/>
    <w:rsid w:val="00642E5F"/>
    <w:rsid w:val="00642F6B"/>
    <w:rsid w:val="00651291"/>
    <w:rsid w:val="00655126"/>
    <w:rsid w:val="006F522D"/>
    <w:rsid w:val="00702A60"/>
    <w:rsid w:val="00705D70"/>
    <w:rsid w:val="007251D3"/>
    <w:rsid w:val="007421F7"/>
    <w:rsid w:val="007611B6"/>
    <w:rsid w:val="00770C54"/>
    <w:rsid w:val="008035BA"/>
    <w:rsid w:val="00803EA7"/>
    <w:rsid w:val="008121F4"/>
    <w:rsid w:val="00851331"/>
    <w:rsid w:val="008533A1"/>
    <w:rsid w:val="00853E6B"/>
    <w:rsid w:val="0088312C"/>
    <w:rsid w:val="008933FE"/>
    <w:rsid w:val="008B641F"/>
    <w:rsid w:val="009052CA"/>
    <w:rsid w:val="00922683"/>
    <w:rsid w:val="00933DEA"/>
    <w:rsid w:val="00941C00"/>
    <w:rsid w:val="009E353B"/>
    <w:rsid w:val="00A56D09"/>
    <w:rsid w:val="00B402D3"/>
    <w:rsid w:val="00B61DB7"/>
    <w:rsid w:val="00B95F56"/>
    <w:rsid w:val="00BC44FD"/>
    <w:rsid w:val="00C10B0A"/>
    <w:rsid w:val="00C15633"/>
    <w:rsid w:val="00C30E58"/>
    <w:rsid w:val="00C90631"/>
    <w:rsid w:val="00CF2B47"/>
    <w:rsid w:val="00CF7DAD"/>
    <w:rsid w:val="00D178DB"/>
    <w:rsid w:val="00D478C5"/>
    <w:rsid w:val="00D571F8"/>
    <w:rsid w:val="00D62141"/>
    <w:rsid w:val="00DC7EAD"/>
    <w:rsid w:val="00DE7669"/>
    <w:rsid w:val="00EA4A27"/>
    <w:rsid w:val="00F022EF"/>
    <w:rsid w:val="00F17462"/>
    <w:rsid w:val="00F20C7B"/>
    <w:rsid w:val="00F21368"/>
    <w:rsid w:val="00F24C34"/>
    <w:rsid w:val="0D7924CB"/>
    <w:rsid w:val="10A342B4"/>
    <w:rsid w:val="152727D1"/>
    <w:rsid w:val="17531799"/>
    <w:rsid w:val="18671BF4"/>
    <w:rsid w:val="1C8E2B54"/>
    <w:rsid w:val="1E1E6830"/>
    <w:rsid w:val="22032E04"/>
    <w:rsid w:val="25006DA5"/>
    <w:rsid w:val="2A8A6E1D"/>
    <w:rsid w:val="3F7A2786"/>
    <w:rsid w:val="415C5608"/>
    <w:rsid w:val="47B85984"/>
    <w:rsid w:val="4A993E19"/>
    <w:rsid w:val="58CE6FC1"/>
    <w:rsid w:val="6CB5081B"/>
    <w:rsid w:val="6DFBB5FD"/>
    <w:rsid w:val="71BB54A5"/>
    <w:rsid w:val="74360FB1"/>
    <w:rsid w:val="787E44BE"/>
    <w:rsid w:val="79F3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2352</Words>
  <Characters>13413</Characters>
  <Lines>111</Lines>
  <Paragraphs>31</Paragraphs>
  <TotalTime>4169</TotalTime>
  <ScaleCrop>false</ScaleCrop>
  <LinksUpToDate>false</LinksUpToDate>
  <CharactersWithSpaces>15734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2021-12-02T21:05:00Z</dcterms:created>
  <dc:creator>辜壹丶</dc:creator>
  <cp:lastModifiedBy>张欢</cp:lastModifiedBy>
  <cp:lastPrinted>2021-12-07T08:55:00Z</cp:lastPrinted>
  <dcterms:modified xsi:type="dcterms:W3CDTF">2021-12-07T11:53:53Z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B00FFED028924FD6974B07F1527FFE02</vt:lpwstr>
  </property>
</Properties>
</file>