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附件1： 杭州市西湖区青少年宫非编教职工招聘计划</w:t>
      </w:r>
    </w:p>
    <w:tbl>
      <w:tblPr>
        <w:tblStyle w:val="6"/>
        <w:tblW w:w="8826" w:type="dxa"/>
        <w:tblCellSpacing w:w="0" w:type="dxa"/>
        <w:tblInd w:w="-5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24"/>
        <w:gridCol w:w="2977"/>
        <w:gridCol w:w="2345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spacing w:line="555" w:lineRule="atLeast"/>
              <w:ind w:left="2153" w:leftChars="1025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序号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岗位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基本要求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岗位要求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tblCellSpacing w:w="0" w:type="dxa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ind w:firstLine="120" w:firstLineChars="5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科技教师</w:t>
            </w:r>
          </w:p>
          <w:p>
            <w:pPr>
              <w:pStyle w:val="5"/>
              <w:autoSpaceDE w:val="0"/>
              <w:ind w:firstLine="120" w:firstLineChars="5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1名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ind w:right="76" w:rightChars="36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1.热爱教育事业，遵纪守法，品行端正；</w:t>
            </w:r>
          </w:p>
          <w:p>
            <w:pPr>
              <w:pStyle w:val="5"/>
              <w:autoSpaceDE w:val="0"/>
              <w:ind w:right="76" w:rightChars="36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2.本科及以上学历；</w:t>
            </w:r>
          </w:p>
          <w:p>
            <w:pPr>
              <w:pStyle w:val="5"/>
              <w:autoSpaceDE w:val="0"/>
              <w:ind w:right="76" w:rightChars="36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3.年龄在35周岁以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</w:rPr>
              <w:t>下（特别优秀年龄可以适当放宽要求）；</w:t>
            </w:r>
          </w:p>
          <w:p>
            <w:pPr>
              <w:pStyle w:val="5"/>
              <w:autoSpaceDE w:val="0"/>
              <w:ind w:right="76" w:rightChars="36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4.具备与岗位适应的身体条件、资格证书（入职一年内需取得教师资格证，否则自动解除劳务合同）。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ind w:right="76" w:rightChars="36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机械、汽修、钳工或者体育</w:t>
            </w:r>
            <w:r>
              <w:rPr>
                <w:rFonts w:ascii="仿宋" w:hAnsi="仿宋" w:eastAsia="仿宋" w:cs="仿宋"/>
                <w:bCs/>
              </w:rPr>
              <w:t>教育</w:t>
            </w:r>
            <w:r>
              <w:rPr>
                <w:rFonts w:hint="eastAsia" w:ascii="仿宋" w:hAnsi="仿宋" w:eastAsia="仿宋" w:cs="仿宋"/>
                <w:bCs/>
              </w:rPr>
              <w:t>等相关专业，有较强的动手实践能力，对自行车组装、骑行、维修，青少年模型制作、科技活动指导有一定经验者优先。</w:t>
            </w: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ind w:right="76" w:rightChars="36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西湖区中小学创新实践中心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tblCellSpacing w:w="0" w:type="dxa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spacing w:line="555" w:lineRule="atLeas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2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ind w:firstLine="120" w:firstLineChars="5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信息技术教师1名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ind w:right="76" w:rightChars="36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ind w:right="76" w:rightChars="36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信息技术相关专业，有从事青少年创客教学、机器人教学、3D打印经验者优先 。</w:t>
            </w:r>
          </w:p>
        </w:tc>
        <w:tc>
          <w:tcPr>
            <w:tcW w:w="1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ind w:right="76" w:rightChars="36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tblCellSpacing w:w="0" w:type="dxa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3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ind w:firstLine="120" w:firstLineChars="5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教务员1名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ind w:right="76" w:rightChars="36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1.热爱教育事业，遵纪守法，品行端正；</w:t>
            </w:r>
          </w:p>
          <w:p>
            <w:pPr>
              <w:pStyle w:val="5"/>
              <w:autoSpaceDE w:val="0"/>
              <w:ind w:right="76" w:rightChars="36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2.大专及以上学历；</w:t>
            </w:r>
          </w:p>
          <w:p>
            <w:pPr>
              <w:pStyle w:val="5"/>
              <w:autoSpaceDE w:val="0"/>
              <w:ind w:right="76" w:rightChars="36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3.年龄在40周岁以下（特别优秀年龄可以适当放宽要求）；</w:t>
            </w:r>
          </w:p>
          <w:p>
            <w:pPr>
              <w:pStyle w:val="5"/>
              <w:autoSpaceDE w:val="0"/>
              <w:ind w:right="76" w:rightChars="36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ind w:right="76" w:rightChars="36"/>
              <w:jc w:val="center"/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</w:rPr>
              <w:t>能做好青少年宫培训班的报名、教学辅助、教务管理、家校沟通等工作；有会计证者（或相关证书）优先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ind w:right="76" w:rightChars="36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青少年宫之江宫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ind w:left="1558" w:leftChars="74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15"/>
    <w:rsid w:val="00051311"/>
    <w:rsid w:val="000E72BA"/>
    <w:rsid w:val="00235D05"/>
    <w:rsid w:val="002476FC"/>
    <w:rsid w:val="00494C22"/>
    <w:rsid w:val="00690EAA"/>
    <w:rsid w:val="00797FFA"/>
    <w:rsid w:val="008114A0"/>
    <w:rsid w:val="009141E1"/>
    <w:rsid w:val="009459F1"/>
    <w:rsid w:val="00AF5D15"/>
    <w:rsid w:val="00C57D7C"/>
    <w:rsid w:val="00C66645"/>
    <w:rsid w:val="00D92F1A"/>
    <w:rsid w:val="00FD39E5"/>
    <w:rsid w:val="00FE0125"/>
    <w:rsid w:val="190213C5"/>
    <w:rsid w:val="1C531532"/>
    <w:rsid w:val="52E56B3A"/>
    <w:rsid w:val="54133C46"/>
    <w:rsid w:val="728F084B"/>
    <w:rsid w:val="9FFB12F7"/>
    <w:rsid w:val="DDFE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正文文本缩进 字符"/>
    <w:basedOn w:val="7"/>
    <w:link w:val="2"/>
    <w:qFormat/>
    <w:uiPriority w:val="0"/>
    <w:rPr>
      <w:rFonts w:ascii="宋体" w:hAnsi="宋体" w:eastAsia="宋体" w:cs="宋体"/>
      <w:szCs w:val="20"/>
    </w:rPr>
  </w:style>
  <w:style w:type="character" w:customStyle="1" w:styleId="9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63</Words>
  <Characters>363</Characters>
  <Lines>3</Lines>
  <Paragraphs>1</Paragraphs>
  <TotalTime>25</TotalTime>
  <ScaleCrop>false</ScaleCrop>
  <LinksUpToDate>false</LinksUpToDate>
  <CharactersWithSpaces>425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2021-08-20T18:14:00Z</dcterms:created>
  <dc:creator>dreamsummit</dc:creator>
  <cp:lastModifiedBy>方炎亮</cp:lastModifiedBy>
  <dcterms:modified xsi:type="dcterms:W3CDTF">2021-12-14T12:26:46Z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1E1FB82170704A09935058F31B196DEE</vt:lpwstr>
  </property>
</Properties>
</file>