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巍山县中医医院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年公开招聘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  <w:lang w:eastAsia="zh-CN"/>
        </w:rPr>
        <w:t>编制备案制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sz w:val="36"/>
          <w:szCs w:val="36"/>
        </w:rPr>
        <w:t>考生健康申明承诺书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9" w:lineRule="exact"/>
        <w:jc w:val="center"/>
        <w:textAlignment w:val="auto"/>
        <w:rPr>
          <w:rFonts w:hint="eastAsia" w:ascii="宋体" w:hAnsi="宋体"/>
          <w:b/>
          <w:color w:val="auto"/>
          <w:sz w:val="36"/>
          <w:szCs w:val="36"/>
        </w:rPr>
      </w:pPr>
    </w:p>
    <w:tbl>
      <w:tblPr>
        <w:tblStyle w:val="4"/>
        <w:tblW w:w="9073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5"/>
        <w:gridCol w:w="2126"/>
        <w:gridCol w:w="923"/>
        <w:gridCol w:w="1062"/>
        <w:gridCol w:w="1843"/>
        <w:gridCol w:w="992"/>
        <w:gridCol w:w="992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  <w:jc w:val="center"/>
        </w:trPr>
        <w:tc>
          <w:tcPr>
            <w:tcW w:w="11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姓名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92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性别</w:t>
            </w:r>
          </w:p>
        </w:tc>
        <w:tc>
          <w:tcPr>
            <w:tcW w:w="106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身份证号</w:t>
            </w:r>
          </w:p>
        </w:tc>
        <w:tc>
          <w:tcPr>
            <w:tcW w:w="19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9" w:hRule="atLeast"/>
          <w:jc w:val="center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住址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联系方式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35" w:type="dxa"/>
            <w:vMerge w:val="restart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流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行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病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学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史</w:t>
            </w: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auto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天内是否在国内疫情中高风险地区或国（境）外旅居。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8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本人考前</w:t>
            </w:r>
            <w:r>
              <w:rPr>
                <w:rFonts w:hint="eastAsia" w:ascii="仿宋_GB2312" w:eastAsia="仿宋_GB2312"/>
                <w:color w:val="auto"/>
                <w:spacing w:val="23"/>
                <w:kern w:val="0"/>
                <w:sz w:val="30"/>
                <w:szCs w:val="30"/>
              </w:rPr>
              <w:t>14</w:t>
            </w: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天内是否密切接触新冠肺炎确诊病例、疑似病例或无症状感染者。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  <w:jc w:val="center"/>
        </w:trPr>
        <w:tc>
          <w:tcPr>
            <w:tcW w:w="1135" w:type="dxa"/>
            <w:vMerge w:val="continue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</w:p>
        </w:tc>
        <w:tc>
          <w:tcPr>
            <w:tcW w:w="5954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本人是否有发热或咳嗽等呼吸道症状。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是□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否□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0" w:hRule="atLeast"/>
          <w:jc w:val="center"/>
        </w:trPr>
        <w:tc>
          <w:tcPr>
            <w:tcW w:w="113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考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生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承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诺</w:t>
            </w:r>
          </w:p>
        </w:tc>
        <w:tc>
          <w:tcPr>
            <w:tcW w:w="7938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top w:w="0" w:type="dxa"/>
              <w:left w:w="105" w:type="dxa"/>
              <w:bottom w:w="0" w:type="dxa"/>
              <w:right w:w="105" w:type="dxa"/>
            </w:tcMar>
            <w:vAlign w:val="top"/>
          </w:tcPr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spacing w:line="420" w:lineRule="exact"/>
              <w:ind w:firstLine="692" w:firstLineChars="200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本人郑重承诺：填报、提交和现场出示的所有信息（证明）均真实、准确、完整、有效。如违反承诺，造成相应后果，本人将承担相应的法律责任，并按国家有关规定接受处罚。在考试期间严格遵守考试纪律，服从现场工作人员管理及疫情防控工作安排。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ind w:firstLine="555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考生签名：</w:t>
            </w:r>
          </w:p>
          <w:p>
            <w:pPr>
              <w:widowControl/>
              <w:spacing w:line="420" w:lineRule="exact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</w:t>
            </w:r>
          </w:p>
          <w:p>
            <w:pPr>
              <w:widowControl/>
              <w:spacing w:line="420" w:lineRule="exact"/>
              <w:jc w:val="center"/>
              <w:rPr>
                <w:rFonts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</w:pPr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                              </w:t>
            </w:r>
            <w:bookmarkStart w:id="0" w:name="_GoBack"/>
            <w:bookmarkEnd w:id="0"/>
            <w:r>
              <w:rPr>
                <w:rFonts w:hint="eastAsia" w:ascii="仿宋_GB2312" w:hAnsi="微软雅黑" w:eastAsia="仿宋_GB2312" w:cs="宋体"/>
                <w:color w:val="auto"/>
                <w:spacing w:val="23"/>
                <w:kern w:val="0"/>
                <w:sz w:val="30"/>
                <w:szCs w:val="30"/>
              </w:rPr>
              <w:t> 年   月   日 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0392E"/>
    <w:rsid w:val="0170392E"/>
    <w:rsid w:val="030D0230"/>
    <w:rsid w:val="11963827"/>
    <w:rsid w:val="37C9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2020-07-30T03:09:00Z</dcterms:created>
  <dc:creator>夜染°</dc:creator>
  <cp:lastModifiedBy>花见羞</cp:lastModifiedBy>
  <dcterms:modified xsi:type="dcterms:W3CDTF">2021-10-30T00:40:11Z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FF7B5A14F84A4C8BA79770576C812807</vt:lpwstr>
  </property>
</Properties>
</file>