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2021年湛江市吴川市招聘退役军人服务中心（站）政府购买服务</w:t>
      </w:r>
    </w:p>
    <w:p>
      <w:pPr>
        <w:pStyle w:val="2"/>
        <w:jc w:val="center"/>
      </w:pPr>
      <w:r>
        <w:rPr>
          <w:rFonts w:hint="eastAsia"/>
        </w:rPr>
        <w:t>工作人员岗位表</w:t>
      </w:r>
    </w:p>
    <w:tbl>
      <w:tblPr>
        <w:tblStyle w:val="5"/>
        <w:tblpPr w:leftFromText="180" w:rightFromText="180" w:vertAnchor="text" w:horzAnchor="page" w:tblpX="2073" w:tblpY="158"/>
        <w:tblOverlap w:val="never"/>
        <w:tblW w:w="12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441"/>
        <w:gridCol w:w="1441"/>
        <w:gridCol w:w="804"/>
        <w:gridCol w:w="792"/>
        <w:gridCol w:w="708"/>
        <w:gridCol w:w="1956"/>
        <w:gridCol w:w="756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招考岗位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岗位代码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梅菉街道退役军人服务站购买服务工作人员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01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梅菉街道退役军人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博铺街道退役军人服务站购买服务工作人员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02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博铺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街道退役军人服务站工作。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塘尾街道退役军人服务站购买服务工作人员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03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塘尾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街道退役军人服务站工作。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大山江街道退役军人服务站购买服务工作人员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04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大山江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街道退役军人服务站工作。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吴阳镇退役军人服务站购买服务工作人员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吴阳镇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黄坡镇退役军人服务站购买服务工作人员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06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黄坡镇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覃巴镇退役军人服务站购买服务工作人员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07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覃巴镇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王村港镇退役军人服务站购买服务工作人员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王村港镇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振文镇退役军人服务站购买服务工作人员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09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振文镇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樟铺镇退役军人服务站购买服务工作人员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樟铺镇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塘㙍镇退役军人服务站购买服务工作人员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11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塘㙍镇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长岐镇退役军人服务站购买服务工作人员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12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长岐镇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浅水镇退役军人服务站购买服务工作人员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13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浅水镇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兰石镇退役军人服务站购买服务工作人员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14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大专及以上；吴川市户籍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退役军人大专及以上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兰石镇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吴川市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海滨街道退役军人服务站购买服务工作人员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15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吴川市驻军部队随军家属大专及以上</w:t>
            </w:r>
          </w:p>
        </w:tc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不限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35周岁以下（即1986年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日后出生）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分配在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海滨街道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退役军人服务站工作。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72DB"/>
    <w:rsid w:val="30F84FB3"/>
    <w:rsid w:val="320A794F"/>
    <w:rsid w:val="34CB72DB"/>
    <w:rsid w:val="48642C58"/>
    <w:rsid w:val="560E602A"/>
    <w:rsid w:val="5F995294"/>
    <w:rsid w:val="65B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2021-06-07T02:23:00Z</dcterms:created>
  <dc:creator>HBY-Bowie</dc:creator>
  <cp:lastModifiedBy>烙印</cp:lastModifiedBy>
  <cp:lastPrinted>2021-12-10T07:14:35Z</cp:lastPrinted>
  <dcterms:modified xsi:type="dcterms:W3CDTF">2021-12-10T07:14:41Z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7BC379F4DA0E46E69F4EF56B5371FD1A</vt:lpwstr>
  </property>
</Properties>
</file>