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80" w:afterAutospacing="0" w:line="640" w:lineRule="exact"/>
        <w:rPr>
          <w:rFonts w:ascii="方正黑体_GBK" w:hAnsi="微软雅黑" w:eastAsia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微软雅黑" w:eastAsia="方正黑体_GBK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微软雅黑" w:eastAsia="方正黑体_GBK"/>
          <w:color w:val="333333"/>
          <w:sz w:val="32"/>
          <w:szCs w:val="32"/>
          <w:shd w:val="clear" w:color="auto" w:fill="FFFFFF"/>
          <w:lang w:val="en-US" w:eastAsia="zh-CN"/>
        </w:rPr>
        <w:t>7</w:t>
      </w:r>
    </w:p>
    <w:p>
      <w:pPr>
        <w:pStyle w:val="4"/>
        <w:shd w:val="clear" w:color="auto" w:fill="FFFFFF"/>
        <w:spacing w:before="0" w:beforeAutospacing="0" w:after="180" w:afterAutospacing="0" w:line="640" w:lineRule="exact"/>
        <w:jc w:val="center"/>
        <w:rPr>
          <w:rFonts w:ascii="方正小标宋_GBK" w:hAnsi="微软雅黑" w:eastAsia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/>
          <w:color w:val="333333"/>
          <w:sz w:val="44"/>
          <w:szCs w:val="44"/>
          <w:shd w:val="clear" w:color="auto" w:fill="FFFFFF"/>
          <w:lang w:val="en-US" w:eastAsia="zh-CN"/>
        </w:rPr>
        <w:t>南川</w:t>
      </w:r>
      <w:r>
        <w:rPr>
          <w:rFonts w:hint="eastAsia" w:ascii="方正小标宋_GBK" w:hAnsi="微软雅黑" w:eastAsia="方正小标宋_GBK"/>
          <w:color w:val="333333"/>
          <w:sz w:val="44"/>
          <w:szCs w:val="44"/>
          <w:shd w:val="clear" w:color="auto" w:fill="FFFFFF"/>
        </w:rPr>
        <w:t>区2021年度第四季度</w:t>
      </w:r>
    </w:p>
    <w:p>
      <w:pPr>
        <w:pStyle w:val="4"/>
        <w:shd w:val="clear" w:color="auto" w:fill="FFFFFF"/>
        <w:spacing w:before="0" w:beforeAutospacing="0" w:after="180" w:afterAutospacing="0" w:line="640" w:lineRule="exact"/>
        <w:jc w:val="center"/>
        <w:rPr>
          <w:rFonts w:ascii="方正小标宋_GBK" w:hAnsi="微软雅黑" w:eastAsia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/>
          <w:color w:val="333333"/>
          <w:sz w:val="44"/>
          <w:szCs w:val="44"/>
          <w:shd w:val="clear" w:color="auto" w:fill="FFFFFF"/>
          <w:lang w:val="en-US" w:eastAsia="zh-CN"/>
        </w:rPr>
        <w:t>考核</w:t>
      </w:r>
      <w:r>
        <w:rPr>
          <w:rFonts w:hint="eastAsia" w:ascii="方正小标宋_GBK" w:hAnsi="微软雅黑" w:eastAsia="方正小标宋_GBK"/>
          <w:color w:val="333333"/>
          <w:sz w:val="44"/>
          <w:szCs w:val="44"/>
          <w:shd w:val="clear" w:color="auto" w:fill="FFFFFF"/>
        </w:rPr>
        <w:t>招聘事业单位工作人员应试人员疫情防控承诺书</w:t>
      </w:r>
    </w:p>
    <w:p>
      <w:pPr>
        <w:pStyle w:val="4"/>
        <w:shd w:val="clear" w:color="auto" w:fill="FFFFFF"/>
        <w:spacing w:before="0" w:beforeAutospacing="0" w:after="180" w:afterAutospacing="0" w:line="520" w:lineRule="exact"/>
        <w:ind w:firstLine="645"/>
        <w:rPr>
          <w:rFonts w:ascii="方正仿宋_GBK" w:hAnsi="微软雅黑" w:eastAsia="方正仿宋_GBK"/>
          <w:color w:val="333333"/>
          <w:sz w:val="32"/>
          <w:szCs w:val="32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hAnsi="微软雅黑" w:eastAsia="微软雅黑"/>
          <w:color w:val="333333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本人已认真阅读疫情防控须知，知悉告知的所有事项和防疫要求。</w:t>
      </w:r>
    </w:p>
    <w:p>
      <w:pPr>
        <w:pStyle w:val="4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hAnsi="微软雅黑" w:eastAsia="微软雅黑"/>
          <w:color w:val="333333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本人在此郑重承诺：</w:t>
      </w:r>
    </w:p>
    <w:p>
      <w:pPr>
        <w:pStyle w:val="4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hAnsi="微软雅黑" w:eastAsia="微软雅黑"/>
          <w:color w:val="333333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1.考试前28天内没有境外旅居史，或者有境外旅居史但已完成隔离医学观察等健康管理的人员。</w:t>
      </w:r>
    </w:p>
    <w:p>
      <w:pPr>
        <w:pStyle w:val="4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hAnsi="微软雅黑" w:eastAsia="微软雅黑"/>
          <w:color w:val="333333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2. 考试前21天内没有接触新冠确诊病例、疑似病例或无症状感染者及其密切接触者，或者有接触但已完成隔离医学观察等健康管理。</w:t>
      </w:r>
    </w:p>
    <w:p>
      <w:pPr>
        <w:pStyle w:val="4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hAnsi="微软雅黑" w:eastAsia="微软雅黑"/>
          <w:color w:val="333333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3.本人不是尚在随访医学观察期内的新冠确诊病例或无症状感染者。</w:t>
      </w:r>
    </w:p>
    <w:p>
      <w:pPr>
        <w:pStyle w:val="4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hAnsi="微软雅黑" w:eastAsia="微软雅黑"/>
          <w:color w:val="333333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4.考试前14天内未曾出现体温≥37.3℃或有疑似症状，且未排除传染病或仍存在身体不适症状。</w:t>
      </w:r>
    </w:p>
    <w:p>
      <w:pPr>
        <w:pStyle w:val="4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hAnsi="微软雅黑" w:eastAsia="微软雅黑"/>
          <w:color w:val="333333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5. 考试前14天内没有国内中高风险地区旅居史。</w:t>
      </w:r>
    </w:p>
    <w:p>
      <w:pPr>
        <w:pStyle w:val="4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hAnsi="微软雅黑" w:eastAsia="微软雅黑"/>
          <w:color w:val="333333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F8"/>
    <w:rsid w:val="00436DF8"/>
    <w:rsid w:val="008F089C"/>
    <w:rsid w:val="01B707F8"/>
    <w:rsid w:val="37856DB6"/>
    <w:rsid w:val="4EE22F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53</Words>
  <Characters>308</Characters>
  <Lines>2</Lines>
  <Paragraphs>1</Paragraphs>
  <ScaleCrop>false</ScaleCrop>
  <LinksUpToDate>false</LinksUpToDate>
  <CharactersWithSpaces>360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2021-12-07T07:50:00Z</dcterms:created>
  <dc:creator>User</dc:creator>
  <cp:lastModifiedBy>LENOVO</cp:lastModifiedBy>
  <dcterms:modified xsi:type="dcterms:W3CDTF">2021-12-14T05:51:47Z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