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9B6" w:rsidRDefault="001B69B6" w:rsidP="001B69B6">
      <w:pPr>
        <w:widowControl/>
        <w:shd w:val="clear" w:color="auto" w:fill="FFFFFF"/>
        <w:wordWrap w:val="0"/>
        <w:spacing w:line="480" w:lineRule="auto"/>
        <w:ind w:firstLineChars="100" w:firstLine="300"/>
        <w:jc w:val="left"/>
        <w:rPr>
          <w:rFonts w:ascii="宋体" w:hAnsi="宋体" w:cs="宋体"/>
          <w:color w:val="333333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附件2</w:t>
      </w:r>
    </w:p>
    <w:p w:rsidR="001B69B6" w:rsidRDefault="001B69B6" w:rsidP="001B69B6">
      <w:pPr>
        <w:widowControl/>
        <w:shd w:val="clear" w:color="auto" w:fill="FFFFFF"/>
        <w:wordWrap w:val="0"/>
        <w:spacing w:line="480" w:lineRule="auto"/>
        <w:ind w:firstLineChars="100" w:firstLine="301"/>
        <w:jc w:val="center"/>
        <w:rPr>
          <w:rFonts w:ascii="仿宋_GB2312" w:eastAsia="仿宋_GB2312" w:hAnsi="宋体" w:cs="宋体"/>
          <w:b/>
          <w:bCs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b/>
          <w:bCs/>
          <w:color w:val="000000"/>
          <w:kern w:val="0"/>
          <w:sz w:val="30"/>
          <w:szCs w:val="30"/>
        </w:rPr>
        <w:t>安徽省怀宁中学2022年度面向高校公开招聘新任教师</w:t>
      </w:r>
    </w:p>
    <w:p w:rsidR="001B69B6" w:rsidRDefault="001B69B6" w:rsidP="001B69B6">
      <w:pPr>
        <w:widowControl/>
        <w:shd w:val="clear" w:color="auto" w:fill="FFFFFF"/>
        <w:wordWrap w:val="0"/>
        <w:spacing w:line="480" w:lineRule="auto"/>
        <w:ind w:firstLineChars="100" w:firstLine="301"/>
        <w:jc w:val="center"/>
        <w:rPr>
          <w:rFonts w:ascii="仿宋_GB2312" w:eastAsia="仿宋_GB2312" w:hAnsi="宋体" w:cs="宋体"/>
          <w:b/>
          <w:bCs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b/>
          <w:bCs/>
          <w:color w:val="000000"/>
          <w:kern w:val="0"/>
          <w:sz w:val="30"/>
          <w:szCs w:val="30"/>
        </w:rPr>
        <w:t>试讲教材一览表</w:t>
      </w:r>
    </w:p>
    <w:p w:rsidR="001B69B6" w:rsidRDefault="001B69B6" w:rsidP="001B69B6">
      <w:pPr>
        <w:widowControl/>
        <w:shd w:val="clear" w:color="auto" w:fill="FFFFFF"/>
        <w:wordWrap w:val="0"/>
        <w:spacing w:line="480" w:lineRule="auto"/>
        <w:ind w:firstLineChars="100" w:firstLine="240"/>
        <w:jc w:val="center"/>
        <w:rPr>
          <w:rFonts w:ascii="宋体" w:hAnsi="宋体" w:cs="宋体"/>
          <w:color w:val="333333"/>
          <w:kern w:val="0"/>
          <w:sz w:val="24"/>
          <w:szCs w:val="24"/>
        </w:rPr>
      </w:pPr>
    </w:p>
    <w:tbl>
      <w:tblPr>
        <w:tblW w:w="827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68"/>
        <w:gridCol w:w="2835"/>
        <w:gridCol w:w="3169"/>
      </w:tblGrid>
      <w:tr w:rsidR="001B69B6" w:rsidTr="00A96D70">
        <w:trPr>
          <w:trHeight w:val="78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B6" w:rsidRDefault="001B69B6" w:rsidP="00A96D70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8"/>
                <w:szCs w:val="28"/>
              </w:rPr>
              <w:t>学科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1B69B6" w:rsidRDefault="001B69B6" w:rsidP="00A96D70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8"/>
                <w:szCs w:val="28"/>
              </w:rPr>
              <w:t>教材</w:t>
            </w:r>
          </w:p>
        </w:tc>
        <w:tc>
          <w:tcPr>
            <w:tcW w:w="3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B69B6" w:rsidRDefault="001B69B6" w:rsidP="00A96D70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8"/>
                <w:szCs w:val="28"/>
              </w:rPr>
              <w:t>出版社</w:t>
            </w:r>
          </w:p>
        </w:tc>
      </w:tr>
      <w:tr w:rsidR="001B69B6" w:rsidTr="00A96D70">
        <w:trPr>
          <w:trHeight w:val="78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B6" w:rsidRDefault="001B69B6" w:rsidP="00A96D70">
            <w:pPr>
              <w:widowControl/>
              <w:jc w:val="left"/>
              <w:rPr>
                <w:rFonts w:asciiTheme="minorEastAsia" w:eastAsiaTheme="minorEastAsia" w:hAnsiTheme="minorEastAsia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8"/>
                <w:szCs w:val="28"/>
              </w:rPr>
              <w:t>高中语文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1B69B6" w:rsidRDefault="001B69B6" w:rsidP="00A96D70">
            <w:pPr>
              <w:widowControl/>
              <w:jc w:val="left"/>
              <w:rPr>
                <w:rFonts w:asciiTheme="minorEastAsia" w:eastAsiaTheme="minorEastAsia" w:hAnsiTheme="minorEastAsia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8"/>
                <w:szCs w:val="28"/>
              </w:rPr>
              <w:t>必修上册</w:t>
            </w:r>
          </w:p>
        </w:tc>
        <w:tc>
          <w:tcPr>
            <w:tcW w:w="3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B69B6" w:rsidRDefault="001B69B6" w:rsidP="00A96D70">
            <w:pPr>
              <w:widowControl/>
              <w:jc w:val="left"/>
              <w:rPr>
                <w:rFonts w:asciiTheme="minorEastAsia" w:eastAsiaTheme="minorEastAsia" w:hAnsiTheme="minorEastAsia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8"/>
                <w:szCs w:val="28"/>
              </w:rPr>
              <w:t>人民教育出版社</w:t>
            </w:r>
          </w:p>
        </w:tc>
      </w:tr>
      <w:tr w:rsidR="001B69B6" w:rsidTr="00A96D70">
        <w:trPr>
          <w:trHeight w:val="80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B6" w:rsidRDefault="001B69B6" w:rsidP="00A96D70">
            <w:pPr>
              <w:widowControl/>
              <w:jc w:val="left"/>
              <w:rPr>
                <w:rFonts w:asciiTheme="minorEastAsia" w:eastAsiaTheme="minorEastAsia" w:hAnsiTheme="minorEastAsia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8"/>
                <w:szCs w:val="28"/>
              </w:rPr>
              <w:t>高中数学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1B69B6" w:rsidRDefault="001B69B6" w:rsidP="00A96D70">
            <w:pPr>
              <w:widowControl/>
              <w:jc w:val="left"/>
              <w:rPr>
                <w:rFonts w:asciiTheme="minorEastAsia" w:eastAsiaTheme="minorEastAsia" w:hAnsiTheme="minorEastAsia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8"/>
                <w:szCs w:val="28"/>
              </w:rPr>
              <w:t>必修第一册</w:t>
            </w:r>
          </w:p>
        </w:tc>
        <w:tc>
          <w:tcPr>
            <w:tcW w:w="3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B69B6" w:rsidRDefault="001B69B6" w:rsidP="00A96D70">
            <w:pPr>
              <w:widowControl/>
              <w:jc w:val="left"/>
              <w:rPr>
                <w:rFonts w:asciiTheme="minorEastAsia" w:eastAsiaTheme="minorEastAsia" w:hAnsiTheme="minorEastAsia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8"/>
                <w:szCs w:val="28"/>
              </w:rPr>
              <w:t>人民教育出版社</w:t>
            </w:r>
          </w:p>
        </w:tc>
      </w:tr>
      <w:tr w:rsidR="001B69B6" w:rsidTr="00A96D70">
        <w:trPr>
          <w:trHeight w:val="78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B6" w:rsidRDefault="001B69B6" w:rsidP="00A96D70">
            <w:pPr>
              <w:widowControl/>
              <w:jc w:val="left"/>
              <w:rPr>
                <w:rFonts w:asciiTheme="minorEastAsia" w:eastAsiaTheme="minorEastAsia" w:hAnsiTheme="minorEastAsia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8"/>
                <w:szCs w:val="28"/>
              </w:rPr>
              <w:t>高中物理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1B69B6" w:rsidRDefault="001B69B6" w:rsidP="00A96D70">
            <w:pPr>
              <w:widowControl/>
              <w:jc w:val="left"/>
              <w:rPr>
                <w:rFonts w:asciiTheme="minorEastAsia" w:eastAsiaTheme="minorEastAsia" w:hAnsiTheme="minorEastAsia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8"/>
                <w:szCs w:val="28"/>
              </w:rPr>
              <w:t>必修第一册</w:t>
            </w:r>
          </w:p>
        </w:tc>
        <w:tc>
          <w:tcPr>
            <w:tcW w:w="3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B69B6" w:rsidRDefault="001B69B6" w:rsidP="00A96D70">
            <w:pPr>
              <w:widowControl/>
              <w:jc w:val="left"/>
              <w:rPr>
                <w:rFonts w:asciiTheme="minorEastAsia" w:eastAsiaTheme="minorEastAsia" w:hAnsiTheme="minorEastAsia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8"/>
                <w:szCs w:val="28"/>
              </w:rPr>
              <w:t>人民教育出版社</w:t>
            </w:r>
          </w:p>
        </w:tc>
      </w:tr>
      <w:tr w:rsidR="001B69B6" w:rsidTr="00A96D70">
        <w:trPr>
          <w:trHeight w:val="78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B6" w:rsidRDefault="001B69B6" w:rsidP="00A96D70">
            <w:pPr>
              <w:widowControl/>
              <w:jc w:val="left"/>
              <w:rPr>
                <w:rFonts w:asciiTheme="minorEastAsia" w:eastAsiaTheme="minorEastAsia" w:hAnsiTheme="minorEastAsia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8"/>
                <w:szCs w:val="28"/>
              </w:rPr>
              <w:t>高中化学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1B69B6" w:rsidRDefault="001B69B6" w:rsidP="00A96D70">
            <w:pPr>
              <w:widowControl/>
              <w:jc w:val="left"/>
              <w:rPr>
                <w:rFonts w:asciiTheme="minorEastAsia" w:eastAsiaTheme="minorEastAsia" w:hAnsiTheme="minorEastAsia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8"/>
                <w:szCs w:val="28"/>
              </w:rPr>
              <w:t>必修第一册</w:t>
            </w:r>
          </w:p>
        </w:tc>
        <w:tc>
          <w:tcPr>
            <w:tcW w:w="3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B69B6" w:rsidRDefault="001B69B6" w:rsidP="00A96D70">
            <w:pPr>
              <w:widowControl/>
              <w:jc w:val="left"/>
              <w:rPr>
                <w:rFonts w:asciiTheme="minorEastAsia" w:eastAsiaTheme="minorEastAsia" w:hAnsiTheme="minorEastAsia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8"/>
                <w:szCs w:val="28"/>
              </w:rPr>
              <w:t>人民教育出版社</w:t>
            </w:r>
          </w:p>
        </w:tc>
      </w:tr>
      <w:tr w:rsidR="001B69B6" w:rsidTr="00A96D70">
        <w:trPr>
          <w:trHeight w:val="78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B6" w:rsidRDefault="001B69B6" w:rsidP="00A96D70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8"/>
                <w:szCs w:val="28"/>
              </w:rPr>
              <w:t>高中生物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1B69B6" w:rsidRDefault="001B69B6" w:rsidP="00A96D70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8"/>
                <w:szCs w:val="28"/>
              </w:rPr>
              <w:t>必修第一册</w:t>
            </w:r>
          </w:p>
        </w:tc>
        <w:tc>
          <w:tcPr>
            <w:tcW w:w="3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B69B6" w:rsidRDefault="001B69B6" w:rsidP="00A96D70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8"/>
                <w:szCs w:val="28"/>
              </w:rPr>
              <w:t>人民教育出版社</w:t>
            </w:r>
          </w:p>
        </w:tc>
      </w:tr>
      <w:tr w:rsidR="001B69B6" w:rsidTr="00A96D70">
        <w:trPr>
          <w:trHeight w:val="159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B6" w:rsidRDefault="001B69B6" w:rsidP="00A96D70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8"/>
                <w:szCs w:val="28"/>
              </w:rPr>
              <w:t>高中思想政治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1B69B6" w:rsidRDefault="001B69B6" w:rsidP="00A96D70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8"/>
                <w:szCs w:val="28"/>
              </w:rPr>
              <w:t>必修1</w:t>
            </w:r>
          </w:p>
          <w:p w:rsidR="001B69B6" w:rsidRDefault="001B69B6" w:rsidP="00A96D70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8"/>
                <w:szCs w:val="28"/>
              </w:rPr>
              <w:t>《中国特色社会主义》</w:t>
            </w:r>
          </w:p>
        </w:tc>
        <w:tc>
          <w:tcPr>
            <w:tcW w:w="3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B69B6" w:rsidRDefault="001B69B6" w:rsidP="00A96D70">
            <w:pPr>
              <w:widowControl/>
              <w:jc w:val="left"/>
              <w:rPr>
                <w:rFonts w:asciiTheme="minorEastAsia" w:eastAsiaTheme="minorEastAsia" w:hAnsiTheme="minorEastAsia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8"/>
                <w:szCs w:val="28"/>
              </w:rPr>
              <w:t>人民教育出版社</w:t>
            </w:r>
          </w:p>
        </w:tc>
      </w:tr>
      <w:tr w:rsidR="001B69B6" w:rsidTr="00A96D70">
        <w:trPr>
          <w:trHeight w:val="159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B6" w:rsidRDefault="001B69B6" w:rsidP="00A96D70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8"/>
                <w:szCs w:val="28"/>
              </w:rPr>
              <w:t>高中体育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1B69B6" w:rsidRDefault="001B69B6" w:rsidP="00A96D70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8"/>
                <w:szCs w:val="28"/>
              </w:rPr>
              <w:t>必修全一册</w:t>
            </w:r>
          </w:p>
          <w:p w:rsidR="001B69B6" w:rsidRDefault="001B69B6" w:rsidP="00A96D70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8"/>
                <w:szCs w:val="28"/>
              </w:rPr>
              <w:t>《体育与健康》</w:t>
            </w:r>
          </w:p>
        </w:tc>
        <w:tc>
          <w:tcPr>
            <w:tcW w:w="3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B69B6" w:rsidRDefault="001B69B6" w:rsidP="00A96D70">
            <w:pPr>
              <w:widowControl/>
              <w:jc w:val="left"/>
              <w:rPr>
                <w:rFonts w:asciiTheme="minorEastAsia" w:eastAsiaTheme="minorEastAsia" w:hAnsiTheme="minorEastAsia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8"/>
                <w:szCs w:val="28"/>
              </w:rPr>
              <w:t>华东师范大学出版社</w:t>
            </w:r>
          </w:p>
        </w:tc>
      </w:tr>
    </w:tbl>
    <w:p w:rsidR="00917B45" w:rsidRDefault="00917B45"/>
    <w:sectPr w:rsidR="00917B45" w:rsidSect="00917B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B69B6"/>
    <w:rsid w:val="001B69B6"/>
    <w:rsid w:val="00917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9B6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2021-12-20T02:22:00Z</dcterms:created>
  <dcterms:modified xsi:type="dcterms:W3CDTF">2021-12-20T02:22:00Z</dcterms:modified>
</cp:coreProperties>
</file>