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F" w:rsidRPr="0075770F" w:rsidRDefault="00997025" w:rsidP="0075770F">
      <w:pPr>
        <w:pStyle w:val="2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5</w:t>
      </w:r>
    </w:p>
    <w:p w:rsidR="00261B05" w:rsidRDefault="00261B05" w:rsidP="00261B05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“世界一流学科”建设学科名单</w:t>
      </w:r>
    </w:p>
    <w:p w:rsidR="00261B05" w:rsidRDefault="00261B05" w:rsidP="00261B05"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ascii="方正仿宋简体" w:eastAsia="方正仿宋简体" w:cs="方正仿宋简体" w:hint="eastAsia"/>
          <w:kern w:val="0"/>
          <w:sz w:val="32"/>
          <w:szCs w:val="32"/>
        </w:rPr>
        <w:t>（按学校代码排序）</w:t>
      </w:r>
    </w:p>
    <w:p w:rsidR="00261B05" w:rsidRDefault="00261B05" w:rsidP="00261B05"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</w:t>
      </w:r>
      <w:bookmarkStart w:id="0" w:name="_GoBack"/>
      <w:bookmarkEnd w:id="0"/>
      <w:r>
        <w:rPr>
          <w:rFonts w:ascii="方正仿宋简体" w:eastAsia="方正仿宋简体" w:cs="华文中宋" w:hint="eastAsia"/>
          <w:kern w:val="0"/>
          <w:sz w:val="32"/>
          <w:szCs w:val="32"/>
        </w:rPr>
        <w:t>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 w:rsidRPr="001657D8"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清华大学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软件工程、管理科学与工程、工商管理、公共管理、设计学、会计与金融、经济学和计量经济学、统计学与运筹学、现代语言学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：系统科学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：材料科学与工程、控制科学与工程、兵器科学与技术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：科学技术史、材料科学与工程、冶金工程、矿业工程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北京化工大学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：风景园林学、林学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北京协和医学院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：生物学、生物医学工程、临床医学、药学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：中医学、中西医结合、中药学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首都师范大学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中国传媒大学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：新闻传播学、戏剧与影视学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对外经济贸易大学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外交学院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中国人民公安大学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：公安学（自定）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北京体育大学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：美术学、设计学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中央戏剧学院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：戏剧与影视学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中央民族大学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中国政法大学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：世界史、数学、化学、统计学、材料科学与工程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：化学、材料科学与工程、化学工程与技术、管理科学与工程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天津医科大学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华北电力大学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太原理工大学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内蒙古大学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辽宁大学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：控制科学与工程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大连海事大学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吉林大学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：考古学、数学、物理学、化学、材料科学与工程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延边大学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：马克思主义理论、世界史、数学、化学、统计学、材料科学与工程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：船舶与海洋工程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：畜牧学（自定）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：林业工程、林学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复旦大学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同济大学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：数学、化学、生物学、机械工程、材料科学与工程、信息与通信工程、控制科学与工程、计算机科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学与技术、土木工程、化学工程与技术、船舶与海洋工程、基础医学、临床医学、口腔医学、药学、电子电气工程、商业与管理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：水产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：教育学、生态学、统计学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上海体育学院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：兵器科学与技术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：水利工程、环境科学与工程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江南大学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：轻工技术与工程、食品科学与工程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南京信息工程大学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：大气科学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：作物学、农业资源与环境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中国药科大学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浙江大学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安徽大学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中国科学技术大学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合肥工业大学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：管理科学与工程（自定）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厦门大学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：化学、海洋科学、生物学、生态学、统计学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南昌大学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山东大学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：海洋科学、水产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中国石油大学（华东）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郑州大学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：临床医学（自定）、材料科学与工程（自定）、化学（自定）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中国地质大学（武汉）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：生物学、园艺学、畜牧学、兽医学、农林经济管理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：政治学、中国语言文学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中南财经政法大学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：化学、机械工程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：数学、材料科学与工程、冶金工程、矿业工程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中山大学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暨南大学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：药学（自定）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：化学、材料科学与工程、轻工技术与工程、农学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广州中医药大学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：物理学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海南大学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广西大学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：数学、化学、材料科学与工程、基础医学、口腔医学、护理学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重庆大学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：机械工程（自定）、电气工程（自定）、土木工程（自定）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：电子科学与技术、信息与通信工程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西南石油大学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贵州大学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：植物保护（自定）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云南大学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：民族学、生态学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西藏大学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长安大学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西北农林科技大学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：农学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陕西师范大学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兰州大学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：化学、大气科学、生态学、草学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青海大学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新疆大学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：马克思主义理论（自定）、化学（自定）、计算机科学与技术（自定）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石河子大学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国防科技大学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航空宇航科学与技术、软件工程、管理科学与工程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第二军医大学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：基础医学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第四军医大学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261B05" w:rsidRPr="00261B05" w:rsidRDefault="00261B05" w:rsidP="00261B05"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 w:rsidR="00261B05" w:rsidRPr="00261B0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609" w:rsidRDefault="00496609" w:rsidP="00261B05">
      <w:r>
        <w:separator/>
      </w:r>
    </w:p>
  </w:endnote>
  <w:endnote w:type="continuationSeparator" w:id="0">
    <w:p w:rsidR="00496609" w:rsidRDefault="00496609" w:rsidP="0026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05188"/>
      <w:docPartObj>
        <w:docPartGallery w:val="Page Numbers (Bottom of Page)"/>
        <w:docPartUnique/>
      </w:docPartObj>
    </w:sdtPr>
    <w:sdtEndPr/>
    <w:sdtContent>
      <w:p w:rsidR="00554936" w:rsidRDefault="0046269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025" w:rsidRPr="0099702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54936" w:rsidRDefault="005549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609" w:rsidRDefault="00496609" w:rsidP="00261B05">
      <w:r>
        <w:separator/>
      </w:r>
    </w:p>
  </w:footnote>
  <w:footnote w:type="continuationSeparator" w:id="0">
    <w:p w:rsidR="00496609" w:rsidRDefault="00496609" w:rsidP="0026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62693"/>
    <w:rsid w:val="00496609"/>
    <w:rsid w:val="004F441E"/>
    <w:rsid w:val="00512352"/>
    <w:rsid w:val="00554936"/>
    <w:rsid w:val="0075770F"/>
    <w:rsid w:val="00861B53"/>
    <w:rsid w:val="00886EF2"/>
    <w:rsid w:val="00997025"/>
    <w:rsid w:val="00E1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24479"/>
  <w15:docId w15:val="{82AF5DC8-D900-4072-987E-FC5C0FA0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61B05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61B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B0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261B0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唐博</dc:creator>
  <cp:keywords/>
  <dc:description/>
  <cp:lastModifiedBy>徐朝东</cp:lastModifiedBy>
  <cp:revision>9</cp:revision>
  <dcterms:created xsi:type="dcterms:W3CDTF">2018-09-21T09:32:00Z</dcterms:created>
  <dcterms:modified xsi:type="dcterms:W3CDTF">2021-12-17T01:56:00Z</dcterms:modified>
</cp:coreProperties>
</file>