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4D" w:rsidRDefault="00C64EF0">
      <w:pPr>
        <w:pStyle w:val="3"/>
        <w:widowControl/>
        <w:spacing w:beforeAutospacing="0" w:afterAutospacing="0" w:line="360" w:lineRule="auto"/>
        <w:rPr>
          <w:rFonts w:ascii="黑体" w:eastAsia="黑体" w:hAnsi="黑体" w:cs="黑体" w:hint="default"/>
          <w:b w:val="0"/>
          <w:bCs/>
          <w:sz w:val="24"/>
          <w:szCs w:val="24"/>
        </w:rPr>
      </w:pPr>
      <w:r>
        <w:rPr>
          <w:rFonts w:ascii="黑体" w:eastAsia="黑体" w:hAnsi="黑体" w:cs="黑体"/>
          <w:b w:val="0"/>
          <w:bCs/>
          <w:sz w:val="24"/>
          <w:szCs w:val="24"/>
        </w:rPr>
        <w:t>附件</w:t>
      </w:r>
      <w:r>
        <w:rPr>
          <w:rFonts w:ascii="黑体" w:eastAsia="黑体" w:hAnsi="黑体" w:cs="黑体"/>
          <w:b w:val="0"/>
          <w:bCs/>
          <w:sz w:val="24"/>
          <w:szCs w:val="24"/>
        </w:rPr>
        <w:t>1-4</w:t>
      </w:r>
    </w:p>
    <w:p w:rsidR="00BD474D" w:rsidRDefault="00C64EF0">
      <w:pPr>
        <w:pStyle w:val="3"/>
        <w:widowControl/>
        <w:spacing w:beforeAutospacing="0" w:afterAutospacing="0" w:line="360" w:lineRule="auto"/>
        <w:ind w:firstLineChars="200" w:firstLine="723"/>
        <w:jc w:val="center"/>
        <w:rPr>
          <w:rFonts w:ascii="黑体" w:eastAsia="黑体" w:hAnsi="黑体" w:cs="黑体" w:hint="default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辽河石油</w:t>
      </w:r>
      <w:r>
        <w:rPr>
          <w:rFonts w:ascii="黑体" w:eastAsia="黑体" w:hAnsi="黑体" w:cs="黑体"/>
          <w:sz w:val="36"/>
          <w:szCs w:val="36"/>
        </w:rPr>
        <w:t>职业技术学院</w:t>
      </w:r>
    </w:p>
    <w:p w:rsidR="00BD474D" w:rsidRDefault="00C64EF0">
      <w:pPr>
        <w:pStyle w:val="3"/>
        <w:widowControl/>
        <w:spacing w:beforeAutospacing="0" w:afterAutospacing="0" w:line="360" w:lineRule="auto"/>
        <w:ind w:firstLineChars="200" w:firstLine="723"/>
        <w:jc w:val="center"/>
        <w:rPr>
          <w:rFonts w:ascii="黑体" w:eastAsia="黑体" w:hAnsi="黑体" w:cs="黑体" w:hint="default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202</w:t>
      </w:r>
      <w:r>
        <w:rPr>
          <w:rFonts w:ascii="黑体" w:eastAsia="黑体" w:hAnsi="黑体" w:cs="黑体"/>
          <w:sz w:val="36"/>
          <w:szCs w:val="36"/>
        </w:rPr>
        <w:t>2</w:t>
      </w:r>
      <w:r>
        <w:rPr>
          <w:rFonts w:ascii="黑体" w:eastAsia="黑体" w:hAnsi="黑体" w:cs="黑体"/>
          <w:sz w:val="36"/>
          <w:szCs w:val="36"/>
        </w:rPr>
        <w:t>年</w:t>
      </w:r>
      <w:r>
        <w:rPr>
          <w:rFonts w:ascii="黑体" w:eastAsia="黑体" w:hAnsi="黑体" w:cs="黑体"/>
          <w:sz w:val="36"/>
          <w:szCs w:val="36"/>
        </w:rPr>
        <w:t>定向</w:t>
      </w:r>
      <w:r>
        <w:rPr>
          <w:rFonts w:ascii="黑体" w:eastAsia="黑体" w:hAnsi="黑体" w:cs="黑体"/>
          <w:sz w:val="36"/>
          <w:szCs w:val="36"/>
        </w:rPr>
        <w:t>招聘教师疫情防控相关要求</w:t>
      </w:r>
    </w:p>
    <w:p w:rsidR="00BD474D" w:rsidRDefault="00BD474D">
      <w:pPr>
        <w:pStyle w:val="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 w:hint="default"/>
          <w:b w:val="0"/>
          <w:kern w:val="2"/>
          <w:sz w:val="28"/>
          <w:szCs w:val="28"/>
        </w:rPr>
      </w:pPr>
    </w:p>
    <w:p w:rsidR="00BD474D" w:rsidRDefault="00C64EF0">
      <w:pPr>
        <w:pStyle w:val="3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 w:hint="default"/>
          <w:b w:val="0"/>
          <w:kern w:val="2"/>
          <w:sz w:val="28"/>
          <w:szCs w:val="28"/>
        </w:rPr>
      </w:pPr>
      <w:r>
        <w:rPr>
          <w:rFonts w:ascii="仿宋" w:eastAsia="仿宋" w:hAnsi="仿宋" w:cs="仿宋"/>
          <w:b w:val="0"/>
          <w:kern w:val="2"/>
          <w:sz w:val="28"/>
          <w:szCs w:val="28"/>
        </w:rPr>
        <w:t>为进一步做好新冠肺炎疫情防控常态化条件下教师招聘工作，按照盘锦市新冠肺炎疫情防控工作要求，现将辽河石油职业技术学院</w:t>
      </w:r>
      <w:r>
        <w:rPr>
          <w:rFonts w:ascii="仿宋" w:eastAsia="仿宋" w:hAnsi="仿宋" w:cs="仿宋"/>
          <w:b w:val="0"/>
          <w:kern w:val="2"/>
          <w:sz w:val="28"/>
          <w:szCs w:val="28"/>
        </w:rPr>
        <w:t>2022</w:t>
      </w:r>
      <w:r>
        <w:rPr>
          <w:rFonts w:ascii="仿宋" w:eastAsia="仿宋" w:hAnsi="仿宋" w:cs="仿宋"/>
          <w:b w:val="0"/>
          <w:kern w:val="2"/>
          <w:sz w:val="28"/>
          <w:szCs w:val="28"/>
        </w:rPr>
        <w:t>年定向招聘教师面试有关疫情防控相关要求通知如下：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sz w:val="28"/>
          <w:szCs w:val="28"/>
        </w:rPr>
        <w:t>请考生做好考前准备，及时对自身健康状况进行监测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请各考生密切关注盘锦市对域外入盘人员管理政策，严格遵照盘锦市对域外入盘人员相关防控管理规定执行，以落实疫情防控需求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应科学佩戴医用外科口罩，听从考务人员安排，考生应保持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米以上距离依次接受体温检测和身份验证，所有考生体温低于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37.3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℃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第一次测量体温不合格的，可适当休息后使用其他设备或其他方式再次测量。仍不合格的，需经市卫生健康委、疾控机构和医疗机构等进行专业评估，在保障广大考生和考务工作人员生命安全和身体健康前提下，综合研判评估是否具备参加面试的条件，符合条件的考生，进入备用考室考试。凡不具备相关条件的考生不得参加面试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请</w:t>
      </w:r>
      <w:r>
        <w:rPr>
          <w:rFonts w:ascii="仿宋" w:eastAsia="仿宋" w:hAnsi="仿宋" w:cs="仿宋" w:hint="eastAsia"/>
          <w:sz w:val="28"/>
          <w:szCs w:val="28"/>
        </w:rPr>
        <w:t>将</w:t>
      </w:r>
      <w:r>
        <w:rPr>
          <w:rFonts w:ascii="仿宋" w:eastAsia="仿宋" w:hAnsi="仿宋" w:cs="仿宋" w:hint="eastAsia"/>
          <w:sz w:val="28"/>
          <w:szCs w:val="28"/>
        </w:rPr>
        <w:t>考前第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天开始每天自行进行体温检测和健康监测，</w:t>
      </w:r>
      <w:r>
        <w:rPr>
          <w:rFonts w:ascii="仿宋" w:eastAsia="仿宋" w:hAnsi="仿宋" w:cs="仿宋" w:hint="eastAsia"/>
          <w:sz w:val="28"/>
          <w:szCs w:val="28"/>
        </w:rPr>
        <w:t>应提</w:t>
      </w:r>
      <w:r>
        <w:rPr>
          <w:rFonts w:ascii="仿宋" w:eastAsia="仿宋" w:hAnsi="仿宋" w:cs="仿宋" w:hint="eastAsia"/>
          <w:sz w:val="28"/>
          <w:szCs w:val="28"/>
        </w:rPr>
        <w:t>前下载通信行程卡</w:t>
      </w:r>
      <w:r>
        <w:rPr>
          <w:rFonts w:ascii="仿宋" w:eastAsia="仿宋" w:hAnsi="仿宋" w:cs="仿宋" w:hint="eastAsia"/>
          <w:sz w:val="28"/>
          <w:szCs w:val="28"/>
        </w:rPr>
        <w:t>APP,</w:t>
      </w:r>
      <w:r>
        <w:rPr>
          <w:rFonts w:ascii="仿宋" w:eastAsia="仿宋" w:hAnsi="仿宋" w:cs="仿宋" w:hint="eastAsia"/>
          <w:sz w:val="28"/>
          <w:szCs w:val="28"/>
        </w:rPr>
        <w:t>显示</w:t>
      </w:r>
      <w:r>
        <w:rPr>
          <w:rFonts w:ascii="仿宋" w:eastAsia="仿宋" w:hAnsi="仿宋" w:cs="仿宋" w:hint="eastAsia"/>
          <w:sz w:val="28"/>
          <w:szCs w:val="28"/>
        </w:rPr>
        <w:t>通信大数据行程卡绿码</w:t>
      </w:r>
      <w:r>
        <w:rPr>
          <w:rFonts w:ascii="仿宋" w:eastAsia="仿宋" w:hAnsi="仿宋" w:cs="仿宋" w:hint="eastAsia"/>
          <w:sz w:val="28"/>
          <w:szCs w:val="28"/>
        </w:rPr>
        <w:t>。实行健康状况报告制度，考生如出现发热、咳嗽、乏力、鼻塞</w:t>
      </w:r>
      <w:r>
        <w:rPr>
          <w:rFonts w:ascii="仿宋" w:eastAsia="仿宋" w:hAnsi="仿宋" w:cs="仿宋" w:hint="eastAsia"/>
          <w:sz w:val="28"/>
          <w:szCs w:val="28"/>
        </w:rPr>
        <w:t>、流涕、咽痛、腹泻等症状，以及健康码为非绿码等异常情况应立即向</w:t>
      </w:r>
      <w:r>
        <w:rPr>
          <w:rFonts w:ascii="仿宋" w:eastAsia="仿宋" w:hAnsi="仿宋" w:cs="仿宋" w:hint="eastAsia"/>
          <w:sz w:val="28"/>
          <w:szCs w:val="28"/>
        </w:rPr>
        <w:t>辽河石油职业技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术学院</w:t>
      </w:r>
      <w:r>
        <w:rPr>
          <w:rFonts w:ascii="仿宋" w:eastAsia="仿宋" w:hAnsi="仿宋" w:cs="仿宋" w:hint="eastAsia"/>
          <w:sz w:val="28"/>
          <w:szCs w:val="28"/>
        </w:rPr>
        <w:t>报告，并及时就医。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考生提供的《</w:t>
      </w:r>
      <w:r>
        <w:rPr>
          <w:rFonts w:ascii="仿宋" w:eastAsia="仿宋" w:hAnsi="仿宋" w:cs="仿宋" w:hint="eastAsia"/>
          <w:sz w:val="28"/>
          <w:szCs w:val="28"/>
        </w:rPr>
        <w:t>辽河石油</w:t>
      </w:r>
      <w:r>
        <w:rPr>
          <w:rFonts w:ascii="仿宋" w:eastAsia="仿宋" w:hAnsi="仿宋" w:cs="仿宋" w:hint="eastAsia"/>
          <w:sz w:val="28"/>
          <w:szCs w:val="28"/>
        </w:rPr>
        <w:t>职业技术学院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定向</w:t>
      </w:r>
      <w:r>
        <w:rPr>
          <w:rFonts w:ascii="仿宋" w:eastAsia="仿宋" w:hAnsi="仿宋" w:cs="仿宋" w:hint="eastAsia"/>
          <w:sz w:val="28"/>
          <w:szCs w:val="28"/>
        </w:rPr>
        <w:t>招聘教师个人健康情况承诺书》</w:t>
      </w:r>
      <w:r>
        <w:rPr>
          <w:rFonts w:ascii="仿宋" w:eastAsia="仿宋" w:hAnsi="仿宋" w:cs="仿宋" w:hint="eastAsia"/>
          <w:sz w:val="28"/>
          <w:szCs w:val="28"/>
        </w:rPr>
        <w:t>需</w:t>
      </w:r>
      <w:r>
        <w:rPr>
          <w:rFonts w:ascii="仿宋" w:eastAsia="仿宋" w:hAnsi="仿宋" w:cs="仿宋" w:hint="eastAsia"/>
          <w:sz w:val="28"/>
          <w:szCs w:val="28"/>
        </w:rPr>
        <w:t>经本人签字。因隐报、瞒报等造成的一切后果，由本人自行承担。拒绝提供相关健康材料的考生不予参加</w:t>
      </w:r>
      <w:r>
        <w:rPr>
          <w:rFonts w:ascii="仿宋" w:eastAsia="仿宋" w:hAnsi="仿宋" w:cs="仿宋" w:hint="eastAsia"/>
          <w:sz w:val="28"/>
          <w:szCs w:val="28"/>
        </w:rPr>
        <w:t>面试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sz w:val="28"/>
          <w:szCs w:val="28"/>
        </w:rPr>
        <w:t>如果是以下四类考生，还须积极配合做到以下要求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来自中、高风险地区或有旅居史、境外返回、有境外人员接触史或有疑似症状等情况的考生；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考前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天在居住地有被隔离或曾被隔离且未做过核酸检测的考生；共同居住家庭成员中有以上情况的考生；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考前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天工作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实习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岗位属于医疗机构医务人员、公共场所服务人员、口岸检疫排查人员、公共交通驾驶员、铁路航空乘务人员的考生；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考前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天体温异常的考生。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以上四类考生必须进行核酸检测，检测结果为阳性的考生及时报告</w:t>
      </w:r>
      <w:r>
        <w:rPr>
          <w:rFonts w:ascii="仿宋" w:eastAsia="仿宋" w:hAnsi="仿宋" w:cs="仿宋" w:hint="eastAsia"/>
          <w:sz w:val="28"/>
          <w:szCs w:val="28"/>
        </w:rPr>
        <w:t>辽河石油</w:t>
      </w:r>
      <w:r>
        <w:rPr>
          <w:rFonts w:ascii="仿宋" w:eastAsia="仿宋" w:hAnsi="仿宋" w:cs="仿宋" w:hint="eastAsia"/>
          <w:sz w:val="28"/>
          <w:szCs w:val="28"/>
        </w:rPr>
        <w:t>职业技术学院</w:t>
      </w:r>
      <w:r>
        <w:rPr>
          <w:rFonts w:ascii="仿宋" w:eastAsia="仿宋" w:hAnsi="仿宋" w:cs="仿宋" w:hint="eastAsia"/>
          <w:sz w:val="28"/>
          <w:szCs w:val="28"/>
        </w:rPr>
        <w:t>筹备组</w:t>
      </w:r>
      <w:r>
        <w:rPr>
          <w:rFonts w:ascii="仿宋" w:eastAsia="仿宋" w:hAnsi="仿宋" w:cs="仿宋" w:hint="eastAsia"/>
          <w:sz w:val="28"/>
          <w:szCs w:val="28"/>
        </w:rPr>
        <w:t>。面试当天，以上四类考生应携带考前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天内核酸检测阴性报告单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证明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交考点，由考点负责重点核查落实。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否则出现一切后果责任自负。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sz w:val="28"/>
          <w:szCs w:val="28"/>
        </w:rPr>
        <w:t>请考生准时准点应考，自备口罩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按照规定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面试</w:t>
      </w:r>
      <w:r>
        <w:rPr>
          <w:rFonts w:ascii="仿宋" w:eastAsia="仿宋" w:hAnsi="仿宋" w:cs="仿宋" w:hint="eastAsia"/>
          <w:sz w:val="28"/>
          <w:szCs w:val="28"/>
        </w:rPr>
        <w:t>时间和地点参加</w:t>
      </w:r>
      <w:r>
        <w:rPr>
          <w:rFonts w:ascii="仿宋" w:eastAsia="仿宋" w:hAnsi="仿宋" w:cs="仿宋" w:hint="eastAsia"/>
          <w:sz w:val="28"/>
          <w:szCs w:val="28"/>
        </w:rPr>
        <w:t>面试</w:t>
      </w:r>
      <w:r>
        <w:rPr>
          <w:rFonts w:ascii="仿宋" w:eastAsia="仿宋" w:hAnsi="仿宋" w:cs="仿宋" w:hint="eastAsia"/>
          <w:sz w:val="28"/>
          <w:szCs w:val="28"/>
        </w:rPr>
        <w:t>，进入考点、考场时应配合核验身份，在接受身份识别和验证时须摘除口罩，不得因为佩戴口罩影响身份识别。低风险地区的考生在进入</w:t>
      </w:r>
      <w:r>
        <w:rPr>
          <w:rFonts w:ascii="仿宋" w:eastAsia="仿宋" w:hAnsi="仿宋" w:cs="仿宋" w:hint="eastAsia"/>
          <w:sz w:val="28"/>
          <w:szCs w:val="28"/>
        </w:rPr>
        <w:t>备考室</w:t>
      </w:r>
      <w:r>
        <w:rPr>
          <w:rFonts w:ascii="仿宋" w:eastAsia="仿宋" w:hAnsi="仿宋" w:cs="仿宋" w:hint="eastAsia"/>
          <w:sz w:val="28"/>
          <w:szCs w:val="28"/>
        </w:rPr>
        <w:t>前要佩戴口罩，进入</w:t>
      </w:r>
      <w:r>
        <w:rPr>
          <w:rFonts w:ascii="仿宋" w:eastAsia="仿宋" w:hAnsi="仿宋" w:cs="仿宋" w:hint="eastAsia"/>
          <w:sz w:val="28"/>
          <w:szCs w:val="28"/>
        </w:rPr>
        <w:t>备考室</w:t>
      </w:r>
      <w:r>
        <w:rPr>
          <w:rFonts w:ascii="仿宋" w:eastAsia="仿宋" w:hAnsi="仿宋" w:cs="仿宋" w:hint="eastAsia"/>
          <w:sz w:val="28"/>
          <w:szCs w:val="28"/>
        </w:rPr>
        <w:t>就座后，考生可以自主决定是否继续佩戴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非低风险地区、备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用隔离考场的考生要全程佩戴口罩。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</w:t>
      </w:r>
      <w:r>
        <w:rPr>
          <w:rFonts w:ascii="仿宋" w:eastAsia="仿宋" w:hAnsi="仿宋" w:cs="仿宋" w:hint="eastAsia"/>
          <w:sz w:val="28"/>
          <w:szCs w:val="28"/>
        </w:rPr>
        <w:t>考生到</w:t>
      </w:r>
      <w:r>
        <w:rPr>
          <w:rFonts w:ascii="仿宋" w:eastAsia="仿宋" w:hAnsi="仿宋" w:cs="仿宋" w:hint="eastAsia"/>
          <w:sz w:val="28"/>
          <w:szCs w:val="28"/>
        </w:rPr>
        <w:t>辽河石油</w:t>
      </w:r>
      <w:r>
        <w:rPr>
          <w:rFonts w:ascii="仿宋" w:eastAsia="仿宋" w:hAnsi="仿宋" w:cs="仿宋" w:hint="eastAsia"/>
          <w:sz w:val="28"/>
          <w:szCs w:val="28"/>
        </w:rPr>
        <w:t>职业技术学院</w:t>
      </w:r>
      <w:r>
        <w:rPr>
          <w:rFonts w:ascii="仿宋" w:eastAsia="仿宋" w:hAnsi="仿宋" w:cs="仿宋" w:hint="eastAsia"/>
          <w:sz w:val="28"/>
          <w:szCs w:val="28"/>
        </w:rPr>
        <w:t>报到时，除必须携带的准考证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居民身份证</w:t>
      </w:r>
      <w:r>
        <w:rPr>
          <w:rFonts w:ascii="仿宋" w:eastAsia="仿宋" w:hAnsi="仿宋" w:cs="仿宋" w:hint="eastAsia"/>
          <w:sz w:val="28"/>
          <w:szCs w:val="28"/>
        </w:rPr>
        <w:t>、经</w:t>
      </w:r>
      <w:r>
        <w:rPr>
          <w:rFonts w:ascii="仿宋" w:eastAsia="仿宋" w:hAnsi="仿宋" w:cs="仿宋" w:hint="eastAsia"/>
          <w:sz w:val="28"/>
          <w:szCs w:val="28"/>
        </w:rPr>
        <w:t>本人签字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《</w:t>
      </w:r>
      <w:r>
        <w:rPr>
          <w:rFonts w:ascii="仿宋" w:eastAsia="仿宋" w:hAnsi="仿宋" w:cs="仿宋" w:hint="eastAsia"/>
          <w:sz w:val="28"/>
          <w:szCs w:val="28"/>
        </w:rPr>
        <w:t>辽河石油</w:t>
      </w:r>
      <w:r>
        <w:rPr>
          <w:rFonts w:ascii="仿宋" w:eastAsia="仿宋" w:hAnsi="仿宋" w:cs="仿宋" w:hint="eastAsia"/>
          <w:sz w:val="28"/>
          <w:szCs w:val="28"/>
        </w:rPr>
        <w:t>职业技术学院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定向</w:t>
      </w:r>
      <w:r>
        <w:rPr>
          <w:rFonts w:ascii="仿宋" w:eastAsia="仿宋" w:hAnsi="仿宋" w:cs="仿宋" w:hint="eastAsia"/>
          <w:sz w:val="28"/>
          <w:szCs w:val="28"/>
        </w:rPr>
        <w:t>招聘教师个人健康情况承诺书》及必要的考试用品外，应尽量少携带随身物品，且须按考点指定位置暂存。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</w:t>
      </w:r>
      <w:r>
        <w:rPr>
          <w:rFonts w:ascii="仿宋" w:eastAsia="仿宋" w:hAnsi="仿宋" w:cs="仿宋" w:hint="eastAsia"/>
          <w:sz w:val="28"/>
          <w:szCs w:val="28"/>
        </w:rPr>
        <w:t>请广大考生提前熟悉考点位置，做好出行规划</w:t>
      </w:r>
      <w:r>
        <w:rPr>
          <w:rFonts w:ascii="仿宋" w:eastAsia="仿宋" w:hAnsi="仿宋" w:cs="仿宋" w:hint="eastAsia"/>
          <w:sz w:val="28"/>
          <w:szCs w:val="28"/>
        </w:rPr>
        <w:t>，做好出行期间的个人防护防控。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</w:t>
      </w:r>
      <w:r>
        <w:rPr>
          <w:rFonts w:ascii="仿宋" w:eastAsia="仿宋" w:hAnsi="仿宋" w:cs="仿宋" w:hint="eastAsia"/>
          <w:sz w:val="28"/>
          <w:szCs w:val="28"/>
        </w:rPr>
        <w:t>自本通知发布后直至面试、</w:t>
      </w:r>
      <w:r>
        <w:rPr>
          <w:rFonts w:ascii="仿宋" w:eastAsia="仿宋" w:hAnsi="仿宋" w:cs="仿宋" w:hint="eastAsia"/>
          <w:sz w:val="28"/>
          <w:szCs w:val="28"/>
        </w:rPr>
        <w:t>体检</w:t>
      </w:r>
      <w:r>
        <w:rPr>
          <w:rFonts w:ascii="仿宋" w:eastAsia="仿宋" w:hAnsi="仿宋" w:cs="仿宋" w:hint="eastAsia"/>
          <w:sz w:val="28"/>
          <w:szCs w:val="28"/>
        </w:rPr>
        <w:t>结束，考生应按照疫情防控有关注意事项，自觉做好防护防控，避免到疫情中、高风险地区或出境，如本人原因导致不能正常参加后续环节的，后果自负。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</w:t>
      </w:r>
      <w:r>
        <w:rPr>
          <w:rFonts w:ascii="仿宋" w:eastAsia="仿宋" w:hAnsi="仿宋" w:cs="仿宋" w:hint="eastAsia"/>
          <w:sz w:val="28"/>
          <w:szCs w:val="28"/>
        </w:rPr>
        <w:t>集中进行的资格复审和</w:t>
      </w:r>
      <w:r>
        <w:rPr>
          <w:rFonts w:ascii="仿宋" w:eastAsia="仿宋" w:hAnsi="仿宋" w:cs="仿宋" w:hint="eastAsia"/>
          <w:sz w:val="28"/>
          <w:szCs w:val="28"/>
        </w:rPr>
        <w:t>体检</w:t>
      </w:r>
      <w:r>
        <w:rPr>
          <w:rFonts w:ascii="仿宋" w:eastAsia="仿宋" w:hAnsi="仿宋" w:cs="仿宋" w:hint="eastAsia"/>
          <w:sz w:val="28"/>
          <w:szCs w:val="28"/>
        </w:rPr>
        <w:t>参照此方案执行。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</w:t>
      </w:r>
      <w:r>
        <w:rPr>
          <w:rFonts w:ascii="仿宋" w:eastAsia="仿宋" w:hAnsi="仿宋" w:cs="仿宋" w:hint="eastAsia"/>
          <w:sz w:val="28"/>
          <w:szCs w:val="28"/>
        </w:rPr>
        <w:t>所有考生要如实提供材料，主动申报健康状况，如刻意隐瞒健康状况和旅居史，所导致的后果由考生自行承担。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</w:t>
      </w:r>
      <w:r>
        <w:rPr>
          <w:rFonts w:ascii="仿宋" w:eastAsia="仿宋" w:hAnsi="仿宋" w:cs="仿宋" w:hint="eastAsia"/>
          <w:sz w:val="28"/>
          <w:szCs w:val="28"/>
        </w:rPr>
        <w:t>以上防控要求如遇政策调整，按最新的政策执行。</w:t>
      </w: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十、</w:t>
      </w:r>
      <w:r>
        <w:rPr>
          <w:rFonts w:ascii="仿宋" w:eastAsia="仿宋" w:hAnsi="仿宋" w:cs="仿宋" w:hint="eastAsia"/>
          <w:sz w:val="28"/>
          <w:szCs w:val="28"/>
        </w:rPr>
        <w:t>最终解释权归</w:t>
      </w:r>
      <w:r>
        <w:rPr>
          <w:rFonts w:ascii="仿宋" w:eastAsia="仿宋" w:hAnsi="仿宋" w:cs="仿宋" w:hint="eastAsia"/>
          <w:sz w:val="28"/>
          <w:szCs w:val="28"/>
        </w:rPr>
        <w:t>辽河石油职业技术学院筹备组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BD474D" w:rsidRDefault="00BD474D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D474D" w:rsidRDefault="00C64EF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咨询电话：</w:t>
      </w:r>
      <w:r>
        <w:rPr>
          <w:rFonts w:ascii="仿宋" w:eastAsia="仿宋" w:hAnsi="仿宋" w:cs="仿宋" w:hint="eastAsia"/>
          <w:sz w:val="28"/>
          <w:szCs w:val="28"/>
        </w:rPr>
        <w:t>15942762781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监督举报电话：</w:t>
      </w:r>
      <w:r w:rsidR="00E834B7" w:rsidRPr="00484919">
        <w:rPr>
          <w:rFonts w:ascii="仿宋_GB2312" w:eastAsia="仿宋_GB2312" w:hAnsi="仿宋_GB2312" w:cs="仿宋_GB2312"/>
          <w:sz w:val="28"/>
          <w:szCs w:val="28"/>
        </w:rPr>
        <w:t>15241760101，</w:t>
      </w:r>
      <w:bookmarkStart w:id="0" w:name="_GoBack"/>
      <w:bookmarkEnd w:id="0"/>
      <w:r>
        <w:rPr>
          <w:rFonts w:ascii="仿宋" w:eastAsia="仿宋" w:hAnsi="仿宋" w:cs="仿宋"/>
          <w:sz w:val="28"/>
          <w:szCs w:val="28"/>
        </w:rPr>
        <w:t>15242770777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BD474D" w:rsidRDefault="00BD474D">
      <w:pPr>
        <w:spacing w:line="360" w:lineRule="auto"/>
        <w:ind w:firstLineChars="2000" w:firstLine="5600"/>
        <w:rPr>
          <w:rFonts w:ascii="仿宋" w:eastAsia="仿宋" w:hAnsi="仿宋" w:cs="仿宋"/>
          <w:sz w:val="28"/>
          <w:szCs w:val="28"/>
        </w:rPr>
      </w:pPr>
    </w:p>
    <w:p w:rsidR="00BD474D" w:rsidRDefault="00BD474D">
      <w:pPr>
        <w:spacing w:line="360" w:lineRule="auto"/>
        <w:ind w:firstLineChars="2000" w:firstLine="5600"/>
        <w:jc w:val="left"/>
        <w:rPr>
          <w:rFonts w:ascii="仿宋" w:eastAsia="仿宋" w:hAnsi="仿宋" w:cs="仿宋"/>
          <w:sz w:val="28"/>
          <w:szCs w:val="28"/>
        </w:rPr>
      </w:pPr>
    </w:p>
    <w:p w:rsidR="00BD474D" w:rsidRDefault="00C64EF0">
      <w:pPr>
        <w:spacing w:line="360" w:lineRule="auto"/>
        <w:ind w:firstLineChars="2000" w:firstLine="5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BD474D" w:rsidRDefault="00BD474D">
      <w:pPr>
        <w:spacing w:line="360" w:lineRule="auto"/>
        <w:ind w:leftChars="399" w:left="1398" w:hangingChars="200" w:hanging="560"/>
        <w:rPr>
          <w:rFonts w:ascii="仿宋" w:eastAsia="仿宋" w:hAnsi="仿宋" w:cs="仿宋"/>
          <w:sz w:val="28"/>
          <w:szCs w:val="28"/>
        </w:rPr>
      </w:pPr>
    </w:p>
    <w:p w:rsidR="00BD474D" w:rsidRDefault="00BD474D">
      <w:pPr>
        <w:spacing w:line="360" w:lineRule="auto"/>
        <w:ind w:firstLineChars="2200" w:firstLine="6160"/>
        <w:rPr>
          <w:rFonts w:ascii="仿宋" w:eastAsia="仿宋" w:hAnsi="仿宋" w:cs="仿宋"/>
          <w:sz w:val="28"/>
          <w:szCs w:val="28"/>
        </w:rPr>
      </w:pPr>
    </w:p>
    <w:sectPr w:rsidR="00BD474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F0" w:rsidRDefault="00C64EF0">
      <w:r>
        <w:separator/>
      </w:r>
    </w:p>
  </w:endnote>
  <w:endnote w:type="continuationSeparator" w:id="0">
    <w:p w:rsidR="00C64EF0" w:rsidRDefault="00C6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74D" w:rsidRDefault="00C64EF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D474D" w:rsidRDefault="00C64EF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834B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111QEAAJcDAAAOAAAAZHJzL2Uyb0RvYy54bWysU0Fu2zAQvBfIHwjeY8lG0LqC5SBAkKJA&#10;kAZIip5pirSEilxiyVhyH9D+oKdeeu+7/I4sKclpk1vQy2LJXQ1nZler8960bKfQN2BLPp/lnCkr&#10;oWrstuSf769Ol5z5IGwlWrCq5Hvl+fn65M2qc4VaQA1tpZARiPVF50peh+CKLPOyVkb4GThlqagB&#10;jQh0xG1WoegI3bTZIs/fZh1g5RCk8p5uL4ciXyd8rZUMn7T2KrC25MQtpIgpbmLM1itRbFG4upEj&#10;DfEKFkY0lh49Ql2KINgDNi+gTCMRPOgwk2Ay0LqRKmkgNfP8mZq7WjiVtJA53h1t8v8PVt7sbpE1&#10;VcnP8vfvOLPC0JQOP38cfv05/P7O5tGhzvmCGu/cLUaN3l2D/OqpkP1TiQc/9vQaTewlhaxPdu+P&#10;dqs+MEmX8+ViucxpKpJq0yGiimL63KEPHxQYFpOSI80z2Sx21z4MrVNLfK21MVq4atp2qMabxHIg&#10;FimGftNTMaYbqPYkn/aXwGvAb5x1tAslt7SsnLUfLVkd12ZKcEo2UyKspA9LPvCKZO77LwLdyDiQ&#10;2BuYBimKZ8SH3sHUi4dAxJOqJ24je5p+8mXc1Lhef59T19P/tH4EAAD//wMAUEsDBBQABgAIAAAA&#10;IQAJNN//2QAAAAUBAAAPAAAAZHJzL2Rvd25yZXYueG1sTI9Ba8MwDIXvg/4Ho8Juq9MySsjilK50&#10;sFMh2bqzG6tJWCwH222Tfz9tDLaL0OOJp+/lm9H24oo+dI4ULBcJCKTamY4aBe9vLw8piBA1Gd07&#10;QgUTBtgUs7tcZ8bdqMRrFRvBIRQyraCNccikDHWLVoeFG5DYOztvdWTpG2m8vnG47eUqSdbS6o74&#10;Q6sH3LVYf1YXq6Cs6umjPD7ut8/L43k9+UM6vB6Uup+P2ycQEcf4dwzf+IwOBTOd3IVMEL0CLhJ/&#10;JnurNGV5+l1kkcv/9MUXAAAA//8DAFBLAQItABQABgAIAAAAIQC2gziS/gAAAOEBAAATAAAAAAAA&#10;AAAAAAAAAAAAAABbQ29udGVudF9UeXBlc10ueG1sUEsBAi0AFAAGAAgAAAAhADj9If/WAAAAlAEA&#10;AAsAAAAAAAAAAAAAAAAALwEAAF9yZWxzLy5yZWxzUEsBAi0AFAAGAAgAAAAhADoA3XXVAQAAlwMA&#10;AA4AAAAAAAAAAAAAAAAALgIAAGRycy9lMm9Eb2MueG1sUEsBAi0AFAAGAAgAAAAhAAk03//ZAAAA&#10;BQEAAA8AAAAAAAAAAAAAAAAALwQAAGRycy9kb3ducmV2LnhtbFBLBQYAAAAABAAEAPMAAAA1BQAA&#10;AAA=&#10;" filled="f" stroked="f">
              <v:path arrowok="t"/>
              <v:textbox style="mso-fit-shape-to-text:t" inset="0,0,0,0">
                <w:txbxContent>
                  <w:p w:rsidR="00BD474D" w:rsidRDefault="00C64EF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834B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F0" w:rsidRDefault="00C64EF0">
      <w:r>
        <w:separator/>
      </w:r>
    </w:p>
  </w:footnote>
  <w:footnote w:type="continuationSeparator" w:id="0">
    <w:p w:rsidR="00C64EF0" w:rsidRDefault="00C64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4D"/>
    <w:rsid w:val="00BD474D"/>
    <w:rsid w:val="00C64EF0"/>
    <w:rsid w:val="00E8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345405-50EA-49F2-89E1-BC8F3DBD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2021-03-15T06:41:00Z</cp:lastPrinted>
  <dcterms:created xsi:type="dcterms:W3CDTF">2014-10-29T12:08:00Z</dcterms:created>
  <dcterms:modified xsi:type="dcterms:W3CDTF">2021-12-21T05:59:00Z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65A085943AB5480C8F0CB6BB30987FDA</vt:lpwstr>
  </property>
</Properties>
</file>