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方正小标宋_GBK" w:cs="方正小标宋_GBK" w:eastAsia="宋体" w:hAnsi="方正小标宋_GBK" w:hint="eastAsia"/>
          <w:bCs/>
          <w:sz w:val="52"/>
          <w:szCs w:val="52"/>
          <w:lang w:val="en-US" w:eastAsia="zh-CN"/>
        </w:rPr>
      </w:pPr>
      <w:r>
        <w:rPr>
          <w:rFonts w:hint="eastAsia"/>
          <w:sz w:val="24"/>
          <w:szCs w:val="28"/>
        </w:rPr>
        <w:t>附件</w:t>
      </w:r>
      <w:r>
        <w:rPr>
          <w:rFonts w:hint="default"/>
          <w:sz w:val="24"/>
          <w:szCs w:val="28"/>
          <w:lang w:val="en-US"/>
        </w:rPr>
        <w:t>1-5</w:t>
      </w:r>
    </w:p>
    <w:p>
      <w:pPr>
        <w:pStyle w:val="style0"/>
        <w:snapToGrid w:val="false"/>
        <w:spacing w:lineRule="exact" w:line="600"/>
        <w:ind w:firstLine="883" w:firstLineChars="200"/>
        <w:jc w:val="center"/>
        <w:rPr>
          <w:rFonts w:ascii="仿宋_GB2312" w:cs="仿宋_GB2312" w:eastAsia="仿宋_GB2312" w:hAnsi="仿宋_GB2312" w:hint="eastAsia"/>
          <w:b/>
          <w:bCs/>
          <w:sz w:val="44"/>
          <w:szCs w:val="44"/>
          <w:lang w:eastAsia="zh-CN"/>
        </w:rPr>
      </w:pPr>
      <w:r>
        <w:rPr>
          <w:rFonts w:ascii="仿宋_GB2312" w:cs="仿宋_GB2312" w:eastAsia="仿宋_GB2312" w:hAnsi="仿宋_GB2312" w:hint="eastAsia"/>
          <w:b/>
          <w:bCs/>
          <w:sz w:val="44"/>
          <w:szCs w:val="44"/>
          <w:lang w:val="en-US" w:eastAsia="zh-CN"/>
        </w:rPr>
        <w:t>辽河石油</w:t>
      </w:r>
      <w:r>
        <w:rPr>
          <w:rFonts w:ascii="仿宋_GB2312" w:cs="仿宋_GB2312" w:eastAsia="仿宋_GB2312" w:hAnsi="仿宋_GB2312" w:hint="eastAsia"/>
          <w:b/>
          <w:bCs/>
          <w:sz w:val="44"/>
          <w:szCs w:val="44"/>
          <w:lang w:eastAsia="zh-CN"/>
        </w:rPr>
        <w:t>职业技术学院</w:t>
      </w:r>
    </w:p>
    <w:p>
      <w:pPr>
        <w:pStyle w:val="style0"/>
        <w:snapToGrid w:val="false"/>
        <w:spacing w:lineRule="exact" w:line="600"/>
        <w:ind w:firstLine="883" w:firstLineChars="200"/>
        <w:jc w:val="center"/>
        <w:rPr>
          <w:rFonts w:ascii="仿宋_GB2312" w:cs="仿宋_GB2312" w:eastAsia="仿宋_GB2312" w:hAnsi="仿宋_GB2312" w:hint="eastAsia"/>
          <w:b/>
          <w:bCs/>
          <w:sz w:val="44"/>
          <w:szCs w:val="44"/>
        </w:rPr>
      </w:pPr>
      <w:r>
        <w:rPr>
          <w:rFonts w:ascii="仿宋_GB2312" w:cs="仿宋_GB2312" w:eastAsia="仿宋_GB2312" w:hAnsi="仿宋_GB2312" w:hint="eastAsia"/>
          <w:b/>
          <w:bCs/>
          <w:sz w:val="44"/>
          <w:szCs w:val="44"/>
          <w:lang w:eastAsia="zh-CN"/>
        </w:rPr>
        <w:t>202</w:t>
      </w:r>
      <w:r>
        <w:rPr>
          <w:rFonts w:ascii="仿宋_GB2312" w:cs="仿宋_GB2312" w:eastAsia="仿宋_GB2312" w:hAnsi="仿宋_GB2312" w:hint="eastAsia"/>
          <w:b/>
          <w:bCs/>
          <w:sz w:val="44"/>
          <w:szCs w:val="44"/>
          <w:lang w:val="en-US" w:eastAsia="zh-CN"/>
        </w:rPr>
        <w:t>2</w:t>
      </w:r>
      <w:r>
        <w:rPr>
          <w:rFonts w:ascii="仿宋_GB2312" w:cs="仿宋_GB2312" w:eastAsia="仿宋_GB2312" w:hAnsi="仿宋_GB2312" w:hint="eastAsia"/>
          <w:b/>
          <w:bCs/>
          <w:sz w:val="44"/>
          <w:szCs w:val="44"/>
          <w:lang w:eastAsia="zh-CN"/>
        </w:rPr>
        <w:t>年</w:t>
      </w:r>
      <w:r>
        <w:rPr>
          <w:rFonts w:ascii="仿宋_GB2312" w:cs="仿宋_GB2312" w:eastAsia="仿宋_GB2312" w:hAnsi="仿宋_GB2312" w:hint="eastAsia"/>
          <w:b/>
          <w:bCs/>
          <w:sz w:val="44"/>
          <w:szCs w:val="44"/>
          <w:lang w:val="en-US" w:eastAsia="zh-CN"/>
        </w:rPr>
        <w:t>定向招聘</w:t>
      </w:r>
      <w:r>
        <w:rPr>
          <w:rFonts w:ascii="仿宋_GB2312" w:cs="仿宋_GB2312" w:eastAsia="仿宋_GB2312" w:hAnsi="仿宋_GB2312" w:hint="eastAsia"/>
          <w:b/>
          <w:bCs/>
          <w:sz w:val="44"/>
          <w:szCs w:val="44"/>
          <w:lang w:eastAsia="zh-CN"/>
        </w:rPr>
        <w:t>教师个人健康情况承诺书</w:t>
      </w:r>
    </w:p>
    <w:p>
      <w:pPr>
        <w:pStyle w:val="style0"/>
        <w:snapToGrid w:val="false"/>
        <w:spacing w:lineRule="exact" w:line="600"/>
        <w:ind w:firstLine="640" w:firstLineChars="200"/>
        <w:rPr>
          <w:rFonts w:ascii="仿宋_GB2312" w:cs="仿宋_GB2312" w:eastAsia="仿宋_GB2312" w:hAnsi="仿宋_GB2312" w:hint="eastAsia"/>
          <w:sz w:val="32"/>
          <w:szCs w:val="32"/>
        </w:rPr>
      </w:pPr>
    </w:p>
    <w:p>
      <w:pPr>
        <w:pStyle w:val="style0"/>
        <w:snapToGrid w:val="false"/>
        <w:spacing w:lineRule="exact" w:line="60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新型冠状肺炎病毒疫情防控工作形势依然严峻，本人在诚信赴考的同时，为切实履行疫情防控的安全责任，在此我郑重承诺：</w:t>
      </w:r>
    </w:p>
    <w:p>
      <w:pPr>
        <w:pStyle w:val="style0"/>
        <w:snapToGrid w:val="false"/>
        <w:spacing w:lineRule="exact" w:line="60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一、本人能够自觉遵守国家、省、市、县（区）出台的疫情防控相关规定，并无条件遵照执行。</w:t>
      </w:r>
    </w:p>
    <w:p>
      <w:pPr>
        <w:pStyle w:val="style0"/>
        <w:snapToGrid w:val="false"/>
        <w:spacing w:lineRule="exact" w:line="60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二、考前14天本人均在低风险地区居住，本人及共同居住的亲属在近14天内未接触过新型冠状肺炎感染病者或疑似感染病者或疫情重点地区人员，未去过疫情重点地区，目前无发热、干咳、乏力、鼻塞、流涕、咽痛、腹泻等症状。</w:t>
      </w:r>
    </w:p>
    <w:p>
      <w:pPr>
        <w:pStyle w:val="style0"/>
        <w:snapToGrid w:val="false"/>
        <w:spacing w:lineRule="exact" w:line="600"/>
        <w:ind w:firstLine="480" w:firstLineChars="150"/>
        <w:rPr>
          <w:rFonts w:ascii="仿宋_GB2312" w:cs="仿宋_GB2312" w:eastAsia="仿宋_GB2312" w:hAnsi="仿宋_GB2312"/>
          <w:sz w:val="32"/>
          <w:szCs w:val="32"/>
        </w:rPr>
      </w:pPr>
      <w:r>
        <w:rPr>
          <w:rFonts w:ascii="仿宋_GB2312" w:cs="仿宋_GB2312" w:eastAsia="仿宋_GB2312" w:hAnsi="仿宋_GB2312" w:hint="eastAsia"/>
          <w:sz w:val="32"/>
          <w:szCs w:val="32"/>
        </w:rPr>
        <w:t> 三、本人如在考前出现发热、干咳、乏力、鼻塞、流涕、咽痛、腹泻等症状，能立即按当地疫情防控规定及时就医，并报告</w:t>
      </w:r>
      <w:r>
        <w:rPr>
          <w:rFonts w:ascii="仿宋_GB2312" w:cs="仿宋_GB2312" w:eastAsia="仿宋_GB2312" w:hAnsi="仿宋_GB2312" w:hint="eastAsia"/>
          <w:sz w:val="32"/>
          <w:szCs w:val="32"/>
          <w:lang w:eastAsia="zh-CN"/>
        </w:rPr>
        <w:t>辽河石油职业技术学院</w:t>
      </w:r>
      <w:r>
        <w:rPr>
          <w:rFonts w:ascii="仿宋_GB2312" w:cs="仿宋_GB2312" w:eastAsia="仿宋_GB2312" w:hAnsi="仿宋_GB2312" w:hint="eastAsia"/>
          <w:sz w:val="32"/>
          <w:szCs w:val="32"/>
        </w:rPr>
        <w:t>。</w:t>
      </w:r>
    </w:p>
    <w:p>
      <w:pPr>
        <w:pStyle w:val="style0"/>
        <w:snapToGrid w:val="false"/>
        <w:spacing w:lineRule="exact" w:line="60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四、本人自愿配合体温检测工作，在招聘期间能够服从工作人员的疫情检查和管理，并严格遵守疫情防控工作要求。</w:t>
      </w:r>
    </w:p>
    <w:p>
      <w:pPr>
        <w:pStyle w:val="style0"/>
        <w:snapToGrid w:val="false"/>
        <w:spacing w:lineRule="exact" w:line="600"/>
        <w:ind w:firstLine="640" w:firstLineChars="200"/>
        <w:rPr>
          <w:rFonts w:ascii="仿宋_GB2312" w:cs="仿宋_GB2312" w:eastAsia="仿宋_GB2312" w:hAnsi="仿宋_GB2312"/>
          <w:sz w:val="32"/>
          <w:szCs w:val="32"/>
        </w:rPr>
      </w:pPr>
      <w:r>
        <w:rPr>
          <w:rFonts w:ascii="仿宋_GB2312" w:cs="仿宋_GB2312" w:eastAsia="仿宋_GB2312" w:hAnsi="仿宋_GB2312" w:hint="eastAsia"/>
          <w:sz w:val="32"/>
          <w:szCs w:val="32"/>
        </w:rPr>
        <w:t>本人已经申领 “</w:t>
      </w:r>
      <w:r>
        <w:rPr>
          <w:rFonts w:ascii="仿宋_GB2312" w:cs="仿宋_GB2312" w:eastAsia="仿宋_GB2312" w:hAnsi="仿宋_GB2312" w:hint="eastAsia"/>
          <w:sz w:val="32"/>
          <w:szCs w:val="32"/>
          <w:lang w:val="en-US" w:eastAsia="zh-CN"/>
        </w:rPr>
        <w:t>通信大数据行程卡</w:t>
      </w:r>
      <w:r>
        <w:rPr>
          <w:rFonts w:ascii="仿宋_GB2312" w:cs="仿宋_GB2312" w:eastAsia="仿宋_GB2312" w:hAnsi="仿宋_GB2312" w:hint="eastAsia"/>
          <w:sz w:val="32"/>
          <w:szCs w:val="32"/>
        </w:rPr>
        <w:t>”，对提供</w:t>
      </w:r>
      <w:r>
        <w:rPr>
          <w:rFonts w:ascii="仿宋_GB2312" w:cs="仿宋_GB2312" w:eastAsia="仿宋_GB2312" w:hAnsi="仿宋_GB2312" w:hint="eastAsia"/>
          <w:sz w:val="32"/>
          <w:szCs w:val="32"/>
          <w:lang w:val="en-US" w:eastAsia="zh-CN"/>
        </w:rPr>
        <w:t>的</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通信大数据行程卡绿码</w:t>
      </w:r>
      <w:r>
        <w:rPr>
          <w:rFonts w:ascii="仿宋_GB2312" w:cs="仿宋_GB2312" w:eastAsia="仿宋_GB2312" w:hAnsi="仿宋_GB2312" w:hint="eastAsia"/>
          <w:sz w:val="32"/>
          <w:szCs w:val="32"/>
        </w:rPr>
        <w:t xml:space="preserve">”、近期核酸检测阴性证明等健康相关信息的真实性负责，如因本人瞒报、谎报、乱报或伪造信息等造成的后果愿承担一切责任。         </w:t>
      </w:r>
    </w:p>
    <w:p>
      <w:pPr>
        <w:pStyle w:val="style0"/>
        <w:snapToGrid w:val="false"/>
        <w:spacing w:lineRule="exact" w:line="600"/>
        <w:ind w:firstLine="480" w:firstLineChars="15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w:t>
      </w:r>
    </w:p>
    <w:p>
      <w:pPr>
        <w:pStyle w:val="style0"/>
        <w:snapToGrid w:val="false"/>
        <w:spacing w:lineRule="exact" w:line="600"/>
        <w:ind w:firstLine="480" w:firstLineChars="15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承 诺 人：</w:t>
      </w:r>
    </w:p>
    <w:p>
      <w:pPr>
        <w:pStyle w:val="style0"/>
        <w:snapToGrid w:val="false"/>
        <w:spacing w:lineRule="exact" w:line="600"/>
        <w:ind w:firstLine="480" w:firstLineChars="15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身份证号：                             </w:t>
      </w:r>
    </w:p>
    <w:p>
      <w:pPr>
        <w:pStyle w:val="style0"/>
        <w:snapToGrid w:val="false"/>
        <w:spacing w:lineRule="exact" w:line="600"/>
        <w:ind w:firstLine="480" w:firstLineChars="15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联系电话：</w:t>
      </w:r>
    </w:p>
    <w:p>
      <w:pPr>
        <w:pStyle w:val="style0"/>
        <w:snapToGrid w:val="false"/>
        <w:spacing w:lineRule="exact" w:line="600"/>
        <w:ind w:firstLine="480" w:firstLineChars="150"/>
        <w:rPr>
          <w:rFonts w:ascii="仿宋_GB2312" w:cs="仿宋_GB2312" w:eastAsia="仿宋_GB2312" w:hAnsi="仿宋_GB2312"/>
          <w:sz w:val="32"/>
          <w:szCs w:val="32"/>
        </w:rPr>
      </w:pPr>
      <w:r>
        <w:rPr>
          <w:rFonts w:ascii="仿宋_GB2312" w:cs="仿宋_GB2312" w:eastAsia="仿宋_GB2312" w:hAnsi="仿宋_GB2312" w:hint="eastAsia"/>
          <w:sz w:val="32"/>
          <w:szCs w:val="32"/>
        </w:rPr>
        <w:t xml:space="preserve">                             202</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 xml:space="preserve">年   </w:t>
      </w:r>
      <w:bookmarkStart w:id="0" w:name="_GoBack"/>
      <w:bookmarkEnd w:id="0"/>
      <w:r>
        <w:rPr>
          <w:rFonts w:ascii="仿宋_GB2312" w:cs="仿宋_GB2312" w:eastAsia="仿宋_GB2312" w:hAnsi="仿宋_GB2312" w:hint="eastAsia"/>
          <w:sz w:val="32"/>
          <w:szCs w:val="32"/>
        </w:rPr>
        <w:t xml:space="preserve"> 月     日</w:t>
      </w:r>
    </w:p>
    <w:sectPr>
      <w:pgSz w:w="11906" w:h="16838" w:orient="portrait"/>
      <w:pgMar w:top="964" w:right="1020" w:bottom="96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452</Words>
  <Pages>1</Pages>
  <Characters>462</Characters>
  <Application>WPS Office</Application>
  <DocSecurity>0</DocSecurity>
  <Paragraphs>15</Paragraphs>
  <ScaleCrop>false</ScaleCrop>
  <Company>china</Company>
  <LinksUpToDate>false</LinksUpToDate>
  <CharactersWithSpaces>664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2020-05-19T03:19:00Z</dcterms:created>
  <dc:creator>Administrator</dc:creator>
  <lastModifiedBy>JSC-AL50</lastModifiedBy>
  <dcterms:modified xsi:type="dcterms:W3CDTF">2021-12-21T05:05:10Z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E7172E30617C46B3853ACBEC7853985C</vt:lpwstr>
  </property>
</Properties>
</file>