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cs="黑体"/>
          <w:b w:val="0"/>
          <w:bCs w:val="0"/>
          <w:spacing w:val="-20"/>
          <w:sz w:val="32"/>
          <w:szCs w:val="32"/>
        </w:rPr>
      </w:pPr>
      <w:r>
        <w:rPr>
          <w:rFonts w:hint="eastAsia" w:ascii="黑体" w:eastAsia="黑体" w:cs="黑体"/>
          <w:b w:val="0"/>
          <w:bCs w:val="0"/>
          <w:spacing w:val="-20"/>
          <w:sz w:val="32"/>
          <w:szCs w:val="32"/>
        </w:rPr>
        <w:t>附</w:t>
      </w:r>
      <w:bookmarkStart w:id="0" w:name="_GoBack"/>
      <w:bookmarkEnd w:id="0"/>
      <w:r>
        <w:rPr>
          <w:rFonts w:hint="eastAsia" w:ascii="黑体" w:eastAsia="黑体" w:cs="黑体"/>
          <w:b w:val="0"/>
          <w:bCs w:val="0"/>
          <w:spacing w:val="-20"/>
          <w:sz w:val="32"/>
          <w:szCs w:val="32"/>
        </w:rPr>
        <w:t>件</w:t>
      </w:r>
      <w:r>
        <w:rPr>
          <w:rFonts w:ascii="黑体" w:eastAsia="黑体" w:cs="黑体"/>
          <w:b w:val="0"/>
          <w:bCs w:val="0"/>
          <w:spacing w:val="-20"/>
          <w:sz w:val="32"/>
          <w:szCs w:val="32"/>
        </w:rPr>
        <w:t>2</w:t>
      </w:r>
    </w:p>
    <w:p>
      <w:pPr>
        <w:spacing w:line="600" w:lineRule="exact"/>
        <w:jc w:val="center"/>
        <w:rPr>
          <w:rFonts w:ascii="方正大标宋简体" w:eastAsia="方正大标宋简体" w:cs="Times New Roman"/>
          <w:sz w:val="44"/>
          <w:szCs w:val="44"/>
        </w:rPr>
      </w:pPr>
    </w:p>
    <w:p>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山东理工职业学院</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1年公开招聘工作人员</w:t>
      </w:r>
    </w:p>
    <w:p>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应</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聘</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须</w:t>
      </w:r>
      <w:r>
        <w:rPr>
          <w:rFonts w:ascii="Times New Roman" w:hAnsi="Times New Roman" w:eastAsia="方正小标宋简体" w:cs="Times New Roman"/>
          <w:sz w:val="44"/>
          <w:szCs w:val="44"/>
        </w:rPr>
        <w:t xml:space="preserve"> </w:t>
      </w:r>
      <w:r>
        <w:rPr>
          <w:rFonts w:hint="eastAsia" w:ascii="Times New Roman" w:hAnsi="Times New Roman" w:eastAsia="方正小标宋简体" w:cs="Times New Roman"/>
          <w:sz w:val="44"/>
          <w:szCs w:val="44"/>
        </w:rPr>
        <w:t>知</w:t>
      </w:r>
    </w:p>
    <w:p>
      <w:pPr>
        <w:spacing w:line="600" w:lineRule="exact"/>
        <w:jc w:val="center"/>
        <w:rPr>
          <w:rFonts w:ascii="方正大标宋简体" w:eastAsia="方正大标宋简体" w:cs="Times New Roman"/>
          <w:b/>
          <w:bCs/>
          <w:sz w:val="44"/>
          <w:szCs w:val="44"/>
        </w:rPr>
      </w:pPr>
    </w:p>
    <w:p>
      <w:pPr>
        <w:spacing w:line="600" w:lineRule="exact"/>
        <w:ind w:firstLine="640" w:firstLineChars="200"/>
        <w:rPr>
          <w:rFonts w:ascii="Times New Roman" w:hAnsi="Times New Roman" w:eastAsia="黑体" w:cs="Times New Roman"/>
          <w:bCs/>
          <w:sz w:val="32"/>
          <w:szCs w:val="32"/>
        </w:rPr>
      </w:pPr>
      <w:r>
        <w:rPr>
          <w:rFonts w:hint="eastAsia" w:ascii="Times New Roman" w:hAnsi="Times New Roman" w:eastAsia="黑体" w:cs="Times New Roman"/>
          <w:bCs/>
          <w:sz w:val="32"/>
          <w:szCs w:val="32"/>
        </w:rPr>
        <w:t>1</w:t>
      </w:r>
      <w:r>
        <w:rPr>
          <w:rFonts w:ascii="Times New Roman" w:hAnsi="Times New Roman" w:eastAsia="黑体" w:cs="Times New Roman"/>
          <w:bCs/>
          <w:sz w:val="32"/>
          <w:szCs w:val="32"/>
        </w:rPr>
        <w:t>、对学历学位及相关证书有什么要求？</w:t>
      </w:r>
    </w:p>
    <w:p>
      <w:pPr>
        <w:pStyle w:val="5"/>
        <w:spacing w:line="580" w:lineRule="exact"/>
        <w:ind w:firstLine="640" w:firstLineChars="200"/>
        <w:jc w:val="both"/>
        <w:rPr>
          <w:rFonts w:hint="eastAsia" w:ascii="Times New Roman" w:hAnsi="Times New Roman" w:eastAsia="仿宋_GB2312"/>
          <w:kern w:val="2"/>
          <w:sz w:val="32"/>
          <w:szCs w:val="32"/>
        </w:rPr>
      </w:pPr>
      <w:r>
        <w:rPr>
          <w:rFonts w:ascii="Times New Roman" w:hAnsi="Times New Roman" w:eastAsia="仿宋_GB2312"/>
          <w:kern w:val="2"/>
          <w:sz w:val="32"/>
          <w:szCs w:val="32"/>
        </w:rPr>
        <w:t>报考人员须在规定的学制内正常毕业并按期取得学历、学位及相关证书。</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2</w:t>
      </w:r>
      <w:r>
        <w:rPr>
          <w:rFonts w:ascii="Times New Roman" w:hAnsi="Times New Roman" w:eastAsia="黑体" w:cs="Times New Roman"/>
          <w:sz w:val="32"/>
          <w:szCs w:val="32"/>
        </w:rPr>
        <w:t>、学历学位高于岗位要求的人员能否应聘？</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学历学位高于岗位条件要求，专业条件符合岗位规定的可以应聘。</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3</w:t>
      </w:r>
      <w:r>
        <w:rPr>
          <w:rFonts w:ascii="Times New Roman" w:hAnsi="Times New Roman" w:eastAsia="黑体" w:cs="Times New Roman"/>
          <w:sz w:val="32"/>
          <w:szCs w:val="32"/>
        </w:rPr>
        <w:t>、如何界定应聘人员所学专业？</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以报名人员毕业证书或国家承认的学历教育证书上注明的院校及专业为准。应届毕业生未取得毕业证书的，如因最终颁发的毕业证书与报名时填报的院校和专业不一致，导致被取消报名资格的，责任自负。报名人员所学专业是否符合招聘岗位要求，由学院认定。</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4</w:t>
      </w:r>
      <w:r>
        <w:rPr>
          <w:rFonts w:ascii="Times New Roman" w:hAnsi="Times New Roman" w:eastAsia="黑体" w:cs="Times New Roman"/>
          <w:sz w:val="32"/>
          <w:szCs w:val="32"/>
        </w:rPr>
        <w:t>、应聘人员是否可以改报其他岗位？</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没有通过招聘单位资格审查的应聘人员，在报名时间截止前可改报其他岗位；提交资料不全的，应聘人员在报名时间截止前补充信息后可再次报考该岗位。</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通过资格审查的应聘人员，不能改报其他岗位。</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5</w:t>
      </w:r>
      <w:r>
        <w:rPr>
          <w:rFonts w:ascii="Times New Roman" w:hAnsi="Times New Roman" w:eastAsia="黑体" w:cs="Times New Roman"/>
          <w:sz w:val="32"/>
          <w:szCs w:val="32"/>
        </w:rPr>
        <w:t>、应聘人员在网上提供的照片有什么要求？</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应聘人员网上报名时提交的电子照片必须是近期1寸正面免冠照片，并且与进入面试后资格审查所提供的照片同一底版。</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6</w:t>
      </w:r>
      <w:r>
        <w:rPr>
          <w:rFonts w:ascii="Times New Roman" w:hAnsi="Times New Roman" w:eastAsia="黑体" w:cs="Times New Roman"/>
          <w:sz w:val="32"/>
          <w:szCs w:val="32"/>
        </w:rPr>
        <w:t>、填写相关表格、信息时需注意什么？</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应聘人员要仔细阅读《简章》、本须知内容、网上报名系统有关要求和诚信承诺书，填报的相关表格、信息等必须真实、全面、准确，因信息填报不全导致未通过资格审查的，责任由应聘人员自负。报名人员的申请材料、信息不实或者不符合报名条件的，一经查实取消报考资格。对伪造、变造有关证件、材料、信息，骗取考试资格的，将按照有关规定处理。</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网上报名系统的表项中未能涵盖报考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7</w:t>
      </w:r>
      <w:r>
        <w:rPr>
          <w:rFonts w:ascii="Times New Roman" w:hAnsi="Times New Roman" w:eastAsia="黑体" w:cs="Times New Roman"/>
          <w:sz w:val="32"/>
          <w:szCs w:val="32"/>
        </w:rPr>
        <w:t>、违纪违规及存在不诚信情形的应聘人员如何处理？</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8</w:t>
      </w:r>
      <w:r>
        <w:rPr>
          <w:rFonts w:ascii="Times New Roman" w:hAnsi="Times New Roman" w:eastAsia="黑体" w:cs="Times New Roman"/>
          <w:sz w:val="32"/>
          <w:szCs w:val="32"/>
        </w:rPr>
        <w:t>、应聘人员考试时能否使用户籍证明？</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应聘人员笔试和面试时只能凭有效期内的身份证、临时身份证参加考试。港澳居民凭《港澳居民来往内地通行证》参加考试。</w:t>
      </w:r>
    </w:p>
    <w:p>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9</w:t>
      </w:r>
      <w:r>
        <w:rPr>
          <w:rFonts w:ascii="Times New Roman" w:hAnsi="Times New Roman" w:eastAsia="黑体" w:cs="Times New Roman"/>
          <w:sz w:val="32"/>
          <w:szCs w:val="32"/>
        </w:rPr>
        <w:t>、最低服务年限5年如何理解？</w:t>
      </w:r>
    </w:p>
    <w:p>
      <w:pPr>
        <w:adjustRightInd w:val="0"/>
        <w:snapToGrid w:val="0"/>
        <w:spacing w:line="560" w:lineRule="exact"/>
        <w:ind w:firstLine="640" w:firstLineChars="200"/>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应聘人员被聘用后，5年内不得辞职或考选，如有违背，</w:t>
      </w:r>
      <w:r>
        <w:rPr>
          <w:rFonts w:hint="eastAsia" w:ascii="Times New Roman" w:hAnsi="Times New Roman" w:eastAsia="仿宋_GB2312" w:cs="Times New Roman"/>
          <w:kern w:val="2"/>
          <w:sz w:val="32"/>
          <w:szCs w:val="32"/>
          <w:lang w:val="en-US" w:eastAsia="zh-CN" w:bidi="ar-SA"/>
        </w:rPr>
        <w:t>山东理工职业</w:t>
      </w:r>
      <w:r>
        <w:rPr>
          <w:rFonts w:ascii="Times New Roman" w:hAnsi="Times New Roman" w:eastAsia="仿宋_GB2312" w:cs="Times New Roman"/>
          <w:kern w:val="2"/>
          <w:sz w:val="32"/>
          <w:szCs w:val="32"/>
          <w:lang w:val="en-US" w:eastAsia="zh-CN" w:bidi="ar-SA"/>
        </w:rPr>
        <w:t>学院可以拒绝出具同意报考证明，具体内容以双方约定的最低服务年限协议为准。</w:t>
      </w:r>
    </w:p>
    <w:sectPr>
      <w:footerReference r:id="rId3" w:type="default"/>
      <w:pgSz w:w="11906" w:h="16838"/>
      <w:pgMar w:top="1531" w:right="1531" w:bottom="153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0E4"/>
    <w:rsid w:val="000428DC"/>
    <w:rsid w:val="00111B04"/>
    <w:rsid w:val="001D5383"/>
    <w:rsid w:val="0020699B"/>
    <w:rsid w:val="00232BDA"/>
    <w:rsid w:val="002A0745"/>
    <w:rsid w:val="002E1A08"/>
    <w:rsid w:val="00314165"/>
    <w:rsid w:val="003C3208"/>
    <w:rsid w:val="003C6CAA"/>
    <w:rsid w:val="00405ACF"/>
    <w:rsid w:val="00445E85"/>
    <w:rsid w:val="00452D2A"/>
    <w:rsid w:val="00473D42"/>
    <w:rsid w:val="004770E4"/>
    <w:rsid w:val="004C08FA"/>
    <w:rsid w:val="004D5943"/>
    <w:rsid w:val="005101AA"/>
    <w:rsid w:val="005824A3"/>
    <w:rsid w:val="005938D8"/>
    <w:rsid w:val="005A41E3"/>
    <w:rsid w:val="0060737E"/>
    <w:rsid w:val="00696DF8"/>
    <w:rsid w:val="006A12B3"/>
    <w:rsid w:val="006D1B3C"/>
    <w:rsid w:val="006F2FBB"/>
    <w:rsid w:val="007010A4"/>
    <w:rsid w:val="007F7820"/>
    <w:rsid w:val="008852CC"/>
    <w:rsid w:val="00950555"/>
    <w:rsid w:val="009614DE"/>
    <w:rsid w:val="009D65C5"/>
    <w:rsid w:val="00A22D0C"/>
    <w:rsid w:val="00A2537A"/>
    <w:rsid w:val="00A644BE"/>
    <w:rsid w:val="00AF268F"/>
    <w:rsid w:val="00AF3E8F"/>
    <w:rsid w:val="00B149ED"/>
    <w:rsid w:val="00B40420"/>
    <w:rsid w:val="00B87694"/>
    <w:rsid w:val="00B96D75"/>
    <w:rsid w:val="00C636B3"/>
    <w:rsid w:val="00D16553"/>
    <w:rsid w:val="00D24B63"/>
    <w:rsid w:val="00D63CB5"/>
    <w:rsid w:val="00D649D8"/>
    <w:rsid w:val="00DD1950"/>
    <w:rsid w:val="00E325C2"/>
    <w:rsid w:val="00E875F3"/>
    <w:rsid w:val="00EF3CB5"/>
    <w:rsid w:val="00FA601F"/>
    <w:rsid w:val="00FD259A"/>
    <w:rsid w:val="03D41CA6"/>
    <w:rsid w:val="046F4F76"/>
    <w:rsid w:val="131C7E96"/>
    <w:rsid w:val="15E41BD8"/>
    <w:rsid w:val="286616C9"/>
    <w:rsid w:val="3D1C1315"/>
    <w:rsid w:val="3DE23CE7"/>
    <w:rsid w:val="49240F27"/>
    <w:rsid w:val="4C723DB5"/>
    <w:rsid w:val="56BD3BA5"/>
    <w:rsid w:val="5C517FA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semiHidden="0"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locked/>
    <w:uiPriority w:val="99"/>
    <w:rPr>
      <w:rFonts w:cs="Times New Roman"/>
      <w:sz w:val="18"/>
      <w:szCs w:val="18"/>
    </w:rPr>
  </w:style>
  <w:style w:type="paragraph" w:styleId="3">
    <w:name w:val="footer"/>
    <w:basedOn w:val="1"/>
    <w:link w:val="9"/>
    <w:qFormat/>
    <w:uiPriority w:val="99"/>
    <w:pPr>
      <w:tabs>
        <w:tab w:val="center" w:pos="4153"/>
        <w:tab w:val="right" w:pos="8306"/>
      </w:tabs>
      <w:snapToGrid w:val="0"/>
      <w:jc w:val="left"/>
    </w:pPr>
    <w:rPr>
      <w:rFonts w:cs="Times New Roman"/>
      <w:kern w:val="0"/>
      <w:sz w:val="18"/>
      <w:szCs w:val="18"/>
    </w:rPr>
  </w:style>
  <w:style w:type="paragraph" w:styleId="4">
    <w:name w:val="header"/>
    <w:basedOn w:val="1"/>
    <w:link w:val="11"/>
    <w:unhideWhenUsed/>
    <w:qFormat/>
    <w:locked/>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5">
    <w:name w:val="HTML Preformatted"/>
    <w:basedOn w:val="1"/>
    <w:link w:val="10"/>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character" w:styleId="8">
    <w:name w:val="page number"/>
    <w:basedOn w:val="7"/>
    <w:uiPriority w:val="99"/>
  </w:style>
  <w:style w:type="character" w:customStyle="1" w:styleId="9">
    <w:name w:val="页脚 Char"/>
    <w:link w:val="3"/>
    <w:qFormat/>
    <w:locked/>
    <w:uiPriority w:val="99"/>
    <w:rPr>
      <w:sz w:val="18"/>
      <w:szCs w:val="18"/>
    </w:rPr>
  </w:style>
  <w:style w:type="character" w:customStyle="1" w:styleId="10">
    <w:name w:val="HTML 预设格式 Char"/>
    <w:link w:val="5"/>
    <w:semiHidden/>
    <w:locked/>
    <w:uiPriority w:val="99"/>
    <w:rPr>
      <w:rFonts w:ascii="Courier New" w:hAnsi="Courier New" w:cs="Courier New"/>
      <w:sz w:val="20"/>
      <w:szCs w:val="20"/>
    </w:rPr>
  </w:style>
  <w:style w:type="character" w:customStyle="1" w:styleId="11">
    <w:name w:val="页眉 Char"/>
    <w:link w:val="4"/>
    <w:qFormat/>
    <w:uiPriority w:val="99"/>
    <w:rPr>
      <w:rFonts w:cs="Calibri"/>
      <w:sz w:val="18"/>
      <w:szCs w:val="18"/>
    </w:rPr>
  </w:style>
  <w:style w:type="character" w:customStyle="1" w:styleId="12">
    <w:name w:val="批注框文本 Char"/>
    <w:link w:val="2"/>
    <w:semiHidden/>
    <w:uiPriority w:val="99"/>
    <w:rPr>
      <w:rFonts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1103</Words>
  <Characters>39</Characters>
  <Lines>1</Lines>
  <Paragraphs>2</Paragraphs>
  <TotalTime>7</TotalTime>
  <ScaleCrop>false</ScaleCrop>
  <LinksUpToDate>false</LinksUpToDate>
  <CharactersWithSpaces>1140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2018-08-14T08:32:00Z</dcterms:created>
  <dc:creator>admin</dc:creator>
  <cp:lastModifiedBy>DELL</cp:lastModifiedBy>
  <cp:lastPrinted>2021-12-16T03:41:00Z</cp:lastPrinted>
  <dcterms:modified xsi:type="dcterms:W3CDTF">2021-12-16T03:46:12Z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64FFE79B0AFF44A9B1F351ECCBA83D80</vt:lpwstr>
  </property>
</Properties>
</file>