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caps w:val="0"/>
          <w:color w:val="000000"/>
          <w:spacing w:val="0"/>
          <w:sz w:val="31"/>
          <w:szCs w:val="31"/>
        </w:rPr>
      </w:pPr>
      <w:r>
        <w:rPr>
          <w:rFonts w:hint="eastAsia" w:ascii="微软雅黑" w:hAnsi="微软雅黑" w:eastAsia="微软雅黑" w:cs="微软雅黑"/>
          <w:i w:val="0"/>
          <w:caps w:val="0"/>
          <w:color w:val="000000"/>
          <w:spacing w:val="0"/>
          <w:sz w:val="31"/>
          <w:szCs w:val="31"/>
        </w:rPr>
        <w:t>武汉市汉阳区2022年示范性学校专项招聘事业编制教师公告（</w:t>
      </w:r>
      <w:r>
        <w:rPr>
          <w:rFonts w:hint="eastAsia" w:ascii="微软雅黑" w:hAnsi="微软雅黑" w:eastAsia="微软雅黑" w:cs="微软雅黑"/>
          <w:i w:val="0"/>
          <w:caps w:val="0"/>
          <w:color w:val="000000"/>
          <w:spacing w:val="0"/>
          <w:sz w:val="31"/>
          <w:szCs w:val="31"/>
          <w:lang w:eastAsia="zh-CN"/>
        </w:rPr>
        <w:t>北京</w:t>
      </w:r>
      <w:r>
        <w:rPr>
          <w:rFonts w:hint="eastAsia" w:ascii="微软雅黑" w:hAnsi="微软雅黑" w:eastAsia="微软雅黑" w:cs="微软雅黑"/>
          <w:i w:val="0"/>
          <w:caps w:val="0"/>
          <w:color w:val="000000"/>
          <w:spacing w:val="0"/>
          <w:sz w:val="31"/>
          <w:szCs w:val="31"/>
        </w:rPr>
        <w:t>地区专场）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汉阳，武汉三镇之一，地处武汉市西南部，与汉口、武昌隔江鼎立，是近代工业的发祥地，是莘莘学子的创业园，是教育人才的兵工厂。汉阳历史悠久，交通便利，经济发达，文化深厚，教育兴旺。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为进一步优化全区教师队伍结构，促进教育事业的发展，根据省、市有关规定，经区事业单位招聘主管部门批准，武汉市汉阳区示范性高中、初中面向</w:t>
      </w:r>
      <w:r>
        <w:rPr>
          <w:rFonts w:hint="eastAsia" w:ascii="仿宋" w:hAnsi="仿宋" w:eastAsia="仿宋" w:cs="仿宋"/>
          <w:i w:val="0"/>
          <w:caps w:val="0"/>
          <w:color w:val="000000"/>
          <w:spacing w:val="0"/>
          <w:sz w:val="31"/>
          <w:szCs w:val="31"/>
          <w:shd w:val="clear" w:fill="FFFFFF"/>
          <w:lang w:eastAsia="zh-CN"/>
        </w:rPr>
        <w:t>北京</w:t>
      </w:r>
      <w:r>
        <w:rPr>
          <w:rFonts w:hint="eastAsia" w:ascii="仿宋" w:hAnsi="仿宋" w:eastAsia="仿宋" w:cs="仿宋"/>
          <w:i w:val="0"/>
          <w:caps w:val="0"/>
          <w:color w:val="000000"/>
          <w:spacing w:val="0"/>
          <w:sz w:val="31"/>
          <w:szCs w:val="31"/>
          <w:shd w:val="clear" w:fill="FFFFFF"/>
        </w:rPr>
        <w:t>地区招聘事业编制教师</w:t>
      </w:r>
      <w:r>
        <w:rPr>
          <w:rFonts w:hint="eastAsia" w:ascii="仿宋" w:hAnsi="仿宋" w:eastAsia="仿宋" w:cs="仿宋"/>
          <w:i w:val="0"/>
          <w:caps w:val="0"/>
          <w:color w:val="000000"/>
          <w:spacing w:val="0"/>
          <w:sz w:val="31"/>
          <w:szCs w:val="31"/>
          <w:shd w:val="clear" w:fill="FFFFFF"/>
          <w:lang w:eastAsia="zh-CN"/>
        </w:rPr>
        <w:t>5</w:t>
      </w:r>
      <w:r>
        <w:rPr>
          <w:rFonts w:hint="eastAsia" w:ascii="仿宋" w:hAnsi="仿宋" w:eastAsia="仿宋" w:cs="仿宋"/>
          <w:i w:val="0"/>
          <w:caps w:val="0"/>
          <w:color w:val="000000"/>
          <w:spacing w:val="0"/>
          <w:sz w:val="31"/>
          <w:szCs w:val="31"/>
          <w:shd w:val="clear" w:fill="FFFFFF"/>
        </w:rPr>
        <w:t>名，现将相关事宜公告如下：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一、招聘岗位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拟招聘语文、英语、化学、物理等学科教师，</w:t>
      </w:r>
      <w:r>
        <w:rPr>
          <w:rFonts w:hint="eastAsia" w:ascii="仿宋" w:hAnsi="仿宋" w:eastAsia="仿宋" w:cs="仿宋"/>
          <w:i w:val="0"/>
          <w:caps w:val="0"/>
          <w:color w:val="000000"/>
          <w:spacing w:val="0"/>
          <w:sz w:val="31"/>
          <w:szCs w:val="31"/>
          <w:shd w:val="clear" w:fill="FFFFFF"/>
          <w:lang w:eastAsia="zh-CN"/>
        </w:rPr>
        <w:t>详见岗位一览表</w:t>
      </w:r>
      <w:r>
        <w:rPr>
          <w:rFonts w:hint="eastAsia" w:ascii="仿宋" w:hAnsi="仿宋" w:eastAsia="仿宋" w:cs="仿宋"/>
          <w:i w:val="0"/>
          <w:caps w:val="0"/>
          <w:color w:val="000000"/>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二、招聘范围和条件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rPr>
        <w:t>本次招聘面向</w:t>
      </w:r>
      <w:r>
        <w:rPr>
          <w:rFonts w:hint="eastAsia" w:ascii="仿宋" w:hAnsi="仿宋" w:eastAsia="仿宋" w:cs="仿宋"/>
          <w:i w:val="0"/>
          <w:caps w:val="0"/>
          <w:color w:val="000000"/>
          <w:spacing w:val="0"/>
          <w:sz w:val="31"/>
          <w:szCs w:val="31"/>
          <w:shd w:val="clear" w:fill="FFFFFF"/>
          <w:lang w:eastAsia="zh-CN"/>
        </w:rPr>
        <w:t>北京</w:t>
      </w:r>
      <w:r>
        <w:rPr>
          <w:rFonts w:hint="eastAsia" w:ascii="仿宋" w:hAnsi="仿宋" w:eastAsia="仿宋" w:cs="仿宋"/>
          <w:i w:val="0"/>
          <w:caps w:val="0"/>
          <w:color w:val="000000"/>
          <w:spacing w:val="0"/>
          <w:sz w:val="31"/>
          <w:szCs w:val="31"/>
          <w:shd w:val="clear" w:fill="FFFFFF"/>
        </w:rPr>
        <w:t>地区普通高等学校2022届硕士及以上学历学位毕业生，及</w:t>
      </w:r>
      <w:r>
        <w:rPr>
          <w:rFonts w:hint="eastAsia" w:ascii="仿宋" w:hAnsi="仿宋" w:eastAsia="仿宋" w:cs="仿宋"/>
          <w:i w:val="0"/>
          <w:caps w:val="0"/>
          <w:color w:val="000000"/>
          <w:spacing w:val="0"/>
          <w:sz w:val="31"/>
          <w:szCs w:val="31"/>
          <w:shd w:val="clear" w:fill="FFFFFF"/>
          <w:lang w:eastAsia="zh-CN"/>
        </w:rPr>
        <w:t>北京师范</w:t>
      </w:r>
      <w:r>
        <w:rPr>
          <w:rFonts w:hint="eastAsia" w:ascii="仿宋" w:hAnsi="仿宋" w:eastAsia="仿宋" w:cs="仿宋"/>
          <w:i w:val="0"/>
          <w:caps w:val="0"/>
          <w:color w:val="000000"/>
          <w:spacing w:val="0"/>
          <w:sz w:val="31"/>
          <w:szCs w:val="31"/>
          <w:shd w:val="clear" w:fill="FFFFFF"/>
        </w:rPr>
        <w:t>大学2022届公费师范生。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应聘人员应符合以下条件：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（一）具有中华人民共和国国籍；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（二）遵守宪法和法律，无违法犯罪记录；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（三）热爱教育事业，具有良好的政治思想素质；具有扎实的基础理论知识和专业知识；具有高尚的职业道德及奉献精神，有志从事教育教学工作；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（四）身体及心理健康，能胜任教育教学工作；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（五）应聘人员需持有相应学段教师资格证或教师资格证考试合格证明或《师范生教师职业能力证书》；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rPr>
        <w:t>（六）应聘人员应在30周岁以内（1991年1月1日以后出生）,其中博士研究生可放宽至35周岁（1986年1月1日以后出生）;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shd w:val="clear" w:fill="FFFFFF"/>
          <w:lang w:eastAsia="zh-CN"/>
        </w:rPr>
      </w:pPr>
      <w:r>
        <w:rPr>
          <w:rFonts w:hint="eastAsia" w:ascii="仿宋" w:hAnsi="仿宋" w:eastAsia="仿宋" w:cs="仿宋"/>
          <w:i w:val="0"/>
          <w:caps w:val="0"/>
          <w:color w:val="000000"/>
          <w:spacing w:val="0"/>
          <w:sz w:val="31"/>
          <w:szCs w:val="31"/>
          <w:shd w:val="clear" w:fill="FFFFFF"/>
          <w:lang w:eastAsia="zh-CN"/>
        </w:rPr>
        <w:t>（七）应聘语文岗位人员普通话达到二级甲等及以上水平；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w:t>
      </w:r>
      <w:r>
        <w:rPr>
          <w:rFonts w:hint="eastAsia" w:ascii="仿宋" w:hAnsi="仿宋" w:eastAsia="仿宋" w:cs="仿宋"/>
          <w:i w:val="0"/>
          <w:caps w:val="0"/>
          <w:color w:val="000000"/>
          <w:spacing w:val="0"/>
          <w:sz w:val="31"/>
          <w:szCs w:val="31"/>
          <w:shd w:val="clear" w:fill="FFFFFF"/>
          <w:lang w:eastAsia="zh-CN"/>
        </w:rPr>
        <w:t>八</w:t>
      </w:r>
      <w:r>
        <w:rPr>
          <w:rFonts w:hint="eastAsia" w:ascii="仿宋" w:hAnsi="仿宋" w:eastAsia="仿宋" w:cs="仿宋"/>
          <w:i w:val="0"/>
          <w:caps w:val="0"/>
          <w:color w:val="000000"/>
          <w:spacing w:val="0"/>
          <w:sz w:val="31"/>
          <w:szCs w:val="31"/>
          <w:shd w:val="clear" w:fill="FFFFFF"/>
        </w:rPr>
        <w:t>）其他补充说明：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1．根据《教育部办公厅等五部门关于进一步做好非全日制研究生就业工作的通知》（教研厅函〔2019〕1号）规定，全日制和非全日制研究生的学历学位证书具有同等法律地位和相同效力。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2．考生应取得相应学段教师资格证或教师资格考试合格证明或《师范生教师职业能力证书》，高段可低用。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3．现役军人、非应届的在读学生、已签订就业协议且聘用单位不同意报考的人员、曾因犯罪受过刑事处分以及法律、法规及政策规定可不受理应聘的人员，不受理应聘。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三、招聘程序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（一）</w:t>
      </w:r>
      <w:r>
        <w:rPr>
          <w:rFonts w:hint="eastAsia" w:ascii="仿宋" w:hAnsi="仿宋" w:eastAsia="仿宋" w:cs="仿宋"/>
          <w:i w:val="0"/>
          <w:caps w:val="0"/>
          <w:color w:val="000000"/>
          <w:spacing w:val="0"/>
          <w:sz w:val="31"/>
          <w:szCs w:val="31"/>
          <w:shd w:val="clear" w:fill="FFFFFF"/>
          <w:lang w:eastAsia="zh-CN"/>
        </w:rPr>
        <w:t>集中</w:t>
      </w:r>
      <w:r>
        <w:rPr>
          <w:rFonts w:hint="eastAsia" w:ascii="仿宋" w:hAnsi="仿宋" w:eastAsia="仿宋" w:cs="仿宋"/>
          <w:i w:val="0"/>
          <w:caps w:val="0"/>
          <w:color w:val="000000"/>
          <w:spacing w:val="0"/>
          <w:sz w:val="31"/>
          <w:szCs w:val="31"/>
          <w:shd w:val="clear" w:fill="FFFFFF"/>
        </w:rPr>
        <w:t>宣讲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招聘工作小组宣讲武汉</w:t>
      </w:r>
      <w:r>
        <w:rPr>
          <w:rFonts w:hint="eastAsia" w:ascii="仿宋" w:hAnsi="仿宋" w:eastAsia="仿宋" w:cs="仿宋"/>
          <w:i w:val="0"/>
          <w:caps w:val="0"/>
          <w:color w:val="000000"/>
          <w:spacing w:val="0"/>
          <w:sz w:val="31"/>
          <w:szCs w:val="31"/>
          <w:shd w:val="clear" w:fill="FFFFFF"/>
          <w:lang w:eastAsia="zh-CN"/>
        </w:rPr>
        <w:t>市</w:t>
      </w:r>
      <w:r>
        <w:rPr>
          <w:rFonts w:hint="eastAsia" w:ascii="仿宋" w:hAnsi="仿宋" w:eastAsia="仿宋" w:cs="仿宋"/>
          <w:i w:val="0"/>
          <w:caps w:val="0"/>
          <w:color w:val="000000"/>
          <w:spacing w:val="0"/>
          <w:sz w:val="31"/>
          <w:szCs w:val="31"/>
          <w:shd w:val="clear" w:fill="FFFFFF"/>
        </w:rPr>
        <w:t>汉阳区教育基本情况，介绍招聘工作程序，并公布报名方式、考试时间和安排。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rPr>
        <w:t>宣讲会时间： 2021年12月27日(周一)上午9:00-12:00、下午14:00-17:00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宣讲会地点：北京海润艾丽华酒店3楼（海淀区海淀南路36号）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（二）现场报名及资格审核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宣讲会现场接受应聘人员报名，同时进行资格审核。现场报名及资格审核时须提交以下材料：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1.《2022年武汉汉阳区校园招聘教师报名表》（附件1）；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2. 二代身份证（原件及复印件）；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3.《2022年武汉汉阳区教师招聘诚信承诺书》（附件2）；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4. 有效期内的学信网在线学籍验证报告；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5. 教师资格证或教师资格考试合格证明或《师范生教师职业能力证书》复印件；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rPr>
        <w:t>上述材料请按顺序装订成册，应聘人员须对提供信息的真实性负责。对应聘人员的资格审查工作，贯穿于招聘工作的全过程。应聘人员如有隐瞒情况或提供虚假材料，一经查实，取消应聘资格，并反馈至毕业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rPr>
        <w:t>本次招聘计划与报名通过人数未达到1:3比例的岗位，由招聘单位上级教育、人社主管部门研究决定是否保留。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（三）考试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考试程序为结构化面试</w:t>
      </w:r>
      <w:r>
        <w:rPr>
          <w:rFonts w:hint="eastAsia" w:ascii="仿宋" w:hAnsi="仿宋" w:eastAsia="仿宋" w:cs="仿宋"/>
          <w:i w:val="0"/>
          <w:caps w:val="0"/>
          <w:color w:val="000000"/>
          <w:spacing w:val="0"/>
          <w:sz w:val="31"/>
          <w:szCs w:val="31"/>
          <w:shd w:val="clear" w:fill="FFFFFF"/>
          <w:lang w:eastAsia="zh-CN"/>
        </w:rPr>
        <w:t>（</w:t>
      </w:r>
      <w:r>
        <w:rPr>
          <w:rFonts w:hint="eastAsia" w:ascii="仿宋" w:hAnsi="仿宋" w:eastAsia="仿宋" w:cs="仿宋"/>
          <w:i w:val="0"/>
          <w:caps w:val="0"/>
          <w:color w:val="000000"/>
          <w:spacing w:val="0"/>
          <w:sz w:val="31"/>
          <w:szCs w:val="31"/>
          <w:shd w:val="clear" w:fill="FFFFFF"/>
          <w:lang w:val="en-US" w:eastAsia="zh-CN"/>
        </w:rPr>
        <w:t>40%</w:t>
      </w:r>
      <w:r>
        <w:rPr>
          <w:rFonts w:hint="eastAsia" w:ascii="仿宋" w:hAnsi="仿宋" w:eastAsia="仿宋" w:cs="仿宋"/>
          <w:i w:val="0"/>
          <w:caps w:val="0"/>
          <w:color w:val="000000"/>
          <w:spacing w:val="0"/>
          <w:sz w:val="31"/>
          <w:szCs w:val="31"/>
          <w:shd w:val="clear" w:fill="FFFFFF"/>
          <w:lang w:eastAsia="zh-CN"/>
        </w:rPr>
        <w:t>）</w:t>
      </w:r>
      <w:r>
        <w:rPr>
          <w:rFonts w:hint="eastAsia" w:ascii="仿宋" w:hAnsi="仿宋" w:eastAsia="仿宋" w:cs="仿宋"/>
          <w:i w:val="0"/>
          <w:caps w:val="0"/>
          <w:color w:val="000000"/>
          <w:spacing w:val="0"/>
          <w:sz w:val="31"/>
          <w:szCs w:val="31"/>
          <w:shd w:val="clear" w:fill="FFFFFF"/>
        </w:rPr>
        <w:t>+试讲</w:t>
      </w:r>
      <w:r>
        <w:rPr>
          <w:rFonts w:hint="eastAsia" w:ascii="仿宋" w:hAnsi="仿宋" w:eastAsia="仿宋" w:cs="仿宋"/>
          <w:i w:val="0"/>
          <w:caps w:val="0"/>
          <w:color w:val="000000"/>
          <w:spacing w:val="0"/>
          <w:sz w:val="31"/>
          <w:szCs w:val="31"/>
          <w:shd w:val="clear" w:fill="FFFFFF"/>
          <w:lang w:eastAsia="zh-CN"/>
        </w:rPr>
        <w:t>（</w:t>
      </w:r>
      <w:r>
        <w:rPr>
          <w:rFonts w:hint="eastAsia" w:ascii="仿宋" w:hAnsi="仿宋" w:eastAsia="仿宋" w:cs="仿宋"/>
          <w:i w:val="0"/>
          <w:caps w:val="0"/>
          <w:color w:val="000000"/>
          <w:spacing w:val="0"/>
          <w:sz w:val="31"/>
          <w:szCs w:val="31"/>
          <w:shd w:val="clear" w:fill="FFFFFF"/>
          <w:lang w:val="en-US" w:eastAsia="zh-CN"/>
        </w:rPr>
        <w:t>60%</w:t>
      </w:r>
      <w:r>
        <w:rPr>
          <w:rFonts w:hint="eastAsia" w:ascii="仿宋" w:hAnsi="仿宋" w:eastAsia="仿宋" w:cs="仿宋"/>
          <w:i w:val="0"/>
          <w:caps w:val="0"/>
          <w:color w:val="000000"/>
          <w:spacing w:val="0"/>
          <w:sz w:val="31"/>
          <w:szCs w:val="31"/>
          <w:shd w:val="clear" w:fill="FFFFFF"/>
          <w:lang w:eastAsia="zh-CN"/>
        </w:rPr>
        <w:t>）</w:t>
      </w:r>
      <w:r>
        <w:rPr>
          <w:rFonts w:hint="eastAsia" w:ascii="仿宋" w:hAnsi="仿宋" w:eastAsia="仿宋" w:cs="仿宋"/>
          <w:i w:val="0"/>
          <w:caps w:val="0"/>
          <w:color w:val="000000"/>
          <w:spacing w:val="0"/>
          <w:sz w:val="31"/>
          <w:szCs w:val="31"/>
          <w:shd w:val="clear" w:fill="FFFFFF"/>
        </w:rPr>
        <w:t>，主要测试应聘人员举止仪表、思维表达、教育理念、职业认知以及组织课程实施、实现教学目标，运用教学语言、教学方法和教学资源等教师基本素质能力。参加考试人员须携带身份证</w:t>
      </w:r>
      <w:r>
        <w:rPr>
          <w:rFonts w:hint="eastAsia" w:ascii="仿宋" w:hAnsi="仿宋" w:eastAsia="仿宋" w:cs="仿宋"/>
          <w:i w:val="0"/>
          <w:caps w:val="0"/>
          <w:color w:val="000000"/>
          <w:spacing w:val="0"/>
          <w:sz w:val="31"/>
          <w:szCs w:val="31"/>
          <w:shd w:val="clear" w:fill="FFFFFF"/>
          <w:lang w:eastAsia="zh-CN"/>
        </w:rPr>
        <w:t>、考试通知书</w:t>
      </w:r>
      <w:r>
        <w:rPr>
          <w:rFonts w:hint="eastAsia" w:ascii="仿宋" w:hAnsi="仿宋" w:eastAsia="仿宋" w:cs="仿宋"/>
          <w:i w:val="0"/>
          <w:caps w:val="0"/>
          <w:color w:val="000000"/>
          <w:spacing w:val="0"/>
          <w:sz w:val="31"/>
          <w:szCs w:val="31"/>
          <w:shd w:val="clear" w:fill="FFFFFF"/>
        </w:rPr>
        <w:t>参加。考试时间和地点宣讲会上通知。应聘人员分学科抽签确定考试顺序，并按顺序依次进行备课、结构化面试、试讲。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（四）签订协议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考试结束后，与拟进入体检、考察环节考生签订高校毕业生就业三方协议，并约定体检、考察、公示及聘用环节有关事项。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四、其他事项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（一）相关待遇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此次招聘聘用人员原则上与武汉市2022年度事业单位面向社会公开招聘聘用人员一并办理岗位认定登记及聘用手续，身份为事业编制教师。聘用人员试用期满且考核合格的，一般安排在专业技术12级岗位。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（二）其他说明事项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rPr>
        <w:t>1.</w:t>
      </w:r>
      <w:r>
        <w:rPr>
          <w:rFonts w:hint="eastAsia" w:ascii="仿宋" w:hAnsi="仿宋" w:eastAsia="仿宋" w:cs="仿宋"/>
          <w:i w:val="0"/>
          <w:caps w:val="0"/>
          <w:color w:val="000000"/>
          <w:spacing w:val="0"/>
          <w:sz w:val="31"/>
          <w:szCs w:val="31"/>
          <w:shd w:val="clear" w:fill="FFFFFF"/>
          <w:lang w:eastAsia="zh-CN"/>
        </w:rPr>
        <w:t>报考人员不足</w:t>
      </w:r>
      <w:r>
        <w:rPr>
          <w:rFonts w:hint="eastAsia" w:ascii="仿宋" w:hAnsi="仿宋" w:eastAsia="仿宋" w:cs="仿宋"/>
          <w:i w:val="0"/>
          <w:caps w:val="0"/>
          <w:color w:val="000000"/>
          <w:spacing w:val="0"/>
          <w:sz w:val="31"/>
          <w:szCs w:val="31"/>
          <w:shd w:val="clear" w:fill="FFFFFF"/>
          <w:lang w:val="en-US" w:eastAsia="zh-CN"/>
        </w:rPr>
        <w:t>1:3比例的岗位，考生综合成绩应达到合格线75分，方可按招聘计划数进入体检、考核环节。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lang w:val="en-US" w:eastAsia="zh-CN"/>
        </w:rPr>
        <w:t>2.</w:t>
      </w:r>
      <w:r>
        <w:rPr>
          <w:rFonts w:hint="eastAsia" w:ascii="仿宋" w:hAnsi="仿宋" w:eastAsia="仿宋" w:cs="仿宋"/>
          <w:i w:val="0"/>
          <w:caps w:val="0"/>
          <w:color w:val="000000"/>
          <w:spacing w:val="0"/>
          <w:sz w:val="31"/>
          <w:szCs w:val="31"/>
          <w:shd w:val="clear" w:fill="FFFFFF"/>
        </w:rPr>
        <w:t>应聘人员在招聘期间请确保通讯畅通。因本人原因错过重要信息而影响考试或聘用的，责任自负。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lang w:val="en-US" w:eastAsia="zh-CN"/>
        </w:rPr>
        <w:t>3</w:t>
      </w:r>
      <w:r>
        <w:rPr>
          <w:rFonts w:hint="eastAsia" w:ascii="仿宋" w:hAnsi="仿宋" w:eastAsia="仿宋" w:cs="仿宋"/>
          <w:i w:val="0"/>
          <w:caps w:val="0"/>
          <w:color w:val="000000"/>
          <w:spacing w:val="0"/>
          <w:sz w:val="31"/>
          <w:szCs w:val="31"/>
          <w:shd w:val="clear" w:fill="FFFFFF"/>
        </w:rPr>
        <w:t>.应聘人员填写报名信息时必须真实、全面、准确，以学校核发的就业推荐表和成绩表为准。具有教师资格证书人员需写明教师资格证书的学段学科。因信息填报不全导致未通过资格审查的，</w:t>
      </w:r>
      <w:r>
        <w:rPr>
          <w:rFonts w:hint="eastAsia" w:ascii="仿宋" w:hAnsi="仿宋" w:eastAsia="仿宋" w:cs="仿宋"/>
          <w:i w:val="0"/>
          <w:caps w:val="0"/>
          <w:color w:val="000000"/>
          <w:spacing w:val="0"/>
          <w:sz w:val="31"/>
          <w:szCs w:val="31"/>
          <w:shd w:val="clear" w:fill="FFFFFF"/>
          <w:lang w:eastAsia="zh-CN"/>
        </w:rPr>
        <w:t>相关结果由考生自行承担</w:t>
      </w:r>
      <w:r>
        <w:rPr>
          <w:rFonts w:hint="eastAsia" w:ascii="仿宋" w:hAnsi="仿宋" w:eastAsia="仿宋" w:cs="仿宋"/>
          <w:i w:val="0"/>
          <w:caps w:val="0"/>
          <w:color w:val="000000"/>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lang w:val="en-US" w:eastAsia="zh-CN"/>
        </w:rPr>
        <w:t>4</w:t>
      </w:r>
      <w:r>
        <w:rPr>
          <w:rFonts w:hint="eastAsia" w:ascii="仿宋" w:hAnsi="仿宋" w:eastAsia="仿宋" w:cs="仿宋"/>
          <w:i w:val="0"/>
          <w:caps w:val="0"/>
          <w:color w:val="000000"/>
          <w:spacing w:val="0"/>
          <w:sz w:val="31"/>
          <w:szCs w:val="31"/>
          <w:shd w:val="clear" w:fill="FFFFFF"/>
        </w:rPr>
        <w:t>.招聘过程中若有违规作弊行为，取消聘用资格；招聘后发现考生隐瞒病史或不能胜任应聘岗位工作或查实提供虚假证件的，取消聘用资格；未按要求提交个人档案或逾期未报到者，取消聘用资格。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lang w:val="en-US" w:eastAsia="zh-CN"/>
        </w:rPr>
        <w:t>5</w:t>
      </w:r>
      <w:r>
        <w:rPr>
          <w:rFonts w:hint="eastAsia" w:ascii="仿宋" w:hAnsi="仿宋" w:eastAsia="仿宋" w:cs="仿宋"/>
          <w:i w:val="0"/>
          <w:caps w:val="0"/>
          <w:color w:val="000000"/>
          <w:spacing w:val="0"/>
          <w:sz w:val="31"/>
          <w:szCs w:val="31"/>
          <w:shd w:val="clear" w:fill="FFFFFF"/>
        </w:rPr>
        <w:t>.拟聘用人员应于2022年8月1日前取得所报考岗位要求的学历学位证书和岗位要求的相关岗位条件证明，否则不予聘用。对尚未取得教师资格的拟聘用人员，在规定时间内取得相应教师资格并经区教育局审核通过后方可申请办理报到派遣手续。2022年8月10日前，已签约人员无故未前往用人单位办理报到派遣手续的视为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lang w:val="en-US" w:eastAsia="zh-CN"/>
        </w:rPr>
        <w:t>6</w:t>
      </w:r>
      <w:r>
        <w:rPr>
          <w:rFonts w:hint="eastAsia" w:ascii="仿宋" w:hAnsi="仿宋" w:eastAsia="仿宋" w:cs="仿宋"/>
          <w:i w:val="0"/>
          <w:caps w:val="0"/>
          <w:color w:val="000000"/>
          <w:spacing w:val="0"/>
          <w:sz w:val="31"/>
          <w:szCs w:val="31"/>
          <w:shd w:val="clear" w:fill="FFFFFF"/>
        </w:rPr>
        <w:t>.应聘人员应自觉遵守疫情防控有关规定要求，做好个人健康防护，如实申报健康状况等。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五、本公告由武汉</w:t>
      </w:r>
      <w:r>
        <w:rPr>
          <w:rFonts w:hint="eastAsia" w:ascii="仿宋" w:hAnsi="仿宋" w:eastAsia="仿宋" w:cs="仿宋"/>
          <w:i w:val="0"/>
          <w:caps w:val="0"/>
          <w:color w:val="000000"/>
          <w:spacing w:val="0"/>
          <w:sz w:val="31"/>
          <w:szCs w:val="31"/>
          <w:shd w:val="clear" w:fill="FFFFFF"/>
          <w:lang w:val="en-US" w:eastAsia="zh-CN"/>
        </w:rPr>
        <w:t>市</w:t>
      </w:r>
      <w:r>
        <w:rPr>
          <w:rFonts w:hint="eastAsia" w:ascii="仿宋" w:hAnsi="仿宋" w:eastAsia="仿宋" w:cs="仿宋"/>
          <w:i w:val="0"/>
          <w:caps w:val="0"/>
          <w:color w:val="000000"/>
          <w:spacing w:val="0"/>
          <w:sz w:val="31"/>
          <w:szCs w:val="31"/>
          <w:shd w:val="clear" w:fill="FFFFFF"/>
        </w:rPr>
        <w:t>汉阳区教育局负责解释。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通讯地址：武汉市汉阳区芳草路特1号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邮编：430050 联系人：杨老师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电话：027-84837009 邮箱：285252447@qq.com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right"/>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lang w:val="en-US" w:eastAsia="zh-CN"/>
        </w:rPr>
        <w:t>武汉市</w:t>
      </w:r>
      <w:r>
        <w:rPr>
          <w:rFonts w:hint="eastAsia" w:ascii="仿宋" w:hAnsi="仿宋" w:eastAsia="仿宋" w:cs="仿宋"/>
          <w:i w:val="0"/>
          <w:caps w:val="0"/>
          <w:color w:val="000000"/>
          <w:spacing w:val="0"/>
          <w:sz w:val="31"/>
          <w:szCs w:val="31"/>
          <w:shd w:val="clear" w:fill="FFFFFF"/>
        </w:rPr>
        <w:t>汉阳区教育局  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lang w:val="en-US" w:eastAsia="zh-CN"/>
        </w:rPr>
        <w:t xml:space="preserve">                               2</w:t>
      </w:r>
      <w:r>
        <w:rPr>
          <w:rFonts w:hint="eastAsia" w:ascii="仿宋" w:hAnsi="仿宋" w:eastAsia="仿宋" w:cs="仿宋"/>
          <w:i w:val="0"/>
          <w:caps w:val="0"/>
          <w:color w:val="000000"/>
          <w:spacing w:val="0"/>
          <w:sz w:val="31"/>
          <w:szCs w:val="31"/>
          <w:shd w:val="clear" w:fill="FFFFFF"/>
        </w:rPr>
        <w:t>021</w:t>
      </w:r>
      <w:r>
        <w:rPr>
          <w:rFonts w:hint="eastAsia" w:ascii="仿宋" w:hAnsi="仿宋" w:eastAsia="仿宋" w:cs="仿宋"/>
          <w:i w:val="0"/>
          <w:caps w:val="0"/>
          <w:color w:val="000000"/>
          <w:spacing w:val="0"/>
          <w:sz w:val="31"/>
          <w:szCs w:val="31"/>
          <w:shd w:val="clear" w:fill="FFFFFF"/>
          <w:lang w:val="en-US" w:eastAsia="zh-CN"/>
        </w:rPr>
        <w:t>年</w:t>
      </w:r>
      <w:r>
        <w:rPr>
          <w:rFonts w:hint="eastAsia" w:ascii="仿宋" w:hAnsi="仿宋" w:eastAsia="仿宋" w:cs="仿宋"/>
          <w:i w:val="0"/>
          <w:caps w:val="0"/>
          <w:color w:val="000000"/>
          <w:spacing w:val="0"/>
          <w:sz w:val="31"/>
          <w:szCs w:val="31"/>
          <w:shd w:val="clear" w:fill="FFFFFF"/>
        </w:rPr>
        <w:t>12</w:t>
      </w:r>
      <w:r>
        <w:rPr>
          <w:rFonts w:hint="eastAsia" w:ascii="仿宋" w:hAnsi="仿宋" w:eastAsia="仿宋" w:cs="仿宋"/>
          <w:i w:val="0"/>
          <w:caps w:val="0"/>
          <w:color w:val="000000"/>
          <w:spacing w:val="0"/>
          <w:sz w:val="31"/>
          <w:szCs w:val="31"/>
          <w:shd w:val="clear" w:fill="FFFFFF"/>
          <w:lang w:val="en-US" w:eastAsia="zh-CN"/>
        </w:rPr>
        <w:t>月</w:t>
      </w:r>
      <w:r>
        <w:rPr>
          <w:rFonts w:hint="eastAsia" w:ascii="仿宋" w:hAnsi="仿宋" w:eastAsia="仿宋" w:cs="仿宋"/>
          <w:i w:val="0"/>
          <w:caps w:val="0"/>
          <w:color w:val="000000"/>
          <w:spacing w:val="0"/>
          <w:sz w:val="31"/>
          <w:szCs w:val="31"/>
          <w:shd w:val="clear" w:fill="FFFFFF"/>
        </w:rPr>
        <w:t>2</w:t>
      </w:r>
      <w:r>
        <w:rPr>
          <w:rFonts w:hint="eastAsia" w:ascii="仿宋" w:hAnsi="仿宋" w:eastAsia="仿宋" w:cs="仿宋"/>
          <w:i w:val="0"/>
          <w:caps w:val="0"/>
          <w:color w:val="000000"/>
          <w:spacing w:val="0"/>
          <w:sz w:val="31"/>
          <w:szCs w:val="31"/>
          <w:shd w:val="clear" w:fill="FFFFFF"/>
          <w:lang w:eastAsia="zh-CN"/>
        </w:rPr>
        <w:t>0</w:t>
      </w:r>
      <w:r>
        <w:rPr>
          <w:rFonts w:hint="eastAsia" w:ascii="仿宋" w:hAnsi="仿宋" w:eastAsia="仿宋" w:cs="仿宋"/>
          <w:i w:val="0"/>
          <w:caps w:val="0"/>
          <w:color w:val="000000"/>
          <w:spacing w:val="0"/>
          <w:sz w:val="31"/>
          <w:szCs w:val="31"/>
          <w:shd w:val="clear" w:fill="FFFFFF"/>
          <w:lang w:val="en-US" w:eastAsia="zh-CN"/>
        </w:rPr>
        <w:t>日</w:t>
      </w:r>
      <w:r>
        <w:rPr>
          <w:rFonts w:hint="eastAsia" w:ascii="仿宋" w:hAnsi="仿宋" w:eastAsia="仿宋" w:cs="仿宋"/>
          <w:i w:val="0"/>
          <w:caps w:val="0"/>
          <w:color w:val="000000"/>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 w:hAnsi="仿宋" w:eastAsia="仿宋" w:cs="仿宋"/>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rPr>
        <w:t>附件1：2022年武汉市汉阳区示范性学校校园招聘教师报名表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rPr>
        <w:t>附件2：2022年武汉市汉阳区教师招聘诚信承诺书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rPr>
        <w:t>附件3：2022年武汉市汉阳区示范性学校校园招聘岗位一览表（北京）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仿宋" w:hAnsi="仿宋" w:eastAsia="仿宋" w:cs="仿宋"/>
          <w:i w:val="0"/>
          <w:caps w:val="0"/>
          <w:color w:val="000000"/>
          <w:spacing w:val="0"/>
          <w:sz w:val="31"/>
          <w:szCs w:val="31"/>
          <w:shd w:val="clear" w:fill="FFFFFF"/>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default"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lang w:eastAsia="zh-CN"/>
        </w:rPr>
        <w:object>
          <v:shape id="_x0000_i1025" o:spt="75" type="#_x0000_t75" style="height:66pt;width:72.75pt;" o:ole="t" filled="f" o:preferrelative="t" stroked="f" coordsize="21600,21600">
            <v:fill on="f" focussize="0,0"/>
            <v:stroke on="f"/>
            <v:imagedata r:id="rId5" o:title=""/>
            <o:lock v:ext="edit" aspectratio="t"/>
            <w10:wrap type="none"/>
            <w10:anchorlock/>
          </v:shape>
          <o:OLEObject Type="Embed" ProgID="Word.Document.8" ShapeID="_x0000_i1025" DrawAspect="Icon" ObjectID="_1468075725" r:id="rId4">
            <o:LockedField>false</o:LockedField>
          </o:OLEObject>
        </w:object>
      </w:r>
      <w:r>
        <w:rPr>
          <w:rFonts w:hint="eastAsia" w:ascii="仿宋" w:hAnsi="仿宋" w:eastAsia="仿宋" w:cs="仿宋"/>
          <w:i w:val="0"/>
          <w:caps w:val="0"/>
          <w:color w:val="000000"/>
          <w:spacing w:val="0"/>
          <w:sz w:val="31"/>
          <w:szCs w:val="31"/>
          <w:shd w:val="clear" w:fill="FFFFFF"/>
          <w:lang w:val="en-US" w:eastAsia="zh-CN"/>
        </w:rPr>
        <w:t xml:space="preserve">  </w:t>
      </w:r>
      <w:r>
        <w:rPr>
          <w:rFonts w:hint="eastAsia" w:ascii="仿宋" w:hAnsi="仿宋" w:eastAsia="仿宋" w:cs="仿宋"/>
          <w:i w:val="0"/>
          <w:caps w:val="0"/>
          <w:color w:val="000000"/>
          <w:spacing w:val="0"/>
          <w:sz w:val="31"/>
          <w:szCs w:val="31"/>
          <w:shd w:val="clear" w:fill="FFFFFF"/>
          <w:lang w:val="en-US" w:eastAsia="zh-CN"/>
        </w:rPr>
        <w:object>
          <v:shape id="_x0000_i1026" o:spt="75" type="#_x0000_t75" style="height:66pt;width:72.75pt;" o:ole="t" filled="f" o:preferrelative="t" stroked="f" coordsize="21600,21600">
            <v:fill on="f" focussize="0,0"/>
            <v:stroke on="f"/>
            <v:imagedata r:id="rId7" o:title=""/>
            <o:lock v:ext="edit" aspectratio="t"/>
            <w10:wrap type="none"/>
            <w10:anchorlock/>
          </v:shape>
          <o:OLEObject Type="Embed" ProgID="Word.Document.8" ShapeID="_x0000_i1026" DrawAspect="Icon" ObjectID="_1468075726" r:id="rId6">
            <o:LockedField>false</o:LockedField>
          </o:OLEObject>
        </w:object>
      </w:r>
      <w:r>
        <w:rPr>
          <w:rFonts w:hint="eastAsia" w:ascii="仿宋" w:hAnsi="仿宋" w:eastAsia="仿宋" w:cs="仿宋"/>
          <w:i w:val="0"/>
          <w:caps w:val="0"/>
          <w:color w:val="000000"/>
          <w:spacing w:val="0"/>
          <w:sz w:val="31"/>
          <w:szCs w:val="31"/>
          <w:shd w:val="clear" w:fill="FFFFFF"/>
          <w:lang w:val="en-US" w:eastAsia="zh-CN"/>
        </w:rPr>
        <w:t xml:space="preserve">  </w:t>
      </w:r>
      <w:r>
        <w:rPr>
          <w:rFonts w:hint="eastAsia" w:ascii="仿宋" w:hAnsi="仿宋" w:eastAsia="仿宋" w:cs="仿宋"/>
          <w:i w:val="0"/>
          <w:caps w:val="0"/>
          <w:color w:val="000000"/>
          <w:spacing w:val="0"/>
          <w:sz w:val="31"/>
          <w:szCs w:val="31"/>
          <w:shd w:val="clear" w:fill="FFFFFF"/>
          <w:lang w:val="en-US" w:eastAsia="zh-CN"/>
        </w:rPr>
        <w:object>
          <v:shape id="_x0000_i1027" o:spt="75" type="#_x0000_t75" style="height:66pt;width:72.75pt;" o:ole="t" filled="f" o:preferrelative="t" stroked="f" coordsize="21600,21600">
            <v:fill on="f" focussize="0,0"/>
            <v:stroke on="f"/>
            <v:imagedata r:id="rId9" o:title=""/>
            <o:lock v:ext="edit" aspectratio="t"/>
            <w10:wrap type="none"/>
            <w10:anchorlock/>
          </v:shape>
          <o:OLEObject Type="Embed" ProgID="Excel.Sheet.8" ShapeID="_x0000_i1027" DrawAspect="Icon" ObjectID="_1468075727" r:id="rId8">
            <o:LockedField>false</o:LockedField>
          </o:OLEObject>
        </w:objec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48A6"/>
    <w:rsid w:val="1CE13EAE"/>
    <w:rsid w:val="36A80778"/>
    <w:rsid w:val="455D4390"/>
    <w:rsid w:val="477B1C13"/>
    <w:rsid w:val="4B2E16BD"/>
    <w:rsid w:val="60C304F2"/>
    <w:rsid w:val="65353984"/>
    <w:rsid w:val="69F854B4"/>
    <w:rsid w:val="6F317D4F"/>
    <w:rsid w:val="785D2CD8"/>
    <w:rsid w:val="7DD26097"/>
    <w:rsid w:val="EEBF606D"/>
    <w:rsid w:val="FD78E4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2021-12-21T01:16:00Z</dcterms:created>
  <dc:creator>Administrator</dc:creator>
  <cp:lastModifiedBy>青柠蓝汐</cp:lastModifiedBy>
  <dcterms:modified xsi:type="dcterms:W3CDTF">2021-12-22T05:10:01Z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C9EC7D8E4B0D4409B1D368094B9787D7</vt:lpwstr>
  </property>
</Properties>
</file>