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江宁区教育系统部分事业单位202</w:t>
      </w:r>
      <w:r>
        <w:rPr>
          <w:rFonts w:ascii="宋体" w:hAnsi="宋体"/>
          <w:b/>
          <w:bCs/>
          <w:sz w:val="32"/>
          <w:szCs w:val="32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年公开招聘教师进入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面试人员名单</w:t>
      </w:r>
    </w:p>
    <w:bookmarkEnd w:id="0"/>
    <w:tbl>
      <w:tblPr>
        <w:tblStyle w:val="3"/>
        <w:tblpPr w:leftFromText="180" w:rightFromText="180" w:vertAnchor="text" w:horzAnchor="margin" w:tblpXSpec="center" w:tblpY="158"/>
        <w:tblW w:w="950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708"/>
        <w:gridCol w:w="2700"/>
        <w:gridCol w:w="1080"/>
        <w:gridCol w:w="1440"/>
        <w:gridCol w:w="1296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报考学科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面试证号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高中语文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eastAsia="等线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高中语文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22122502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班浩情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高中语文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22122503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卞倩璐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高中数学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22122504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鲁珍珍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高中数学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周芯雨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高中数学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张娣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高中英语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22122507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仇雪文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高中英语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22122508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齐欣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高中英语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张金月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高中物理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22122510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秦子岳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高中化学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22122511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王丹丹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高中化学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陈梦园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高中化学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方文霞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高中化学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王涵乔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高中生物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22122515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朱巧蓉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高中生物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谢宇晴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高中生物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刘礼玲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高中政治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22122518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谷丽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高中政治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房欣苒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高中政治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刘书池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高中地理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22122521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吴莹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高中地理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南京市</w:t>
            </w:r>
            <w:r>
              <w:rPr>
                <w:rFonts w:ascii="宋体" w:hAnsi="宋体" w:cs="宋体"/>
                <w:kern w:val="0"/>
                <w:szCs w:val="21"/>
              </w:rPr>
              <w:t>东山高级中学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马春荣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高中地理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南京市江宁</w:t>
            </w:r>
            <w:r>
              <w:rPr>
                <w:rFonts w:ascii="宋体" w:hAnsi="宋体" w:cs="宋体"/>
                <w:kern w:val="0"/>
                <w:szCs w:val="21"/>
              </w:rPr>
              <w:t>高级中学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杨宇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高中物理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22122524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南京市江宁</w:t>
            </w:r>
            <w:r>
              <w:rPr>
                <w:rFonts w:ascii="宋体" w:hAnsi="宋体" w:cs="宋体"/>
                <w:kern w:val="0"/>
                <w:szCs w:val="21"/>
              </w:rPr>
              <w:t>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于明鑫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高中物理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南京市江宁</w:t>
            </w:r>
            <w:r>
              <w:rPr>
                <w:rFonts w:ascii="宋体" w:hAnsi="宋体" w:cs="宋体"/>
                <w:kern w:val="0"/>
                <w:szCs w:val="21"/>
              </w:rPr>
              <w:t>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薛润玉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高中物理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南京市江宁</w:t>
            </w:r>
            <w:r>
              <w:rPr>
                <w:rFonts w:ascii="宋体" w:hAnsi="宋体" w:cs="宋体"/>
                <w:kern w:val="0"/>
                <w:szCs w:val="21"/>
              </w:rPr>
              <w:t>高级中学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王磊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高中化学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22122527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南京市江宁</w:t>
            </w:r>
            <w:r>
              <w:rPr>
                <w:rFonts w:ascii="宋体" w:hAnsi="宋体" w:cs="宋体"/>
                <w:kern w:val="0"/>
                <w:szCs w:val="21"/>
              </w:rPr>
              <w:t>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马丽丽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高中化学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江宁区教育局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南京市江宁</w:t>
            </w:r>
            <w:r>
              <w:rPr>
                <w:rFonts w:ascii="宋体" w:hAnsi="宋体" w:cs="宋体"/>
                <w:kern w:val="0"/>
                <w:szCs w:val="21"/>
              </w:rPr>
              <w:t>高级中学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方琴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高中化学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eastAsia="等线"/>
                <w:color w:val="000000"/>
                <w:sz w:val="20"/>
                <w:szCs w:val="20"/>
              </w:rPr>
              <w:t>22122529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74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B792D"/>
    <w:rsid w:val="69E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2021-12-23T02:36:00Z</dcterms:created>
  <dc:creator>Administrator</dc:creator>
  <cp:lastModifiedBy>咿索喻言</cp:lastModifiedBy>
  <dcterms:modified xsi:type="dcterms:W3CDTF">2021-12-23T02:37:09Z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80EB30240D90472C9CDE4C2307BDD01A</vt:lpwstr>
  </property>
</Properties>
</file>