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12" w:rsidRDefault="00AB0136">
      <w:pPr>
        <w:shd w:val="solid" w:color="FEFEFE" w:fill="auto"/>
        <w:autoSpaceDN w:val="0"/>
        <w:spacing w:before="750" w:after="450" w:line="23" w:lineRule="atLeast"/>
        <w:ind w:left="225" w:right="225"/>
        <w:jc w:val="center"/>
        <w:rPr>
          <w:rFonts w:ascii="微软雅黑" w:eastAsia="微软雅黑" w:hAnsi="微软雅黑"/>
          <w:sz w:val="42"/>
          <w:shd w:val="clear" w:color="auto" w:fill="FEFEFE"/>
        </w:rPr>
      </w:pPr>
      <w:r>
        <w:rPr>
          <w:rFonts w:ascii="微软雅黑" w:eastAsia="微软雅黑" w:hAnsi="微软雅黑"/>
          <w:sz w:val="42"/>
          <w:shd w:val="clear" w:color="auto" w:fill="FEFEFE"/>
        </w:rPr>
        <w:t>福建省机关事业单位招考专业指导目录（</w:t>
      </w:r>
      <w:r>
        <w:rPr>
          <w:rFonts w:ascii="微软雅黑" w:eastAsia="微软雅黑" w:hAnsi="微软雅黑"/>
          <w:sz w:val="42"/>
          <w:shd w:val="clear" w:color="auto" w:fill="FEFEFE"/>
        </w:rPr>
        <w:t>2021</w:t>
      </w:r>
      <w:r>
        <w:rPr>
          <w:rFonts w:ascii="微软雅黑" w:eastAsia="微软雅黑" w:hAnsi="微软雅黑"/>
          <w:sz w:val="42"/>
          <w:shd w:val="clear" w:color="auto" w:fill="FEFEFE"/>
        </w:rPr>
        <w:t>年）</w:t>
      </w:r>
    </w:p>
    <w:p w:rsidR="00B40F12" w:rsidRDefault="00AB0136">
      <w:pPr>
        <w:shd w:val="solid" w:color="FEFEFE" w:fill="auto"/>
        <w:autoSpaceDN w:val="0"/>
        <w:spacing w:before="300" w:after="300" w:line="360" w:lineRule="atLeast"/>
        <w:ind w:left="225" w:right="225" w:firstLine="440"/>
        <w:rPr>
          <w:rFonts w:ascii="微软雅黑" w:eastAsia="微软雅黑" w:hAnsi="微软雅黑"/>
          <w:sz w:val="27"/>
          <w:shd w:val="clear" w:color="auto" w:fill="FEFEFE"/>
        </w:rPr>
      </w:pPr>
      <w:r>
        <w:rPr>
          <w:rFonts w:ascii="微软雅黑" w:eastAsia="微软雅黑" w:hAnsi="微软雅黑"/>
          <w:sz w:val="24"/>
          <w:shd w:val="clear" w:color="auto" w:fill="FEFEFE"/>
        </w:rPr>
        <w:t>为规范我省机关事业单位招考中的专业条件设置和审核工作，参考教育部颁布的高校专业目录，结合我省实际，制定本专业指导目录。招考单位和主管部门应本着</w:t>
      </w:r>
      <w:r>
        <w:rPr>
          <w:rFonts w:ascii="微软雅黑" w:eastAsia="微软雅黑" w:hAnsi="微软雅黑"/>
          <w:sz w:val="24"/>
          <w:shd w:val="clear" w:color="auto" w:fill="FEFEFE"/>
        </w:rPr>
        <w:t>“</w:t>
      </w:r>
      <w:r>
        <w:rPr>
          <w:rFonts w:ascii="微软雅黑" w:eastAsia="微软雅黑" w:hAnsi="微软雅黑"/>
          <w:sz w:val="24"/>
          <w:shd w:val="clear" w:color="auto" w:fill="FEFEFE"/>
        </w:rPr>
        <w:t>相近、相似</w:t>
      </w:r>
      <w:r>
        <w:rPr>
          <w:rFonts w:ascii="微软雅黑" w:eastAsia="微软雅黑" w:hAnsi="微软雅黑"/>
          <w:sz w:val="24"/>
          <w:shd w:val="clear" w:color="auto" w:fill="FEFEFE"/>
        </w:rPr>
        <w:t>”</w:t>
      </w:r>
      <w:r>
        <w:rPr>
          <w:rFonts w:ascii="微软雅黑" w:eastAsia="微软雅黑" w:hAnsi="微软雅黑"/>
          <w:sz w:val="24"/>
          <w:shd w:val="clear" w:color="auto" w:fill="FEFEFE"/>
        </w:rPr>
        <w:t>和</w:t>
      </w:r>
      <w:r>
        <w:rPr>
          <w:rFonts w:ascii="微软雅黑" w:eastAsia="微软雅黑" w:hAnsi="微软雅黑"/>
          <w:sz w:val="24"/>
          <w:shd w:val="clear" w:color="auto" w:fill="FEFEFE"/>
        </w:rPr>
        <w:t>“</w:t>
      </w:r>
      <w:r>
        <w:rPr>
          <w:rFonts w:ascii="微软雅黑" w:eastAsia="微软雅黑" w:hAnsi="微软雅黑"/>
          <w:sz w:val="24"/>
          <w:shd w:val="clear" w:color="auto" w:fill="FEFEFE"/>
        </w:rPr>
        <w:t>宜宽不宜窄、有利于人才选拔</w:t>
      </w:r>
      <w:r>
        <w:rPr>
          <w:rFonts w:ascii="微软雅黑" w:eastAsia="微软雅黑" w:hAnsi="微软雅黑"/>
          <w:sz w:val="24"/>
          <w:shd w:val="clear" w:color="auto" w:fill="FEFEFE"/>
        </w:rPr>
        <w:t>”</w:t>
      </w:r>
      <w:r>
        <w:rPr>
          <w:rFonts w:ascii="微软雅黑" w:eastAsia="微软雅黑" w:hAnsi="微软雅黑"/>
          <w:sz w:val="24"/>
          <w:shd w:val="clear" w:color="auto" w:fill="FEFEFE"/>
        </w:rPr>
        <w:t>的原则进行专业条件的审核。目录中或报考者学历学位证书中的专业涉及括号</w:t>
      </w:r>
      <w:r>
        <w:rPr>
          <w:rFonts w:ascii="微软雅黑" w:eastAsia="微软雅黑" w:hAnsi="微软雅黑"/>
          <w:sz w:val="24"/>
          <w:shd w:val="clear" w:color="auto" w:fill="FEFEFE"/>
        </w:rPr>
        <w:t>“</w:t>
      </w:r>
      <w:r>
        <w:rPr>
          <w:rFonts w:ascii="微软雅黑" w:eastAsia="微软雅黑" w:hAnsi="微软雅黑"/>
          <w:sz w:val="24"/>
          <w:shd w:val="clear" w:color="auto" w:fill="FEFEFE"/>
        </w:rPr>
        <w:t>（）</w:t>
      </w:r>
      <w:r>
        <w:rPr>
          <w:rFonts w:ascii="微软雅黑" w:eastAsia="微软雅黑" w:hAnsi="微软雅黑"/>
          <w:sz w:val="24"/>
          <w:shd w:val="clear" w:color="auto" w:fill="FEFEFE"/>
        </w:rPr>
        <w:t>”</w:t>
      </w:r>
      <w:r>
        <w:rPr>
          <w:rFonts w:ascii="微软雅黑" w:eastAsia="微软雅黑" w:hAnsi="微软雅黑"/>
          <w:sz w:val="24"/>
          <w:shd w:val="clear" w:color="auto" w:fill="FEFEFE"/>
        </w:rPr>
        <w:t>或</w:t>
      </w:r>
      <w:r>
        <w:rPr>
          <w:rFonts w:ascii="微软雅黑" w:eastAsia="微软雅黑" w:hAnsi="微软雅黑"/>
          <w:sz w:val="24"/>
          <w:shd w:val="clear" w:color="auto" w:fill="FEFEFE"/>
        </w:rPr>
        <w:t>“</w:t>
      </w:r>
      <w:r>
        <w:rPr>
          <w:rFonts w:ascii="微软雅黑" w:eastAsia="微软雅黑" w:hAnsi="微软雅黑"/>
          <w:sz w:val="24"/>
          <w:shd w:val="clear" w:color="auto" w:fill="FEFEFE"/>
        </w:rPr>
        <w:t>所学方向</w:t>
      </w:r>
      <w:r>
        <w:rPr>
          <w:rFonts w:ascii="微软雅黑" w:eastAsia="微软雅黑" w:hAnsi="微软雅黑"/>
          <w:sz w:val="24"/>
          <w:shd w:val="clear" w:color="auto" w:fill="FEFEFE"/>
        </w:rPr>
        <w:t>”</w:t>
      </w:r>
      <w:r>
        <w:rPr>
          <w:rFonts w:ascii="微软雅黑" w:eastAsia="微软雅黑" w:hAnsi="微软雅黑"/>
          <w:sz w:val="24"/>
          <w:shd w:val="clear" w:color="auto" w:fill="FEFEFE"/>
        </w:rPr>
        <w:t>的、报考者所学专业未列在目录中的（包括高校自主设置的研究生专业、专业型研究生专业以及取得海外学历学位的专业等），可根据高校专业设置的实际情况予以从宽认定。</w:t>
      </w:r>
    </w:p>
    <w:p w:rsidR="00B40F12" w:rsidRDefault="00AB0136">
      <w:pPr>
        <w:shd w:val="solid" w:color="FEFEFE" w:fill="auto"/>
        <w:autoSpaceDN w:val="0"/>
        <w:spacing w:before="300" w:after="300" w:line="360" w:lineRule="atLeast"/>
        <w:ind w:left="225" w:right="225" w:firstLine="440"/>
        <w:rPr>
          <w:rFonts w:ascii="微软雅黑" w:eastAsia="微软雅黑" w:hAnsi="微软雅黑"/>
          <w:sz w:val="27"/>
          <w:shd w:val="clear" w:color="auto" w:fill="FEFEFE"/>
        </w:rPr>
      </w:pPr>
      <w:r>
        <w:rPr>
          <w:rFonts w:ascii="微软雅黑" w:eastAsia="微软雅黑" w:hAnsi="微软雅黑"/>
          <w:sz w:val="24"/>
          <w:shd w:val="clear" w:color="auto" w:fill="FEFEFE"/>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B40F12" w:rsidRDefault="00AB0136">
      <w:pPr>
        <w:shd w:val="solid" w:color="FEFEFE" w:fill="auto"/>
        <w:autoSpaceDN w:val="0"/>
        <w:spacing w:before="300" w:after="300" w:line="360" w:lineRule="atLeast"/>
        <w:ind w:left="225" w:right="225" w:firstLine="440"/>
        <w:rPr>
          <w:rFonts w:ascii="微软雅黑" w:eastAsia="微软雅黑" w:hAnsi="微软雅黑"/>
          <w:sz w:val="27"/>
          <w:shd w:val="clear" w:color="auto" w:fill="FEFEFE"/>
        </w:rPr>
      </w:pPr>
      <w:r>
        <w:rPr>
          <w:rFonts w:ascii="微软雅黑" w:eastAsia="微软雅黑" w:hAnsi="微软雅黑"/>
          <w:sz w:val="24"/>
          <w:shd w:val="clear" w:color="auto" w:fill="FEFEFE"/>
        </w:rPr>
        <w:t>本目录由招录（聘）主管部门负责解释。</w:t>
      </w:r>
    </w:p>
    <w:p w:rsidR="00B40F12" w:rsidRDefault="00B40F12">
      <w:pPr>
        <w:shd w:val="solid" w:color="FEFEFE" w:fill="auto"/>
        <w:autoSpaceDN w:val="0"/>
        <w:spacing w:before="300" w:after="300"/>
        <w:ind w:left="225" w:right="225" w:firstLine="440"/>
        <w:rPr>
          <w:rFonts w:ascii="微软雅黑" w:eastAsia="微软雅黑" w:hAnsi="微软雅黑"/>
          <w:sz w:val="27"/>
          <w:shd w:val="clear" w:color="auto" w:fill="FEFEFE"/>
        </w:rPr>
      </w:pP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一、哲学、文学、历史学大类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w:t>
      </w:r>
      <w:r>
        <w:rPr>
          <w:rFonts w:ascii="微软雅黑" w:eastAsia="微软雅黑" w:hAnsi="微软雅黑"/>
          <w:sz w:val="27"/>
          <w:shd w:val="clear" w:color="auto" w:fill="FCFCFC"/>
        </w:rPr>
        <w:t>哲学类：哲学，逻辑学，宗教学，伦理学，马克思主义哲学，中国哲学，外国哲学，美学，科学技术哲学，科学技术史</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w:t>
      </w:r>
      <w:r>
        <w:rPr>
          <w:rFonts w:ascii="微软雅黑" w:eastAsia="微软雅黑" w:hAnsi="微软雅黑"/>
          <w:sz w:val="27"/>
          <w:shd w:val="clear" w:color="auto" w:fill="FCFCFC"/>
        </w:rPr>
        <w:t>中国语言文学类：汉语言文学（教育），汉语（言），中国语言文学（教育），中国语言文化，中文应用，汉语国际教育，对外汉语，华文教</w:t>
      </w:r>
      <w:r>
        <w:rPr>
          <w:rFonts w:ascii="微软雅黑" w:eastAsia="微软雅黑" w:hAnsi="微软雅黑"/>
          <w:sz w:val="27"/>
          <w:shd w:val="clear" w:color="auto" w:fill="FCFCFC"/>
        </w:rPr>
        <w:t>育，应用语言学，古典文献（学），文学，文学语言学，中国文</w:t>
      </w:r>
      <w:r>
        <w:rPr>
          <w:rFonts w:ascii="微软雅黑" w:eastAsia="微软雅黑" w:hAnsi="微软雅黑"/>
          <w:sz w:val="27"/>
          <w:shd w:val="clear" w:color="auto" w:fill="FCFCFC"/>
        </w:rPr>
        <w:lastRenderedPageBreak/>
        <w:t>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w:t>
      </w:r>
      <w:r>
        <w:rPr>
          <w:rFonts w:ascii="微软雅黑" w:eastAsia="微软雅黑" w:hAnsi="微软雅黑"/>
          <w:sz w:val="27"/>
          <w:shd w:val="clear" w:color="auto" w:fill="FCFCFC"/>
        </w:rPr>
        <w:t>教学（语文），语文教育，经济秘书，中国学，戏剧影视文学，台湾文化研究，编辑学，闽南民俗文化与民间文艺，闽南文化与家族社会，两岸文化交流与研究，汉语国际教育硕士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w:t>
      </w:r>
      <w:r>
        <w:rPr>
          <w:rFonts w:ascii="微软雅黑" w:eastAsia="微软雅黑" w:hAnsi="微软雅黑"/>
          <w:sz w:val="27"/>
          <w:shd w:val="clear" w:color="auto" w:fill="FCFCFC"/>
        </w:rPr>
        <w:t>少数民族语言文学类：中国少数民族语言文学（藏语言文学、蒙古语言文学、维吾尔语言文学、朝鲜语言文学、哈萨克语言文学等），中国少数民族语言文化</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w:t>
      </w:r>
      <w:r>
        <w:rPr>
          <w:rFonts w:ascii="微软雅黑" w:eastAsia="微软雅黑" w:hAnsi="微软雅黑"/>
          <w:sz w:val="27"/>
          <w:shd w:val="clear" w:color="auto" w:fill="FCFCFC"/>
        </w:rPr>
        <w:t>外国语言文学类：英语，俄语，德语，法语，西班牙语，阿拉伯语，日语，波斯语，朝鲜语，菲律宾语，梵语巴利语，印度尼西亚语，印地语，柬埔寨语，老挝语，缅甸语，马来语，蒙古语，僧加罗语，泰语，乌尔都语，希伯</w:t>
      </w:r>
      <w:proofErr w:type="gramStart"/>
      <w:r>
        <w:rPr>
          <w:rFonts w:ascii="微软雅黑" w:eastAsia="微软雅黑" w:hAnsi="微软雅黑"/>
          <w:sz w:val="27"/>
          <w:shd w:val="clear" w:color="auto" w:fill="FCFCFC"/>
        </w:rPr>
        <w:t>莱</w:t>
      </w:r>
      <w:proofErr w:type="gramEnd"/>
      <w:r>
        <w:rPr>
          <w:rFonts w:ascii="微软雅黑" w:eastAsia="微软雅黑" w:hAnsi="微软雅黑"/>
          <w:sz w:val="27"/>
          <w:shd w:val="clear" w:color="auto" w:fill="FCFCFC"/>
        </w:rPr>
        <w:t>语，</w:t>
      </w:r>
      <w:r>
        <w:rPr>
          <w:rFonts w:ascii="微软雅黑" w:eastAsia="微软雅黑" w:hAnsi="微软雅黑"/>
          <w:sz w:val="27"/>
          <w:shd w:val="clear" w:color="auto" w:fill="FCFCFC"/>
        </w:rPr>
        <w:t>越南语，豪</w:t>
      </w:r>
      <w:proofErr w:type="gramStart"/>
      <w:r>
        <w:rPr>
          <w:rFonts w:ascii="微软雅黑" w:eastAsia="微软雅黑" w:hAnsi="微软雅黑"/>
          <w:sz w:val="27"/>
          <w:shd w:val="clear" w:color="auto" w:fill="FCFCFC"/>
        </w:rPr>
        <w:t>萨</w:t>
      </w:r>
      <w:proofErr w:type="gramEnd"/>
      <w:r>
        <w:rPr>
          <w:rFonts w:ascii="微软雅黑" w:eastAsia="微软雅黑" w:hAnsi="微软雅黑"/>
          <w:sz w:val="27"/>
          <w:shd w:val="clear" w:color="auto" w:fill="FCFCFC"/>
        </w:rPr>
        <w:t>语，斯瓦希里语，阿尔巴尼亚语，保加利亚语，波兰语，捷克语，罗马尼亚语，葡萄牙语，瑞典语，塞尔维亚</w:t>
      </w:r>
      <w:r>
        <w:rPr>
          <w:rFonts w:ascii="微软雅黑" w:eastAsia="微软雅黑" w:hAnsi="微软雅黑"/>
          <w:sz w:val="27"/>
          <w:shd w:val="clear" w:color="auto" w:fill="FCFCFC"/>
        </w:rPr>
        <w:t>-</w:t>
      </w:r>
      <w:r>
        <w:rPr>
          <w:rFonts w:ascii="微软雅黑" w:eastAsia="微软雅黑" w:hAnsi="微软雅黑"/>
          <w:sz w:val="27"/>
          <w:shd w:val="clear" w:color="auto" w:fill="FCFCFC"/>
        </w:rPr>
        <w:t>克罗地亚语，土耳其语，希腊语，匈牙利语，意大利语，捷克－斯洛伐克语，泰米尔语，普什图语，世界语，孟加拉语，尼泊尔语，塞尔维亚语</w:t>
      </w:r>
      <w:r>
        <w:rPr>
          <w:rFonts w:ascii="微软雅黑" w:eastAsia="微软雅黑" w:hAnsi="微软雅黑"/>
          <w:sz w:val="27"/>
          <w:shd w:val="clear" w:color="auto" w:fill="FCFCFC"/>
        </w:rPr>
        <w:t>-</w:t>
      </w:r>
      <w:r>
        <w:rPr>
          <w:rFonts w:ascii="微软雅黑" w:eastAsia="微软雅黑" w:hAnsi="微软雅黑"/>
          <w:sz w:val="27"/>
          <w:shd w:val="clear" w:color="auto" w:fill="FCFCFC"/>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w:t>
      </w:r>
      <w:r>
        <w:rPr>
          <w:rFonts w:ascii="微软雅黑" w:eastAsia="微软雅黑" w:hAnsi="微软雅黑"/>
          <w:sz w:val="27"/>
          <w:shd w:val="clear" w:color="auto" w:fill="FCFCFC"/>
        </w:rPr>
        <w:t>译硕士，应用</w:t>
      </w:r>
      <w:r>
        <w:rPr>
          <w:rFonts w:ascii="微软雅黑" w:eastAsia="微软雅黑" w:hAnsi="微软雅黑"/>
          <w:sz w:val="27"/>
          <w:shd w:val="clear" w:color="auto" w:fill="FCFCFC"/>
        </w:rPr>
        <w:lastRenderedPageBreak/>
        <w:t>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w:t>
      </w:r>
      <w:r>
        <w:rPr>
          <w:rFonts w:ascii="微软雅黑" w:eastAsia="微软雅黑" w:hAnsi="微软雅黑"/>
          <w:sz w:val="27"/>
          <w:shd w:val="clear" w:color="auto" w:fill="FCFCFC"/>
        </w:rPr>
        <w:t>新闻传播学类：新闻（学），广播电视新闻学，广播电视（学），广播电视编导，广告学，编辑出版（学），传播学，新闻与传播，出版（研究），国际新闻，体育新闻，网络与新媒</w:t>
      </w:r>
      <w:r>
        <w:rPr>
          <w:rFonts w:ascii="微软雅黑" w:eastAsia="微软雅黑" w:hAnsi="微软雅黑"/>
          <w:sz w:val="27"/>
          <w:shd w:val="clear" w:color="auto" w:fill="FCFCFC"/>
        </w:rPr>
        <w:t>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w:t>
      </w:r>
      <w:r>
        <w:rPr>
          <w:rFonts w:ascii="微软雅黑" w:eastAsia="微软雅黑" w:hAnsi="微软雅黑"/>
          <w:sz w:val="27"/>
          <w:shd w:val="clear" w:color="auto" w:fill="FCFCFC"/>
        </w:rPr>
        <w:t>艺术设计类：美术</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，绘画，雕塑，书法学，摄影，艺术学，艺术学理论，公共艺术，艺术史论，艺术硕士专业（</w:t>
      </w:r>
      <w:r>
        <w:rPr>
          <w:rFonts w:ascii="微软雅黑" w:eastAsia="微软雅黑" w:hAnsi="微软雅黑"/>
          <w:sz w:val="27"/>
          <w:shd w:val="clear" w:color="auto" w:fill="FCFCFC"/>
        </w:rPr>
        <w:t>美术、艺术设计），设计学，艺术设计</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w:t>
      </w:r>
      <w:r>
        <w:rPr>
          <w:rFonts w:ascii="微软雅黑" w:eastAsia="微软雅黑" w:hAnsi="微软雅黑"/>
          <w:sz w:val="27"/>
          <w:shd w:val="clear" w:color="auto" w:fill="FCFCFC"/>
        </w:rPr>
        <w:lastRenderedPageBreak/>
        <w:t>展，广告</w:t>
      </w:r>
      <w:r>
        <w:rPr>
          <w:rFonts w:ascii="微软雅黑" w:eastAsia="微软雅黑" w:hAnsi="微软雅黑"/>
          <w:sz w:val="27"/>
          <w:shd w:val="clear" w:color="auto" w:fill="FCFCFC"/>
        </w:rPr>
        <w:t>，木材加工技术</w:t>
      </w:r>
      <w:r>
        <w:rPr>
          <w:rFonts w:ascii="微软雅黑" w:eastAsia="微软雅黑" w:hAnsi="微软雅黑"/>
          <w:sz w:val="27"/>
          <w:shd w:val="clear" w:color="auto" w:fill="FCFCFC"/>
        </w:rPr>
        <w:t>(</w:t>
      </w:r>
      <w:r>
        <w:rPr>
          <w:rFonts w:ascii="微软雅黑" w:eastAsia="微软雅黑" w:hAnsi="微软雅黑"/>
          <w:sz w:val="27"/>
          <w:shd w:val="clear" w:color="auto" w:fill="FCFCFC"/>
        </w:rPr>
        <w:t>藤竹加工工艺方向</w:t>
      </w:r>
      <w:r>
        <w:rPr>
          <w:rFonts w:ascii="微软雅黑" w:eastAsia="微软雅黑" w:hAnsi="微软雅黑"/>
          <w:sz w:val="27"/>
          <w:shd w:val="clear" w:color="auto" w:fill="FCFCFC"/>
        </w:rPr>
        <w:t>)</w:t>
      </w:r>
      <w:r>
        <w:rPr>
          <w:rFonts w:ascii="微软雅黑" w:eastAsia="微软雅黑" w:hAnsi="微软雅黑"/>
          <w:sz w:val="27"/>
          <w:shd w:val="clear" w:color="auto" w:fill="FCFCFC"/>
        </w:rPr>
        <w:t>，舞台艺术设计，商务形象传播，钟表设计，首饰设计，皮具设计，鞋类设计，室内与家具设计，室内设计技术，工业造型设计，主持与播音（艺术），影视学，广播影视编导，动画，家具设计与研究，</w:t>
      </w:r>
      <w:proofErr w:type="gramStart"/>
      <w:r>
        <w:rPr>
          <w:rFonts w:ascii="微软雅黑" w:eastAsia="微软雅黑" w:hAnsi="微软雅黑"/>
          <w:sz w:val="27"/>
          <w:shd w:val="clear" w:color="auto" w:fill="FCFCFC"/>
        </w:rPr>
        <w:t>动漫设计</w:t>
      </w:r>
      <w:proofErr w:type="gramEnd"/>
      <w:r>
        <w:rPr>
          <w:rFonts w:ascii="微软雅黑" w:eastAsia="微软雅黑" w:hAnsi="微软雅黑"/>
          <w:sz w:val="27"/>
          <w:shd w:val="clear" w:color="auto" w:fill="FCFCFC"/>
        </w:rPr>
        <w:t>与制作，三维动画设计，艺术设计（服装艺术设计），工业设计，戏剧影视美术设计，家具设计与工程，影视广告</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w:t>
      </w:r>
      <w:r>
        <w:rPr>
          <w:rFonts w:ascii="微软雅黑" w:eastAsia="微软雅黑" w:hAnsi="微软雅黑"/>
          <w:sz w:val="27"/>
          <w:shd w:val="clear" w:color="auto" w:fill="FCFCFC"/>
        </w:rPr>
        <w:t>表演艺术类：音乐（学），音乐表演，作曲与作曲技术理论，舞蹈表演，舞蹈（学），舞蹈编导，学科教学（音乐、影视），音乐与舞蹈学，音乐科技与艺术，表演，戏剧学，电影学，戏剧影视文学，广播影视文</w:t>
      </w:r>
      <w:r>
        <w:rPr>
          <w:rFonts w:ascii="微软雅黑" w:eastAsia="微软雅黑" w:hAnsi="微软雅黑"/>
          <w:sz w:val="27"/>
          <w:shd w:val="clear" w:color="auto" w:fill="FCFCFC"/>
        </w:rPr>
        <w:t>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w:t>
      </w:r>
      <w:r>
        <w:rPr>
          <w:rFonts w:ascii="微软雅黑" w:eastAsia="微软雅黑" w:hAnsi="微软雅黑"/>
          <w:sz w:val="27"/>
          <w:shd w:val="clear" w:color="auto" w:fill="FCFCFC"/>
        </w:rPr>
        <w:t>历史学类：历史学，世界（历）史，外国语言与外国历史，考古学，文物与博物馆</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w:t>
      </w:r>
      <w:r>
        <w:rPr>
          <w:rFonts w:ascii="微软雅黑" w:eastAsia="微软雅黑" w:hAnsi="微软雅黑"/>
          <w:sz w:val="27"/>
          <w:shd w:val="clear" w:color="auto" w:fill="FCFCFC"/>
        </w:rPr>
        <w:t>博物馆学，中国近现代史基本问题研究，亚太区域研究，史学理论及史学史，考古学及博物馆学，历史文献学，专门史，中国</w:t>
      </w:r>
      <w:r>
        <w:rPr>
          <w:rFonts w:ascii="微软雅黑" w:eastAsia="微软雅黑" w:hAnsi="微软雅黑"/>
          <w:sz w:val="27"/>
          <w:shd w:val="clear" w:color="auto" w:fill="FCFCFC"/>
        </w:rPr>
        <w:t>(</w:t>
      </w:r>
      <w:r>
        <w:rPr>
          <w:rFonts w:ascii="微软雅黑" w:eastAsia="微软雅黑" w:hAnsi="微软雅黑"/>
          <w:sz w:val="27"/>
          <w:shd w:val="clear" w:color="auto" w:fill="FCFCFC"/>
        </w:rPr>
        <w:t>古代</w:t>
      </w:r>
      <w:r>
        <w:rPr>
          <w:rFonts w:ascii="微软雅黑" w:eastAsia="微软雅黑" w:hAnsi="微软雅黑"/>
          <w:sz w:val="27"/>
          <w:shd w:val="clear" w:color="auto" w:fill="FCFCFC"/>
        </w:rPr>
        <w:t>)</w:t>
      </w:r>
      <w:r>
        <w:rPr>
          <w:rFonts w:ascii="微软雅黑" w:eastAsia="微软雅黑" w:hAnsi="微软雅黑"/>
          <w:sz w:val="27"/>
          <w:shd w:val="clear" w:color="auto" w:fill="FCFCFC"/>
        </w:rPr>
        <w:t>史，中国近现代史，文化人类学，海洋史学，学科教学（历史），文物保护技术，历史地理学，民族学，文物鉴定（赏）与修复，文物与博物馆硕士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二、经济学、管理学大类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9.</w:t>
      </w:r>
      <w:r>
        <w:rPr>
          <w:rFonts w:ascii="微软雅黑" w:eastAsia="微软雅黑" w:hAnsi="微软雅黑"/>
          <w:sz w:val="27"/>
          <w:shd w:val="clear" w:color="auto" w:fill="FCFCFC"/>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w:t>
      </w:r>
      <w:r>
        <w:rPr>
          <w:rFonts w:ascii="微软雅黑" w:eastAsia="微软雅黑" w:hAnsi="微软雅黑"/>
          <w:sz w:val="27"/>
          <w:shd w:val="clear" w:color="auto" w:fill="FCFCFC"/>
        </w:rPr>
        <w:t>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w:t>
      </w:r>
      <w:r>
        <w:rPr>
          <w:rFonts w:ascii="微软雅黑" w:eastAsia="微软雅黑" w:hAnsi="微软雅黑"/>
          <w:sz w:val="27"/>
          <w:shd w:val="clear" w:color="auto" w:fill="FCFCFC"/>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11.</w:t>
      </w:r>
      <w:r>
        <w:rPr>
          <w:rFonts w:ascii="微软雅黑" w:eastAsia="微软雅黑" w:hAnsi="微软雅黑"/>
          <w:sz w:val="27"/>
          <w:shd w:val="clear" w:color="auto" w:fill="FCFCFC"/>
        </w:rPr>
        <w:t>统计学类：统计学（含各类专业统计调查），统计，应用数理统计，应用统计（学），经济统计学，数学类相关专业（数学、数学与</w:t>
      </w:r>
      <w:r>
        <w:rPr>
          <w:rFonts w:ascii="微软雅黑" w:eastAsia="微软雅黑" w:hAnsi="微软雅黑"/>
          <w:sz w:val="27"/>
          <w:shd w:val="clear" w:color="auto" w:fill="FCFCFC"/>
        </w:rPr>
        <w:t>应用数学、信息与计算科学、数理基础科学、概率论与数理统计、应用数学、数理经济与数理金融），计划统计，经营计划统计，经济统计与分析，经济管理统计，调查与分析，应用统计硕士，数学与应用数学（统计学方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12.</w:t>
      </w:r>
      <w:r>
        <w:rPr>
          <w:rFonts w:ascii="微软雅黑" w:eastAsia="微软雅黑" w:hAnsi="微软雅黑"/>
          <w:sz w:val="27"/>
          <w:shd w:val="clear" w:color="auto" w:fill="FCFCFC"/>
        </w:rPr>
        <w:t>管理科学与工程类：管理科学，保密管理，信息管理与信息系统，工程管理，工程造价（管理），房地产经营管理，项目管理，管理科</w:t>
      </w:r>
      <w:r>
        <w:rPr>
          <w:rFonts w:ascii="微软雅黑" w:eastAsia="微软雅黑" w:hAnsi="微软雅黑"/>
          <w:sz w:val="27"/>
          <w:shd w:val="clear" w:color="auto" w:fill="FCFCFC"/>
        </w:rPr>
        <w:lastRenderedPageBreak/>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与</w:t>
      </w:r>
      <w:r>
        <w:rPr>
          <w:rFonts w:ascii="微软雅黑" w:eastAsia="微软雅黑" w:hAnsi="微软雅黑"/>
          <w:sz w:val="27"/>
          <w:shd w:val="clear" w:color="auto" w:fill="FCFCFC"/>
        </w:rPr>
        <w:t>)</w:t>
      </w:r>
      <w:r>
        <w:rPr>
          <w:rFonts w:ascii="微软雅黑" w:eastAsia="微软雅黑" w:hAnsi="微软雅黑"/>
          <w:sz w:val="27"/>
          <w:shd w:val="clear" w:color="auto" w:fill="FCFCFC"/>
        </w:rPr>
        <w:t>工程，系统理论，系统理论科学，系统理论工程，工程硕士，房地产开发与管理，工业工程，标准化工程，质量管理工程，工程管理硕士，总图设计与工业运输，产品质量工程，工业工程领域</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13.</w:t>
      </w:r>
      <w:r>
        <w:rPr>
          <w:rFonts w:ascii="微软雅黑" w:eastAsia="微软雅黑" w:hAnsi="微软雅黑"/>
          <w:sz w:val="27"/>
          <w:shd w:val="clear" w:color="auto" w:fill="FCFCFC"/>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w:t>
      </w:r>
      <w:r>
        <w:rPr>
          <w:rFonts w:ascii="微软雅黑" w:eastAsia="微软雅黑" w:hAnsi="微软雅黑"/>
          <w:sz w:val="27"/>
          <w:shd w:val="clear" w:color="auto" w:fill="FCFCFC"/>
        </w:rPr>
        <w:t>计划管理，商务策划，物流管理，物流工程等工程硕士，采购（供应）管理，国际物流，现代物流管理，物流信息，物流信息管理，电子商务物流，旅游管理（硕士），物流工程与管理，国际商务硕士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14.</w:t>
      </w:r>
      <w:r>
        <w:rPr>
          <w:rFonts w:ascii="微软雅黑" w:eastAsia="微软雅黑" w:hAnsi="微软雅黑"/>
          <w:sz w:val="27"/>
          <w:shd w:val="clear" w:color="auto" w:fill="FCFCFC"/>
        </w:rPr>
        <w:t>电商物流类：电子商务，电子商务及法律，商务信息学，物流，物流管理，物流工程等工程硕士，采购（供应）管理，国际物流，现代物流管理，物流信息，物流信息管理，电子商务物流，物流工程与管理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15.</w:t>
      </w:r>
      <w:r>
        <w:rPr>
          <w:rFonts w:ascii="微软雅黑" w:eastAsia="微软雅黑" w:hAnsi="微软雅黑"/>
          <w:sz w:val="27"/>
          <w:shd w:val="clear" w:color="auto" w:fill="FCFCFC"/>
        </w:rPr>
        <w:t>旅游餐饮类：旅游管理，酒店管理，会展经济与管理，旅游管理与服务教育，旅游管理硕士，森林资源保护与游憩（旅游方向），涉外旅游，导游，导游服务，</w:t>
      </w:r>
      <w:r>
        <w:rPr>
          <w:rFonts w:ascii="微软雅黑" w:eastAsia="微软雅黑" w:hAnsi="微软雅黑"/>
          <w:sz w:val="27"/>
          <w:shd w:val="clear" w:color="auto" w:fill="FCFCFC"/>
        </w:rPr>
        <w:t>旅行社经营管理，景区开发与管理，旅游与酒店管理，会展策划与管理，历史文化旅游，旅游服务与管理，休闲服务与管理，餐饮管理与服务，烹饪工艺与营养，西餐工艺，酒店管理（烹饪工艺与营养），观光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16.</w:t>
      </w:r>
      <w:r>
        <w:rPr>
          <w:rFonts w:ascii="微软雅黑" w:eastAsia="微软雅黑" w:hAnsi="微软雅黑"/>
          <w:sz w:val="27"/>
          <w:shd w:val="clear" w:color="auto" w:fill="FCFCFC"/>
        </w:rPr>
        <w:t>会计与审计类：会计硕士，会计（学），审计学，审计（实务），财务管理，财务会计</w:t>
      </w:r>
      <w:r>
        <w:rPr>
          <w:rFonts w:ascii="微软雅黑" w:eastAsia="微软雅黑" w:hAnsi="微软雅黑"/>
          <w:sz w:val="27"/>
          <w:shd w:val="clear" w:color="auto" w:fill="FCFCFC"/>
        </w:rPr>
        <w:t>(</w:t>
      </w:r>
      <w:r>
        <w:rPr>
          <w:rFonts w:ascii="微软雅黑" w:eastAsia="微软雅黑" w:hAnsi="微软雅黑"/>
          <w:sz w:val="27"/>
          <w:shd w:val="clear" w:color="auto" w:fill="FCFCFC"/>
        </w:rPr>
        <w:t>教育</w:t>
      </w:r>
      <w:r>
        <w:rPr>
          <w:rFonts w:ascii="微软雅黑" w:eastAsia="微软雅黑" w:hAnsi="微软雅黑"/>
          <w:sz w:val="27"/>
          <w:shd w:val="clear" w:color="auto" w:fill="FCFCFC"/>
        </w:rPr>
        <w:t>)</w:t>
      </w:r>
      <w:r>
        <w:rPr>
          <w:rFonts w:ascii="微软雅黑" w:eastAsia="微软雅黑" w:hAnsi="微软雅黑"/>
          <w:sz w:val="27"/>
          <w:shd w:val="clear" w:color="auto" w:fill="FCFCFC"/>
        </w:rPr>
        <w:t>，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w:t>
      </w:r>
      <w:r>
        <w:rPr>
          <w:rFonts w:ascii="微软雅黑" w:eastAsia="微软雅黑" w:hAnsi="微软雅黑"/>
          <w:sz w:val="27"/>
          <w:shd w:val="clear" w:color="auto" w:fill="FCFCFC"/>
        </w:rPr>
        <w:t>会计，经济管理（含会计电算化），企业会计与税务，涉外会计，工商管理（会计学），审计硕士，税务硕士，工商管理（会计学方向）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17.</w:t>
      </w:r>
      <w:r>
        <w:rPr>
          <w:rFonts w:ascii="微软雅黑" w:eastAsia="微软雅黑" w:hAnsi="微软雅黑"/>
          <w:sz w:val="27"/>
          <w:shd w:val="clear" w:color="auto" w:fill="FCFCFC"/>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w:t>
      </w:r>
      <w:r>
        <w:rPr>
          <w:rFonts w:ascii="微软雅黑" w:eastAsia="微软雅黑" w:hAnsi="微软雅黑"/>
          <w:sz w:val="27"/>
          <w:shd w:val="clear" w:color="auto" w:fill="FCFCFC"/>
        </w:rPr>
        <w:t>(</w:t>
      </w:r>
      <w:r>
        <w:rPr>
          <w:rFonts w:ascii="微软雅黑" w:eastAsia="微软雅黑" w:hAnsi="微软雅黑"/>
          <w:sz w:val="27"/>
          <w:shd w:val="clear" w:color="auto" w:fill="FCFCFC"/>
        </w:rPr>
        <w:t>高等</w:t>
      </w:r>
      <w:r>
        <w:rPr>
          <w:rFonts w:ascii="微软雅黑" w:eastAsia="微软雅黑" w:hAnsi="微软雅黑"/>
          <w:sz w:val="27"/>
          <w:shd w:val="clear" w:color="auto" w:fill="FCFCFC"/>
        </w:rPr>
        <w:t>)</w:t>
      </w:r>
      <w:r>
        <w:rPr>
          <w:rFonts w:ascii="微软雅黑" w:eastAsia="微软雅黑" w:hAnsi="微软雅黑"/>
          <w:sz w:val="27"/>
          <w:shd w:val="clear" w:color="auto" w:fill="FCFCFC"/>
        </w:rPr>
        <w:t>教育管理，会展经济与管理，国防教育与管理，海关管理，公共安全管理，体育产业管理，公共事务管理，民政管理，国土资源管理，环境规划与管理，电子政务，社会</w:t>
      </w:r>
      <w:r>
        <w:rPr>
          <w:rFonts w:ascii="微软雅黑" w:eastAsia="微软雅黑" w:hAnsi="微软雅黑"/>
          <w:sz w:val="27"/>
          <w:shd w:val="clear" w:color="auto" w:fill="FCFCFC"/>
        </w:rPr>
        <w:t>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18.</w:t>
      </w:r>
      <w:r>
        <w:rPr>
          <w:rFonts w:ascii="微软雅黑" w:eastAsia="微软雅黑" w:hAnsi="微软雅黑"/>
          <w:sz w:val="27"/>
          <w:shd w:val="clear" w:color="auto" w:fill="FCFCFC"/>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19.</w:t>
      </w:r>
      <w:r>
        <w:rPr>
          <w:rFonts w:ascii="微软雅黑" w:eastAsia="微软雅黑" w:hAnsi="微软雅黑"/>
          <w:sz w:val="27"/>
          <w:shd w:val="clear" w:color="auto" w:fill="FCFCFC"/>
        </w:rPr>
        <w:t>农业经济管理</w:t>
      </w:r>
      <w:r>
        <w:rPr>
          <w:rFonts w:ascii="微软雅黑" w:eastAsia="微软雅黑" w:hAnsi="微软雅黑"/>
          <w:sz w:val="27"/>
          <w:shd w:val="clear" w:color="auto" w:fill="FCFCFC"/>
        </w:rPr>
        <w:t>类：农林经济管理，农村区域发展，林业经济管理，农业推广硕士（经济管理方向），农业经济管理，乡镇管理，农业经营管理教育，农村经济管理，农业多功能性产业，农村与区域发展，</w:t>
      </w:r>
      <w:r>
        <w:rPr>
          <w:rFonts w:ascii="微软雅黑" w:eastAsia="微软雅黑" w:hAnsi="微软雅黑"/>
          <w:sz w:val="27"/>
          <w:shd w:val="clear" w:color="auto" w:fill="FCFCFC"/>
        </w:rPr>
        <w:lastRenderedPageBreak/>
        <w:t>农村行政管理，乡镇企业管理，林业经济信息管理，渔业资源与渔政管理，农业技术与管理，林业信息工程与管理，都市林业资源与林政管理，农村行政与经济管理，农业科技组织与服务，林业调查与信息处理，观光农业</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20.</w:t>
      </w:r>
      <w:r>
        <w:rPr>
          <w:rFonts w:ascii="微软雅黑" w:eastAsia="微软雅黑" w:hAnsi="微软雅黑"/>
          <w:sz w:val="27"/>
          <w:shd w:val="clear" w:color="auto" w:fill="FCFCFC"/>
        </w:rPr>
        <w:t>图书档案学类：图书馆学，档案</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，信息资源管理，情报学，信息管理与信息系统，图书档案管理，图书情报硕士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三、法学大类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21.</w:t>
      </w:r>
      <w:r>
        <w:rPr>
          <w:rFonts w:ascii="微软雅黑" w:eastAsia="微软雅黑" w:hAnsi="微软雅黑"/>
          <w:sz w:val="27"/>
          <w:shd w:val="clear" w:color="auto" w:fill="FCFCFC"/>
        </w:rPr>
        <w:t>法学类：法学（含民</w:t>
      </w:r>
      <w:r>
        <w:rPr>
          <w:rFonts w:ascii="微软雅黑" w:eastAsia="微软雅黑" w:hAnsi="微软雅黑"/>
          <w:sz w:val="27"/>
          <w:shd w:val="clear" w:color="auto" w:fill="FCFCFC"/>
        </w:rPr>
        <w:t>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Pr>
          <w:rFonts w:ascii="微软雅黑" w:eastAsia="微软雅黑" w:hAnsi="微软雅黑"/>
          <w:sz w:val="27"/>
          <w:shd w:val="clear" w:color="auto" w:fill="FCFCFC"/>
        </w:rPr>
        <w:t>含司法</w:t>
      </w:r>
      <w:proofErr w:type="gramEnd"/>
      <w:r>
        <w:rPr>
          <w:rFonts w:ascii="微软雅黑" w:eastAsia="微软雅黑" w:hAnsi="微软雅黑"/>
          <w:sz w:val="27"/>
          <w:shd w:val="clear" w:color="auto" w:fill="FCFCFC"/>
        </w:rPr>
        <w:t>助理、法律文秘、司法警务、涉外经济法律事务、经济法律事务、律师事务、行政法律事务、书记官、海关国</w:t>
      </w:r>
      <w:r>
        <w:rPr>
          <w:rFonts w:ascii="微软雅黑" w:eastAsia="微软雅黑" w:hAnsi="微软雅黑"/>
          <w:sz w:val="27"/>
          <w:shd w:val="clear" w:color="auto" w:fill="FCFCFC"/>
        </w:rPr>
        <w:t>际法律条约与公约、检查事务），金融与法律，经济法与经济实务，涉外经济与法律，民</w:t>
      </w:r>
      <w:proofErr w:type="gramStart"/>
      <w:r>
        <w:rPr>
          <w:rFonts w:ascii="微软雅黑" w:eastAsia="微软雅黑" w:hAnsi="微软雅黑"/>
          <w:sz w:val="27"/>
          <w:shd w:val="clear" w:color="auto" w:fill="FCFCFC"/>
        </w:rPr>
        <w:t>商经济</w:t>
      </w:r>
      <w:proofErr w:type="gramEnd"/>
      <w:r>
        <w:rPr>
          <w:rFonts w:ascii="微软雅黑" w:eastAsia="微软雅黑" w:hAnsi="微软雅黑"/>
          <w:sz w:val="27"/>
          <w:shd w:val="clear" w:color="auto" w:fill="FCFCFC"/>
        </w:rPr>
        <w:t>法学，公共事业管理（医事法律方向），商务法律，法律事务，比较法学，国际人权法，国际环境法，国际民事诉讼与仲裁，</w:t>
      </w:r>
      <w:r>
        <w:rPr>
          <w:rFonts w:ascii="微软雅黑" w:eastAsia="微软雅黑" w:hAnsi="微软雅黑"/>
          <w:sz w:val="27"/>
          <w:shd w:val="clear" w:color="auto" w:fill="FCFCFC"/>
        </w:rPr>
        <w:t>WTO</w:t>
      </w:r>
      <w:r>
        <w:rPr>
          <w:rFonts w:ascii="微软雅黑" w:eastAsia="微软雅黑" w:hAnsi="微软雅黑"/>
          <w:sz w:val="27"/>
          <w:shd w:val="clear" w:color="auto" w:fill="FCFCFC"/>
        </w:rPr>
        <w:t>法律制度，比较刑法学，司法制度，法律逻辑，马克思主义法学，法学硕士，社会法</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22.</w:t>
      </w:r>
      <w:r>
        <w:rPr>
          <w:rFonts w:ascii="微软雅黑" w:eastAsia="微软雅黑" w:hAnsi="微软雅黑"/>
          <w:sz w:val="27"/>
          <w:shd w:val="clear" w:color="auto" w:fill="FCFCFC"/>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w:t>
      </w:r>
      <w:r>
        <w:rPr>
          <w:rFonts w:ascii="微软雅黑" w:eastAsia="微软雅黑" w:hAnsi="微软雅黑"/>
          <w:sz w:val="27"/>
          <w:shd w:val="clear" w:color="auto" w:fill="FCFCFC"/>
        </w:rPr>
        <w:t>用法制心</w:t>
      </w:r>
      <w:r>
        <w:rPr>
          <w:rFonts w:ascii="微软雅黑" w:eastAsia="微软雅黑" w:hAnsi="微软雅黑"/>
          <w:sz w:val="27"/>
          <w:shd w:val="clear" w:color="auto" w:fill="FCFCFC"/>
        </w:rPr>
        <w:lastRenderedPageBreak/>
        <w:t>理技术，罪犯心理测量与矫正技术，司法会计，毒品犯罪矫治，监所管理，教育学（矫正教育方向），狱内侦查学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23.</w:t>
      </w:r>
      <w:r>
        <w:rPr>
          <w:rFonts w:ascii="微软雅黑" w:eastAsia="微软雅黑" w:hAnsi="微软雅黑"/>
          <w:sz w:val="27"/>
          <w:shd w:val="clear" w:color="auto" w:fill="FCFCFC"/>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24.</w:t>
      </w:r>
      <w:r>
        <w:rPr>
          <w:rFonts w:ascii="微软雅黑" w:eastAsia="微软雅黑" w:hAnsi="微软雅黑"/>
          <w:sz w:val="27"/>
          <w:shd w:val="clear" w:color="auto" w:fill="FCFCFC"/>
        </w:rPr>
        <w:t>社会学类：社会学，社会工作，社会工作与管理，社会工作硕士，家政学，人类学，女性学</w:t>
      </w:r>
      <w:r>
        <w:rPr>
          <w:rFonts w:ascii="微软雅黑" w:eastAsia="微软雅黑" w:hAnsi="微软雅黑"/>
          <w:sz w:val="27"/>
          <w:shd w:val="clear" w:color="auto" w:fill="FCFCFC"/>
        </w:rPr>
        <w:t>，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25.</w:t>
      </w:r>
      <w:r>
        <w:rPr>
          <w:rFonts w:ascii="微软雅黑" w:eastAsia="微软雅黑" w:hAnsi="微软雅黑"/>
          <w:sz w:val="27"/>
          <w:shd w:val="clear" w:color="auto" w:fill="FCFCFC"/>
        </w:rPr>
        <w:t>民族宗教类：民族学，宗教学，中国少数民族语言文学，民族理论与民族政策，马克思主义民族理论与政策，中国少数民族经济，中国少数民族史，中国少数民族艺术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26.</w:t>
      </w:r>
      <w:r>
        <w:rPr>
          <w:rFonts w:ascii="微软雅黑" w:eastAsia="微软雅黑" w:hAnsi="微软雅黑"/>
          <w:sz w:val="27"/>
          <w:shd w:val="clear" w:color="auto" w:fill="FCFCFC"/>
        </w:rPr>
        <w:t>政治学类：政治学，政治学与行政学，国际政治，外交学，思想政治教育，国际文化交流，</w:t>
      </w:r>
      <w:r>
        <w:rPr>
          <w:rFonts w:ascii="微软雅黑" w:eastAsia="微软雅黑" w:hAnsi="微软雅黑"/>
          <w:sz w:val="27"/>
          <w:shd w:val="clear" w:color="auto" w:fill="FCFCFC"/>
        </w:rPr>
        <w:t>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27.</w:t>
      </w:r>
      <w:r>
        <w:rPr>
          <w:rFonts w:ascii="微软雅黑" w:eastAsia="微软雅黑" w:hAnsi="微软雅黑"/>
          <w:sz w:val="27"/>
          <w:shd w:val="clear" w:color="auto" w:fill="FCFCFC"/>
        </w:rPr>
        <w:t>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w:t>
      </w:r>
      <w:r>
        <w:rPr>
          <w:rFonts w:ascii="微软雅黑" w:eastAsia="微软雅黑" w:hAnsi="微软雅黑"/>
          <w:sz w:val="27"/>
          <w:shd w:val="clear" w:color="auto" w:fill="FCFCFC"/>
        </w:rPr>
        <w:t>公安，边防管理，边防机要，出入境管理，边防检查，边境管理，边防船艇指挥，警卫（学），政治保卫，中国化的马克思主义与公安工作，公安思想政治教育工作，警察（</w:t>
      </w:r>
      <w:proofErr w:type="gramStart"/>
      <w:r>
        <w:rPr>
          <w:rFonts w:ascii="微软雅黑" w:eastAsia="微软雅黑" w:hAnsi="微软雅黑"/>
          <w:sz w:val="27"/>
          <w:shd w:val="clear" w:color="auto" w:fill="FCFCFC"/>
        </w:rPr>
        <w:t>务</w:t>
      </w:r>
      <w:proofErr w:type="gramEnd"/>
      <w:r>
        <w:rPr>
          <w:rFonts w:ascii="微软雅黑" w:eastAsia="微软雅黑" w:hAnsi="微软雅黑"/>
          <w:sz w:val="27"/>
          <w:shd w:val="clear" w:color="auto" w:fill="FCFCFC"/>
        </w:rPr>
        <w:t>）指挥与战术，边防通信指挥，边防指挥，禁毒（学），警犬技术，犯罪社会学，犯罪学，警察心理学，犯罪心理学，公安情报学，公安信息技术，公安文秘，公安法制，特警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四、教育学大类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28.</w:t>
      </w:r>
      <w:r>
        <w:rPr>
          <w:rFonts w:ascii="微软雅黑" w:eastAsia="微软雅黑" w:hAnsi="微软雅黑"/>
          <w:sz w:val="27"/>
          <w:shd w:val="clear" w:color="auto" w:fill="FCFCFC"/>
        </w:rPr>
        <w:t>教育学类：教育学，学前教育，早期教育，特殊教育，教育技术学，小学教育，艺术教育，人文教育，科学教育，特殊教育教育学，言语听觉科学，华文教育，教育学原理，课程与教学论，教育史，比较教</w:t>
      </w:r>
      <w:r>
        <w:rPr>
          <w:rFonts w:ascii="微软雅黑" w:eastAsia="微软雅黑" w:hAnsi="微软雅黑"/>
          <w:sz w:val="27"/>
          <w:shd w:val="clear" w:color="auto" w:fill="FCFCFC"/>
        </w:rPr>
        <w:t>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w:t>
      </w:r>
      <w:r>
        <w:rPr>
          <w:rFonts w:ascii="微软雅黑" w:eastAsia="微软雅黑" w:hAnsi="微软雅黑"/>
          <w:sz w:val="27"/>
          <w:shd w:val="clear" w:color="auto" w:fill="FCFCFC"/>
        </w:rPr>
        <w:t>学，听力语言康复技术，音乐康复技术，学科教学含各学科方向，心理健康教育，科学与技术教育，应用心理硕士，师范类各专业，少年儿童组织与思想意识教育，中国古典舞教育，汉语国际教育硕士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29.</w:t>
      </w:r>
      <w:r>
        <w:rPr>
          <w:rFonts w:ascii="微软雅黑" w:eastAsia="微软雅黑" w:hAnsi="微软雅黑"/>
          <w:sz w:val="27"/>
          <w:shd w:val="clear" w:color="auto" w:fill="FCFCFC"/>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30.</w:t>
      </w:r>
      <w:r>
        <w:rPr>
          <w:rFonts w:ascii="微软雅黑" w:eastAsia="微软雅黑" w:hAnsi="微软雅黑"/>
          <w:sz w:val="27"/>
          <w:shd w:val="clear" w:color="auto" w:fill="FCFCFC"/>
        </w:rPr>
        <w:t>职业</w:t>
      </w:r>
      <w:r>
        <w:rPr>
          <w:rFonts w:ascii="微软雅黑" w:eastAsia="微软雅黑" w:hAnsi="微软雅黑"/>
          <w:sz w:val="27"/>
          <w:shd w:val="clear" w:color="auto" w:fill="FCFCFC"/>
        </w:rPr>
        <w:t>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w:t>
      </w:r>
      <w:r>
        <w:rPr>
          <w:rFonts w:ascii="微软雅黑" w:eastAsia="微软雅黑" w:hAnsi="微软雅黑"/>
          <w:sz w:val="27"/>
          <w:shd w:val="clear" w:color="auto" w:fill="FCFCFC"/>
        </w:rPr>
        <w:t>理与服务教育，食品营养与检验教育，烹饪与营养教育，财务会计教育，文秘教育，市场营销教育，职业技术教育管理，职业技术教育（学）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五、理学、工学大类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31.</w:t>
      </w:r>
      <w:r>
        <w:rPr>
          <w:rFonts w:ascii="微软雅黑" w:eastAsia="微软雅黑" w:hAnsi="微软雅黑"/>
          <w:sz w:val="27"/>
          <w:shd w:val="clear" w:color="auto" w:fill="FCFCFC"/>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32.</w:t>
      </w:r>
      <w:r>
        <w:rPr>
          <w:rFonts w:ascii="微软雅黑" w:eastAsia="微软雅黑" w:hAnsi="微软雅黑"/>
          <w:sz w:val="27"/>
          <w:shd w:val="clear" w:color="auto" w:fill="FCFCFC"/>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33.</w:t>
      </w:r>
      <w:r>
        <w:rPr>
          <w:rFonts w:ascii="微软雅黑" w:eastAsia="微软雅黑" w:hAnsi="微软雅黑"/>
          <w:sz w:val="27"/>
          <w:shd w:val="clear" w:color="auto" w:fill="FCFCFC"/>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34.</w:t>
      </w:r>
      <w:r>
        <w:rPr>
          <w:rFonts w:ascii="微软雅黑" w:eastAsia="微软雅黑" w:hAnsi="微软雅黑"/>
          <w:sz w:val="27"/>
          <w:shd w:val="clear" w:color="auto" w:fill="FCFCFC"/>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35.</w:t>
      </w:r>
      <w:r>
        <w:rPr>
          <w:rFonts w:ascii="微软雅黑" w:eastAsia="微软雅黑" w:hAnsi="微软雅黑"/>
          <w:sz w:val="27"/>
          <w:shd w:val="clear" w:color="auto" w:fill="FCFCFC"/>
        </w:rPr>
        <w:t>生物科学类：生物学，生物科学，生物技术，生物信息学，生态学，生物信息技术，生物科学与生物技术，动植物检疫，生物化学与分子生物学，医学信息学，植物生物技术，动物生物技术，生物资源科学，生物安全，植物学，动物学，生理学</w:t>
      </w:r>
      <w:r>
        <w:rPr>
          <w:rFonts w:ascii="微软雅黑" w:eastAsia="微软雅黑" w:hAnsi="微软雅黑"/>
          <w:sz w:val="27"/>
          <w:shd w:val="clear" w:color="auto" w:fill="FCFCFC"/>
        </w:rPr>
        <w:t>，水生生物学，微生物学，神经生物学，遗传学，发育生物学，细胞生物学，生物物理学，生物医学工程，学科教学（生物），生物教育，病原生物学，生物工程，海洋生物学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36.</w:t>
      </w:r>
      <w:r>
        <w:rPr>
          <w:rFonts w:ascii="微软雅黑" w:eastAsia="微软雅黑" w:hAnsi="微软雅黑"/>
          <w:sz w:val="27"/>
          <w:shd w:val="clear" w:color="auto" w:fill="FCFCFC"/>
        </w:rPr>
        <w:t>天文学类：天文学，天体物理，天体测量与天体力学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37.</w:t>
      </w:r>
      <w:r>
        <w:rPr>
          <w:rFonts w:ascii="微软雅黑" w:eastAsia="微软雅黑" w:hAnsi="微软雅黑"/>
          <w:sz w:val="27"/>
          <w:shd w:val="clear" w:color="auto" w:fill="FCFCFC"/>
        </w:rPr>
        <w:t>地质学类：地质学，地球化学，矿物学、岩石学、矿床学，古生物学及地层学，构造地质学，第四纪地质学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38.</w:t>
      </w:r>
      <w:r>
        <w:rPr>
          <w:rFonts w:ascii="微软雅黑" w:eastAsia="微软雅黑" w:hAnsi="微软雅黑"/>
          <w:sz w:val="27"/>
          <w:shd w:val="clear" w:color="auto" w:fill="FCFCFC"/>
        </w:rPr>
        <w:t>地理科学类：地理学，地理科学，自然地理与资源环境，人文地理与城乡规划，地理信息科学，自然地理学，人文地理学，地图学与地理信息系统，资源环境与城乡规划管理，地理信息系统，地球信息科学与技术，学科教</w:t>
      </w:r>
      <w:r>
        <w:rPr>
          <w:rFonts w:ascii="微软雅黑" w:eastAsia="微软雅黑" w:hAnsi="微软雅黑"/>
          <w:sz w:val="27"/>
          <w:shd w:val="clear" w:color="auto" w:fill="FCFCFC"/>
        </w:rPr>
        <w:t>学（地理），空间信息与数字技术，城市与区域规划，自然资源学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39.</w:t>
      </w:r>
      <w:r>
        <w:rPr>
          <w:rFonts w:ascii="微软雅黑" w:eastAsia="微软雅黑" w:hAnsi="微软雅黑"/>
          <w:sz w:val="27"/>
          <w:shd w:val="clear" w:color="auto" w:fill="FCFCFC"/>
        </w:rPr>
        <w:t>地球物理学类：地球物理学，地球与空间科学，空间科学与技术，固体地球物理学，空间物理学，信息技术与地球物理，应用地球物理，空间信息与数字技术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40.</w:t>
      </w:r>
      <w:r>
        <w:rPr>
          <w:rFonts w:ascii="微软雅黑" w:eastAsia="微软雅黑" w:hAnsi="微软雅黑"/>
          <w:sz w:val="27"/>
          <w:shd w:val="clear" w:color="auto" w:fill="FCFCFC"/>
        </w:rPr>
        <w:t>大气科学类：大气科学，应用气象学，气象学，大气物理学与大气环境，大气科学技术，大气探测技术，应用气象技术，防雷技术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41.</w:t>
      </w:r>
      <w:r>
        <w:rPr>
          <w:rFonts w:ascii="微软雅黑" w:eastAsia="微软雅黑" w:hAnsi="微软雅黑"/>
          <w:sz w:val="27"/>
          <w:shd w:val="clear" w:color="auto" w:fill="FCFCFC"/>
        </w:rPr>
        <w:t>海洋科学类：海洋科学，海洋技术，海洋资源与环境，海洋管理，军事海洋学，海洋生物资源与环境，物理海洋学，海洋化学，海洋生物学，海洋地质，海岸带综合管理，海洋物理（学）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42.</w:t>
      </w:r>
      <w:r>
        <w:rPr>
          <w:rFonts w:ascii="微软雅黑" w:eastAsia="微软雅黑" w:hAnsi="微软雅黑"/>
          <w:sz w:val="27"/>
          <w:shd w:val="clear" w:color="auto" w:fill="FCFCFC"/>
        </w:rPr>
        <w:t>心理学</w:t>
      </w:r>
      <w:r>
        <w:rPr>
          <w:rFonts w:ascii="微软雅黑" w:eastAsia="微软雅黑" w:hAnsi="微软雅黑"/>
          <w:sz w:val="27"/>
          <w:shd w:val="clear" w:color="auto" w:fill="FCFCFC"/>
        </w:rPr>
        <w:t>类：心理学，应用心理学（含临床心理学方向、犯罪心理学、社会心理学、心理咨询等），基础心理学，发展与教育心理学，人格心理学，认知神经科学，临床心理学，应用心理硕士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43.</w:t>
      </w:r>
      <w:r>
        <w:rPr>
          <w:rFonts w:ascii="微软雅黑" w:eastAsia="微软雅黑" w:hAnsi="微软雅黑"/>
          <w:sz w:val="27"/>
          <w:shd w:val="clear" w:color="auto" w:fill="FCFCFC"/>
        </w:rPr>
        <w:t>系统科学类：系统理论，系统科学与工程，系统分析与集成</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44.</w:t>
      </w:r>
      <w:r>
        <w:rPr>
          <w:rFonts w:ascii="微软雅黑" w:eastAsia="微软雅黑" w:hAnsi="微软雅黑"/>
          <w:sz w:val="27"/>
          <w:shd w:val="clear" w:color="auto" w:fill="FCFCFC"/>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w:t>
      </w:r>
      <w:r>
        <w:rPr>
          <w:rFonts w:ascii="微软雅黑" w:eastAsia="微软雅黑" w:hAnsi="微软雅黑"/>
          <w:sz w:val="27"/>
          <w:shd w:val="clear" w:color="auto" w:fill="FCFCFC"/>
        </w:rPr>
        <w:t>查，区域地质调查及矿产普查，煤田地质与勘查技术，油气地质与勘查技术，水文地质与勘查技术，金属矿产地质与勘查技术，铀矿地质与勘查技术，非金</w:t>
      </w:r>
      <w:r>
        <w:rPr>
          <w:rFonts w:ascii="微软雅黑" w:eastAsia="微软雅黑" w:hAnsi="微软雅黑"/>
          <w:sz w:val="27"/>
          <w:shd w:val="clear" w:color="auto" w:fill="FCFCFC"/>
        </w:rPr>
        <w:lastRenderedPageBreak/>
        <w:t>属矿产地质与勘查技术，</w:t>
      </w:r>
      <w:proofErr w:type="gramStart"/>
      <w:r>
        <w:rPr>
          <w:rFonts w:ascii="微软雅黑" w:eastAsia="微软雅黑" w:hAnsi="微软雅黑"/>
          <w:sz w:val="27"/>
          <w:shd w:val="clear" w:color="auto" w:fill="FCFCFC"/>
        </w:rPr>
        <w:t>岩矿分析</w:t>
      </w:r>
      <w:proofErr w:type="gramEnd"/>
      <w:r>
        <w:rPr>
          <w:rFonts w:ascii="微软雅黑" w:eastAsia="微软雅黑" w:hAnsi="微软雅黑"/>
          <w:sz w:val="27"/>
          <w:shd w:val="clear" w:color="auto" w:fill="FCFCFC"/>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w:t>
      </w:r>
      <w:r>
        <w:rPr>
          <w:rFonts w:ascii="微软雅黑" w:eastAsia="微软雅黑" w:hAnsi="微软雅黑"/>
          <w:sz w:val="27"/>
          <w:shd w:val="clear" w:color="auto" w:fill="FCFCFC"/>
        </w:rPr>
        <w:t xml:space="preserve"> </w:t>
      </w:r>
      <w:r>
        <w:rPr>
          <w:rFonts w:ascii="微软雅黑" w:eastAsia="微软雅黑" w:hAnsi="微软雅黑"/>
          <w:sz w:val="27"/>
          <w:shd w:val="clear" w:color="auto" w:fill="FCFCFC"/>
        </w:rPr>
        <w:t>，工程地震与工程勘察，地质信息技术，岩土工程技术，煤矿开采技术，金属矿开采技术，非金属矿开采技术，固体矿床露天开采技</w:t>
      </w:r>
      <w:r>
        <w:rPr>
          <w:rFonts w:ascii="微软雅黑" w:eastAsia="微软雅黑" w:hAnsi="微软雅黑"/>
          <w:sz w:val="27"/>
          <w:shd w:val="clear" w:color="auto" w:fill="FCFCFC"/>
        </w:rPr>
        <w:t>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45.</w:t>
      </w:r>
      <w:r>
        <w:rPr>
          <w:rFonts w:ascii="微软雅黑" w:eastAsia="微软雅黑" w:hAnsi="微软雅黑"/>
          <w:sz w:val="27"/>
          <w:shd w:val="clear" w:color="auto" w:fill="FCFCFC"/>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w:t>
      </w:r>
      <w:r>
        <w:rPr>
          <w:rFonts w:ascii="微软雅黑" w:eastAsia="微软雅黑" w:hAnsi="微软雅黑"/>
          <w:sz w:val="27"/>
          <w:shd w:val="clear" w:color="auto" w:fill="FCFCFC"/>
        </w:rPr>
        <w:t>(</w:t>
      </w:r>
      <w:r>
        <w:rPr>
          <w:rFonts w:ascii="微软雅黑" w:eastAsia="微软雅黑" w:hAnsi="微软雅黑"/>
          <w:sz w:val="27"/>
          <w:shd w:val="clear" w:color="auto" w:fill="FCFCFC"/>
        </w:rPr>
        <w:t>技术），冶金技术，高分子材料应用技术，复合材料加工与应用技术，材料工程技术，建筑装饰材料及检测</w:t>
      </w:r>
      <w:r>
        <w:rPr>
          <w:rFonts w:ascii="微软雅黑" w:eastAsia="微软雅黑" w:hAnsi="微软雅黑"/>
          <w:sz w:val="27"/>
          <w:shd w:val="clear" w:color="auto" w:fill="FCFCFC"/>
        </w:rPr>
        <w:t>，建筑材料工程技术，磨料磨具制造，首饰设计与工艺，焊接与技术工程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46.</w:t>
      </w:r>
      <w:r>
        <w:rPr>
          <w:rFonts w:ascii="微软雅黑" w:eastAsia="微软雅黑" w:hAnsi="微软雅黑"/>
          <w:sz w:val="27"/>
          <w:shd w:val="clear" w:color="auto" w:fill="FCFCFC"/>
        </w:rPr>
        <w:t>机械类：机械工程，机械设计制造及其自动化，材料成型及控制工程，机械电子工程，工业设计，过程装备与控制工程，车辆工程，汽车服务工程，机械工艺技术，</w:t>
      </w:r>
      <w:proofErr w:type="gramStart"/>
      <w:r>
        <w:rPr>
          <w:rFonts w:ascii="微软雅黑" w:eastAsia="微软雅黑" w:hAnsi="微软雅黑"/>
          <w:sz w:val="27"/>
          <w:shd w:val="clear" w:color="auto" w:fill="FCFCFC"/>
        </w:rPr>
        <w:t>微机电</w:t>
      </w:r>
      <w:proofErr w:type="gramEnd"/>
      <w:r>
        <w:rPr>
          <w:rFonts w:ascii="微软雅黑" w:eastAsia="微软雅黑" w:hAnsi="微软雅黑"/>
          <w:sz w:val="27"/>
          <w:shd w:val="clear" w:color="auto" w:fill="FCFCFC"/>
        </w:rPr>
        <w:t>系统工程，机电技术教育，汽车维修工程教育，机械维修及检测技术教育，机械工程及自动化，制造</w:t>
      </w:r>
      <w:r>
        <w:rPr>
          <w:rFonts w:ascii="微软雅黑" w:eastAsia="微软雅黑" w:hAnsi="微软雅黑"/>
          <w:sz w:val="27"/>
          <w:shd w:val="clear" w:color="auto" w:fill="FCFCFC"/>
        </w:rPr>
        <w:lastRenderedPageBreak/>
        <w:t>自动化与测控技术，制造工程，体育装备工程，机械制造及自动化，机械设计及理论，机械设计与制造，机械制造工艺及设备，机电一体化工程（技术），设备工程与管理，数控技术，数控加工技术，电机与电器，玩具设计与制造</w:t>
      </w:r>
      <w:r>
        <w:rPr>
          <w:rFonts w:ascii="微软雅黑" w:eastAsia="微软雅黑" w:hAnsi="微软雅黑"/>
          <w:sz w:val="27"/>
          <w:shd w:val="clear" w:color="auto" w:fill="FCFCFC"/>
        </w:rPr>
        <w:t>，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w:t>
      </w:r>
      <w:r>
        <w:rPr>
          <w:rFonts w:ascii="微软雅黑" w:eastAsia="微软雅黑" w:hAnsi="微软雅黑"/>
          <w:sz w:val="27"/>
          <w:shd w:val="clear" w:color="auto" w:fill="FCFCFC"/>
        </w:rPr>
        <w:t>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w:t>
      </w:r>
      <w:r>
        <w:rPr>
          <w:rFonts w:ascii="微软雅黑" w:eastAsia="微软雅黑" w:hAnsi="微软雅黑"/>
          <w:sz w:val="27"/>
          <w:shd w:val="clear" w:color="auto" w:fill="FCFCFC"/>
        </w:rPr>
        <w:t>(</w:t>
      </w:r>
      <w:r>
        <w:rPr>
          <w:rFonts w:ascii="微软雅黑" w:eastAsia="微软雅黑" w:hAnsi="微软雅黑"/>
          <w:sz w:val="27"/>
          <w:shd w:val="clear" w:color="auto" w:fill="FCFCFC"/>
        </w:rPr>
        <w:t>船舶与港口</w:t>
      </w:r>
      <w:r>
        <w:rPr>
          <w:rFonts w:ascii="微软雅黑" w:eastAsia="微软雅黑" w:hAnsi="微软雅黑"/>
          <w:sz w:val="27"/>
          <w:shd w:val="clear" w:color="auto" w:fill="FCFCFC"/>
        </w:rPr>
        <w:t>)</w:t>
      </w:r>
      <w:r>
        <w:rPr>
          <w:rFonts w:ascii="微软雅黑" w:eastAsia="微软雅黑" w:hAnsi="微软雅黑"/>
          <w:sz w:val="27"/>
          <w:shd w:val="clear" w:color="auto" w:fill="FCFCFC"/>
        </w:rPr>
        <w:t>，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w:t>
      </w:r>
      <w:r>
        <w:rPr>
          <w:rFonts w:ascii="微软雅黑" w:eastAsia="微软雅黑" w:hAnsi="微软雅黑"/>
          <w:sz w:val="27"/>
          <w:shd w:val="clear" w:color="auto" w:fill="FCFCFC"/>
        </w:rPr>
        <w:t>修与管理，汽车运用工程，电气自动化（技术），电气自动化（船舶方向），材料加工工程，焊接与技术工程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47.</w:t>
      </w:r>
      <w:r>
        <w:rPr>
          <w:rFonts w:ascii="微软雅黑" w:eastAsia="微软雅黑" w:hAnsi="微软雅黑"/>
          <w:sz w:val="27"/>
          <w:shd w:val="clear" w:color="auto" w:fill="FCFCFC"/>
        </w:rPr>
        <w:t>仪器仪表类：测控技术与仪器，电子信息技术及仪器，精密仪器及机械，测试计量技术及仪器，仪器科学与技术，工程硕士（仪器仪表工程），电子测量技术与仪器</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48.</w:t>
      </w:r>
      <w:r>
        <w:rPr>
          <w:rFonts w:ascii="微软雅黑" w:eastAsia="微软雅黑" w:hAnsi="微软雅黑"/>
          <w:sz w:val="27"/>
          <w:shd w:val="clear" w:color="auto" w:fill="FCFCFC"/>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w:t>
      </w:r>
      <w:r>
        <w:rPr>
          <w:rFonts w:ascii="微软雅黑" w:eastAsia="微软雅黑" w:hAnsi="微软雅黑"/>
          <w:sz w:val="27"/>
          <w:shd w:val="clear" w:color="auto" w:fill="FCFCFC"/>
        </w:rPr>
        <w:t>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49.</w:t>
      </w:r>
      <w:r>
        <w:rPr>
          <w:rFonts w:ascii="微软雅黑" w:eastAsia="微软雅黑" w:hAnsi="微软雅黑"/>
          <w:sz w:val="27"/>
          <w:shd w:val="clear" w:color="auto" w:fill="FCFCFC"/>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50.</w:t>
      </w:r>
      <w:r>
        <w:rPr>
          <w:rFonts w:ascii="微软雅黑" w:eastAsia="微软雅黑" w:hAnsi="微软雅黑"/>
          <w:sz w:val="27"/>
          <w:shd w:val="clear" w:color="auto" w:fill="FCFCFC"/>
        </w:rPr>
        <w:t>通信信息类：电子信息科学与技术，电波传播与天</w:t>
      </w:r>
      <w:r>
        <w:rPr>
          <w:rFonts w:ascii="微软雅黑" w:eastAsia="微软雅黑" w:hAnsi="微软雅黑"/>
          <w:sz w:val="27"/>
          <w:shd w:val="clear" w:color="auto" w:fill="FCFCFC"/>
        </w:rPr>
        <w:t>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w:t>
      </w:r>
      <w:r>
        <w:rPr>
          <w:rFonts w:ascii="微软雅黑" w:eastAsia="微软雅黑" w:hAnsi="微软雅黑"/>
          <w:sz w:val="27"/>
          <w:shd w:val="clear" w:color="auto" w:fill="FCFCFC"/>
        </w:rPr>
        <w:lastRenderedPageBreak/>
        <w:t>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51.</w:t>
      </w:r>
      <w:r>
        <w:rPr>
          <w:rFonts w:ascii="微软雅黑" w:eastAsia="微软雅黑" w:hAnsi="微软雅黑"/>
          <w:sz w:val="27"/>
          <w:shd w:val="clear" w:color="auto" w:fill="FCFCFC"/>
        </w:rPr>
        <w:t>电气自动化类：智能科学与技术，</w:t>
      </w:r>
      <w:r>
        <w:rPr>
          <w:rFonts w:ascii="微软雅黑" w:eastAsia="微软雅黑" w:hAnsi="微软雅黑"/>
          <w:sz w:val="27"/>
          <w:shd w:val="clear" w:color="auto" w:fill="FCFCFC"/>
        </w:rPr>
        <w:t>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w:t>
      </w:r>
      <w:r>
        <w:rPr>
          <w:rFonts w:ascii="微软雅黑" w:eastAsia="微软雅黑" w:hAnsi="微软雅黑"/>
          <w:sz w:val="27"/>
          <w:shd w:val="clear" w:color="auto" w:fill="FCFCFC"/>
        </w:rPr>
        <w:t>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52.</w:t>
      </w:r>
      <w:r>
        <w:rPr>
          <w:rFonts w:ascii="微软雅黑" w:eastAsia="微软雅黑" w:hAnsi="微软雅黑"/>
          <w:sz w:val="27"/>
          <w:shd w:val="clear" w:color="auto" w:fill="FCFCFC"/>
        </w:rPr>
        <w:t>计算机科学与技术类：计算机硬件技术类，计算机软件技术类，计算机网络技术类，计算机信</w:t>
      </w:r>
      <w:r>
        <w:rPr>
          <w:rFonts w:ascii="微软雅黑" w:eastAsia="微软雅黑" w:hAnsi="微软雅黑"/>
          <w:sz w:val="27"/>
          <w:shd w:val="clear" w:color="auto" w:fill="FCFCFC"/>
        </w:rPr>
        <w:t>息管理类，计算机多媒体技术类，计算机专门应用类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 xml:space="preserve">53. </w:t>
      </w:r>
      <w:r>
        <w:rPr>
          <w:rFonts w:ascii="微软雅黑" w:eastAsia="微软雅黑" w:hAnsi="微软雅黑"/>
          <w:sz w:val="27"/>
          <w:shd w:val="clear" w:color="auto" w:fill="FCFCFC"/>
        </w:rPr>
        <w:t>计算机软件技术类：计算机科学与技术，电子与计算机工程，计算机科学教育，计算机技术，计算机（及）应用，计算机应用技术，</w:t>
      </w:r>
      <w:r>
        <w:rPr>
          <w:rFonts w:ascii="微软雅黑" w:eastAsia="微软雅黑" w:hAnsi="微软雅黑"/>
          <w:sz w:val="27"/>
          <w:shd w:val="clear" w:color="auto" w:fill="FCFCFC"/>
        </w:rPr>
        <w:lastRenderedPageBreak/>
        <w:t>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应用程序设计，计算机数据库，数据库，数据库技术，计算机数据库管理，数据库开发</w:t>
      </w:r>
      <w:r>
        <w:rPr>
          <w:rFonts w:ascii="微软雅黑" w:eastAsia="微软雅黑" w:hAnsi="微软雅黑"/>
          <w:sz w:val="27"/>
          <w:shd w:val="clear" w:color="auto" w:fill="FCFCFC"/>
        </w:rPr>
        <w:t>，数据库管理，计算数学及其应用软件，软件技术，计算机软件技术，软件技术工程，软件测试，软件测试技术，计算机应用技术软件开发，可视化编程，</w:t>
      </w:r>
      <w:r>
        <w:rPr>
          <w:rFonts w:ascii="微软雅黑" w:eastAsia="微软雅黑" w:hAnsi="微软雅黑"/>
          <w:sz w:val="27"/>
          <w:shd w:val="clear" w:color="auto" w:fill="FCFCFC"/>
        </w:rPr>
        <w:t>WEB</w:t>
      </w:r>
      <w:r>
        <w:rPr>
          <w:rFonts w:ascii="微软雅黑" w:eastAsia="微软雅黑" w:hAnsi="微软雅黑"/>
          <w:sz w:val="27"/>
          <w:shd w:val="clear" w:color="auto" w:fill="FCFCFC"/>
        </w:rPr>
        <w:t>软件技术应用，</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应用程序设计，软件开发与项目管理，</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应用开发，</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应用开发技术，</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应用与开发，软件工程</w:t>
      </w:r>
      <w:r>
        <w:rPr>
          <w:rFonts w:ascii="微软雅黑" w:eastAsia="微软雅黑" w:hAnsi="微软雅黑"/>
          <w:sz w:val="27"/>
          <w:shd w:val="clear" w:color="auto" w:fill="FCFCFC"/>
        </w:rPr>
        <w:t>-WEB</w:t>
      </w:r>
      <w:r>
        <w:rPr>
          <w:rFonts w:ascii="微软雅黑" w:eastAsia="微软雅黑" w:hAnsi="微软雅黑"/>
          <w:sz w:val="27"/>
          <w:shd w:val="clear" w:color="auto" w:fill="FCFCFC"/>
        </w:rPr>
        <w:t>应用程序设计，计算机可视化程序设计，计算机软件工程，</w:t>
      </w:r>
      <w:r>
        <w:rPr>
          <w:rFonts w:ascii="微软雅黑" w:eastAsia="微软雅黑" w:hAnsi="微软雅黑"/>
          <w:sz w:val="27"/>
          <w:shd w:val="clear" w:color="auto" w:fill="FCFCFC"/>
        </w:rPr>
        <w:t>WEB</w:t>
      </w:r>
      <w:r>
        <w:rPr>
          <w:rFonts w:ascii="微软雅黑" w:eastAsia="微软雅黑" w:hAnsi="微软雅黑"/>
          <w:sz w:val="27"/>
          <w:shd w:val="clear" w:color="auto" w:fill="FCFCFC"/>
        </w:rPr>
        <w:t>软件技术应用开发，软件高职，</w:t>
      </w:r>
      <w:r>
        <w:rPr>
          <w:rFonts w:ascii="微软雅黑" w:eastAsia="微软雅黑" w:hAnsi="微软雅黑"/>
          <w:sz w:val="27"/>
          <w:shd w:val="clear" w:color="auto" w:fill="FCFCFC"/>
        </w:rPr>
        <w:t>WEB</w:t>
      </w:r>
      <w:r>
        <w:rPr>
          <w:rFonts w:ascii="微软雅黑" w:eastAsia="微软雅黑" w:hAnsi="微软雅黑"/>
          <w:sz w:val="27"/>
          <w:shd w:val="clear" w:color="auto" w:fill="FCFCFC"/>
        </w:rPr>
        <w:t>软件开发与应用，数据科学与大数据技术，教育技术学，电子信息（计算机技术方向），电子信息（软件工程方向），智能科学与技术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 xml:space="preserve">54. </w:t>
      </w:r>
      <w:r>
        <w:rPr>
          <w:rFonts w:ascii="微软雅黑" w:eastAsia="微软雅黑" w:hAnsi="微软雅黑"/>
          <w:sz w:val="27"/>
          <w:shd w:val="clear" w:color="auto" w:fill="FCFCFC"/>
        </w:rPr>
        <w:t>计算机网络技术类：计算机科</w:t>
      </w:r>
      <w:r>
        <w:rPr>
          <w:rFonts w:ascii="微软雅黑" w:eastAsia="微软雅黑" w:hAnsi="微软雅黑"/>
          <w:sz w:val="27"/>
          <w:shd w:val="clear" w:color="auto" w:fill="FCFCFC"/>
        </w:rPr>
        <w:t>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Pr>
          <w:rFonts w:ascii="微软雅黑" w:eastAsia="微软雅黑" w:hAnsi="微软雅黑"/>
          <w:sz w:val="27"/>
          <w:shd w:val="clear" w:color="auto" w:fill="FCFCFC"/>
        </w:rPr>
        <w:t>传感网</w:t>
      </w:r>
      <w:proofErr w:type="gramEnd"/>
      <w:r>
        <w:rPr>
          <w:rFonts w:ascii="微软雅黑" w:eastAsia="微软雅黑" w:hAnsi="微软雅黑"/>
          <w:sz w:val="27"/>
          <w:shd w:val="clear" w:color="auto" w:fill="FCFCFC"/>
        </w:rPr>
        <w:t>技术，计算机网络，信息安全，信息安全工程，物联网工程，计算机网络技术与工程，计算机网络工程与管理，网络构建，网络构建技术，网络技术与信息处理，网络系统管理，网站规划与开发技术，</w:t>
      </w:r>
      <w:r>
        <w:rPr>
          <w:rFonts w:ascii="微软雅黑" w:eastAsia="微软雅黑" w:hAnsi="微软雅黑"/>
          <w:sz w:val="27"/>
          <w:shd w:val="clear" w:color="auto" w:fill="FCFCFC"/>
        </w:rPr>
        <w:t>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w:t>
      </w:r>
      <w:r>
        <w:rPr>
          <w:rFonts w:ascii="微软雅黑" w:eastAsia="微软雅黑" w:hAnsi="微软雅黑"/>
          <w:sz w:val="27"/>
          <w:shd w:val="clear" w:color="auto" w:fill="FCFCFC"/>
        </w:rPr>
        <w:lastRenderedPageBreak/>
        <w:t>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w:t>
      </w:r>
      <w:r>
        <w:rPr>
          <w:rFonts w:ascii="微软雅黑" w:eastAsia="微软雅黑" w:hAnsi="微软雅黑"/>
          <w:sz w:val="27"/>
          <w:shd w:val="clear" w:color="auto" w:fill="FCFCFC"/>
        </w:rPr>
        <w:t xml:space="preserve">5. </w:t>
      </w:r>
      <w:r>
        <w:rPr>
          <w:rFonts w:ascii="微软雅黑" w:eastAsia="微软雅黑" w:hAnsi="微软雅黑"/>
          <w:sz w:val="27"/>
          <w:shd w:val="clear" w:color="auto" w:fill="FCFCFC"/>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w:t>
      </w:r>
      <w:r>
        <w:rPr>
          <w:rFonts w:ascii="微软雅黑" w:eastAsia="微软雅黑" w:hAnsi="微软雅黑"/>
          <w:sz w:val="27"/>
          <w:shd w:val="clear" w:color="auto" w:fill="FCFCFC"/>
        </w:rPr>
        <w:t>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56.</w:t>
      </w:r>
      <w:r>
        <w:rPr>
          <w:rFonts w:ascii="微软雅黑" w:eastAsia="微软雅黑" w:hAnsi="微软雅黑"/>
          <w:sz w:val="27"/>
          <w:shd w:val="clear" w:color="auto" w:fill="FCFCFC"/>
        </w:rPr>
        <w:t>计算机多媒体技术类：数字媒体（应用）技术，计算机多媒体制作，数字游戏设计，电脑游戏技术，影视艺术技术，计算机多媒体技术，图形图像制作，多媒体技术，多媒体制作，多媒体与网络技术，计算机图</w:t>
      </w:r>
      <w:r>
        <w:rPr>
          <w:rFonts w:ascii="微软雅黑" w:eastAsia="微软雅黑" w:hAnsi="微软雅黑"/>
          <w:sz w:val="27"/>
          <w:shd w:val="clear" w:color="auto" w:fill="FCFCFC"/>
        </w:rPr>
        <w:t>形制作，计算机图像制作，图文信息技术，数字媒体艺术，广告媒体开发，</w:t>
      </w:r>
      <w:proofErr w:type="gramStart"/>
      <w:r>
        <w:rPr>
          <w:rFonts w:ascii="微软雅黑" w:eastAsia="微软雅黑" w:hAnsi="微软雅黑"/>
          <w:sz w:val="27"/>
          <w:shd w:val="clear" w:color="auto" w:fill="FCFCFC"/>
        </w:rPr>
        <w:t>动漫设计</w:t>
      </w:r>
      <w:proofErr w:type="gramEnd"/>
      <w:r>
        <w:rPr>
          <w:rFonts w:ascii="微软雅黑" w:eastAsia="微软雅黑" w:hAnsi="微软雅黑"/>
          <w:sz w:val="27"/>
          <w:shd w:val="clear" w:color="auto" w:fill="FCFCFC"/>
        </w:rPr>
        <w:t>与制作，三维动画设计，游戏软件，计算机游戏开发，计算机多媒体，计算机网络与多媒体应用，计算机系统技术（多媒体软件开发方向），计算机图形图像处理，（计算机）图形图像制</w:t>
      </w:r>
      <w:r>
        <w:rPr>
          <w:rFonts w:ascii="微软雅黑" w:eastAsia="微软雅黑" w:hAnsi="微软雅黑"/>
          <w:sz w:val="27"/>
          <w:shd w:val="clear" w:color="auto" w:fill="FCFCFC"/>
        </w:rPr>
        <w:lastRenderedPageBreak/>
        <w:t>作技术，计算机图形图像（制作），数字多媒体（图形图像），数字媒体与制作，多媒体资讯科技，（计算机）游戏开发，动画，软件工程（数字媒体方向）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 xml:space="preserve">57. </w:t>
      </w:r>
      <w:r>
        <w:rPr>
          <w:rFonts w:ascii="微软雅黑" w:eastAsia="微软雅黑" w:hAnsi="微软雅黑"/>
          <w:sz w:val="27"/>
          <w:shd w:val="clear" w:color="auto" w:fill="FCFCFC"/>
        </w:rPr>
        <w:t>计算机硬件技术类：计算机科学与技术，电子与计算机工程，计算机科学教育，计算机技术，计算机（及）应用，计算机应用技术，计算机系统</w:t>
      </w:r>
      <w:r>
        <w:rPr>
          <w:rFonts w:ascii="微软雅黑" w:eastAsia="微软雅黑" w:hAnsi="微软雅黑"/>
          <w:sz w:val="27"/>
          <w:shd w:val="clear" w:color="auto" w:fill="FCFCFC"/>
        </w:rPr>
        <w:t>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w:t>
      </w:r>
      <w:r>
        <w:rPr>
          <w:rFonts w:ascii="微软雅黑" w:eastAsia="微软雅黑" w:hAnsi="微软雅黑"/>
          <w:sz w:val="27"/>
          <w:shd w:val="clear" w:color="auto" w:fill="FCFCFC"/>
        </w:rPr>
        <w:t>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w:t>
      </w:r>
      <w:r>
        <w:rPr>
          <w:rFonts w:ascii="微软雅黑" w:eastAsia="微软雅黑" w:hAnsi="微软雅黑"/>
          <w:sz w:val="27"/>
          <w:shd w:val="clear" w:color="auto" w:fill="FCFCFC"/>
        </w:rPr>
        <w:t>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w:t>
      </w:r>
      <w:r>
        <w:rPr>
          <w:rFonts w:ascii="微软雅黑" w:eastAsia="微软雅黑" w:hAnsi="微软雅黑"/>
          <w:sz w:val="27"/>
          <w:shd w:val="clear" w:color="auto" w:fill="FCFCFC"/>
        </w:rPr>
        <w:lastRenderedPageBreak/>
        <w:t>式系统工程，嵌入式系统应用开发，嵌入式技术与应用，电器与电脑，广播电视网络技术，数字媒体（应用）技术，计算机与邮政通信，数据通信与因特网，计算机邮政通信，电子与通信工程，集成电路工程，控制科学与工程，电气工程与智</w:t>
      </w:r>
      <w:r>
        <w:rPr>
          <w:rFonts w:ascii="微软雅黑" w:eastAsia="微软雅黑" w:hAnsi="微软雅黑"/>
          <w:sz w:val="27"/>
          <w:shd w:val="clear" w:color="auto" w:fill="FCFCFC"/>
        </w:rPr>
        <w:t>能控制，控制工程，智能电网信息工程，自动控制，物联网，光电信息科学与工程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 xml:space="preserve">58. </w:t>
      </w:r>
      <w:r>
        <w:rPr>
          <w:rFonts w:ascii="微软雅黑" w:eastAsia="微软雅黑" w:hAnsi="微软雅黑"/>
          <w:sz w:val="27"/>
          <w:shd w:val="clear" w:color="auto" w:fill="FCFCFC"/>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 xml:space="preserve">59. </w:t>
      </w:r>
      <w:r>
        <w:rPr>
          <w:rFonts w:ascii="微软雅黑" w:eastAsia="微软雅黑" w:hAnsi="微软雅黑"/>
          <w:sz w:val="27"/>
          <w:shd w:val="clear" w:color="auto" w:fill="FCFCFC"/>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w:t>
      </w:r>
      <w:r>
        <w:rPr>
          <w:rFonts w:ascii="微软雅黑" w:eastAsia="微软雅黑" w:hAnsi="微软雅黑"/>
          <w:sz w:val="27"/>
          <w:shd w:val="clear" w:color="auto" w:fill="FCFCFC"/>
        </w:rPr>
        <w:t>(</w:t>
      </w:r>
      <w:r>
        <w:rPr>
          <w:rFonts w:ascii="微软雅黑" w:eastAsia="微软雅黑" w:hAnsi="微软雅黑"/>
          <w:sz w:val="27"/>
          <w:shd w:val="clear" w:color="auto" w:fill="FCFCFC"/>
        </w:rPr>
        <w:t>技术</w:t>
      </w:r>
      <w:r>
        <w:rPr>
          <w:rFonts w:ascii="微软雅黑" w:eastAsia="微软雅黑" w:hAnsi="微软雅黑"/>
          <w:sz w:val="27"/>
          <w:shd w:val="clear" w:color="auto" w:fill="FCFCFC"/>
        </w:rPr>
        <w:t>)</w:t>
      </w:r>
      <w:r>
        <w:rPr>
          <w:rFonts w:ascii="微软雅黑" w:eastAsia="微软雅黑" w:hAnsi="微软雅黑"/>
          <w:sz w:val="27"/>
          <w:shd w:val="clear" w:color="auto" w:fill="FCFCFC"/>
        </w:rPr>
        <w:t>，供热通风与空调工程</w:t>
      </w:r>
      <w:r>
        <w:rPr>
          <w:rFonts w:ascii="微软雅黑" w:eastAsia="微软雅黑" w:hAnsi="微软雅黑"/>
          <w:sz w:val="27"/>
          <w:shd w:val="clear" w:color="auto" w:fill="FCFCFC"/>
        </w:rPr>
        <w:t>(</w:t>
      </w:r>
      <w:r>
        <w:rPr>
          <w:rFonts w:ascii="微软雅黑" w:eastAsia="微软雅黑" w:hAnsi="微软雅黑"/>
          <w:sz w:val="27"/>
          <w:shd w:val="clear" w:color="auto" w:fill="FCFCFC"/>
        </w:rPr>
        <w:t>技术</w:t>
      </w:r>
      <w:r>
        <w:rPr>
          <w:rFonts w:ascii="微软雅黑" w:eastAsia="微软雅黑" w:hAnsi="微软雅黑"/>
          <w:sz w:val="27"/>
          <w:shd w:val="clear" w:color="auto" w:fill="FCFCFC"/>
        </w:rPr>
        <w:t>)</w:t>
      </w:r>
      <w:r>
        <w:rPr>
          <w:rFonts w:ascii="微软雅黑" w:eastAsia="微软雅黑" w:hAnsi="微软雅黑"/>
          <w:sz w:val="27"/>
          <w:shd w:val="clear" w:color="auto" w:fill="FCFCFC"/>
        </w:rPr>
        <w:t>，工业与民用建筑，建筑工程教育，建筑节能</w:t>
      </w:r>
      <w:r>
        <w:rPr>
          <w:rFonts w:ascii="微软雅黑" w:eastAsia="微软雅黑" w:hAnsi="微软雅黑"/>
          <w:sz w:val="27"/>
          <w:shd w:val="clear" w:color="auto" w:fill="FCFCFC"/>
        </w:rPr>
        <w:t>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w:t>
      </w:r>
      <w:r>
        <w:rPr>
          <w:rFonts w:ascii="微软雅黑" w:eastAsia="微软雅黑" w:hAnsi="微软雅黑"/>
          <w:sz w:val="27"/>
          <w:shd w:val="clear" w:color="auto" w:fill="FCFCFC"/>
        </w:rPr>
        <w:lastRenderedPageBreak/>
        <w:t>技术，城镇规划，城市管理与监察，建筑工程技术，建筑工程施工与管理，工业与民用建筑工程，地下工程与隧道工程技术，基础工</w:t>
      </w:r>
      <w:r>
        <w:rPr>
          <w:rFonts w:ascii="微软雅黑" w:eastAsia="微软雅黑" w:hAnsi="微软雅黑"/>
          <w:sz w:val="27"/>
          <w:shd w:val="clear" w:color="auto" w:fill="FCFCFC"/>
        </w:rPr>
        <w:t>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w:t>
      </w:r>
      <w:r>
        <w:rPr>
          <w:rFonts w:ascii="微软雅黑" w:eastAsia="微软雅黑" w:hAnsi="微软雅黑"/>
          <w:sz w:val="27"/>
          <w:shd w:val="clear" w:color="auto" w:fill="FCFCFC"/>
        </w:rPr>
        <w:t>市园林规划管理，建筑学学士，道路与铁道工程，交通安全与灾害防治工程，建筑环境与能源设备工程，消防工程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60.</w:t>
      </w:r>
      <w:r>
        <w:rPr>
          <w:rFonts w:ascii="微软雅黑" w:eastAsia="微软雅黑" w:hAnsi="微软雅黑"/>
          <w:sz w:val="27"/>
          <w:shd w:val="clear" w:color="auto" w:fill="FCFCFC"/>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Pr>
          <w:rFonts w:ascii="微软雅黑" w:eastAsia="微软雅黑" w:hAnsi="微软雅黑"/>
          <w:sz w:val="27"/>
          <w:shd w:val="clear" w:color="auto" w:fill="FCFCFC"/>
        </w:rPr>
        <w:t>务</w:t>
      </w:r>
      <w:proofErr w:type="gramEnd"/>
      <w:r>
        <w:rPr>
          <w:rFonts w:ascii="微软雅黑" w:eastAsia="微软雅黑" w:hAnsi="微软雅黑"/>
          <w:sz w:val="27"/>
          <w:shd w:val="clear" w:color="auto" w:fill="FCFCFC"/>
        </w:rPr>
        <w:t>管理，水利工程</w:t>
      </w:r>
      <w:r>
        <w:rPr>
          <w:rFonts w:ascii="微软雅黑" w:eastAsia="微软雅黑" w:hAnsi="微软雅黑"/>
          <w:sz w:val="27"/>
          <w:shd w:val="clear" w:color="auto" w:fill="FCFCFC"/>
        </w:rPr>
        <w:t>监理，农业水利技术，水利工程造价管理，水利工程实验与检测技术，水电站动力设备与管理，机电设备运行与维护，机电排灌设备与管理，水电站设备与管理，水工业技术，农业水利工程，能源与动力工程（水动方向）</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61.</w:t>
      </w:r>
      <w:r>
        <w:rPr>
          <w:rFonts w:ascii="微软雅黑" w:eastAsia="微软雅黑" w:hAnsi="微软雅黑"/>
          <w:sz w:val="27"/>
          <w:shd w:val="clear" w:color="auto" w:fill="FCFCFC"/>
        </w:rPr>
        <w:t>测绘类：测绘工程，遥感科学与技术，导航工程，</w:t>
      </w:r>
      <w:proofErr w:type="gramStart"/>
      <w:r>
        <w:rPr>
          <w:rFonts w:ascii="微软雅黑" w:eastAsia="微软雅黑" w:hAnsi="微软雅黑"/>
          <w:sz w:val="27"/>
          <w:shd w:val="clear" w:color="auto" w:fill="FCFCFC"/>
        </w:rPr>
        <w:t>地理国情</w:t>
      </w:r>
      <w:proofErr w:type="gramEnd"/>
      <w:r>
        <w:rPr>
          <w:rFonts w:ascii="微软雅黑" w:eastAsia="微软雅黑" w:hAnsi="微软雅黑"/>
          <w:sz w:val="27"/>
          <w:shd w:val="clear" w:color="auto" w:fill="FCFCFC"/>
        </w:rPr>
        <w:t>监测，空间信息与数字技术，大地测量学与测量工程，摄影测量与遥感，地图制图学与地理信息工程，工程测量技术，工程测量与监理，摄影测</w:t>
      </w:r>
      <w:r>
        <w:rPr>
          <w:rFonts w:ascii="微软雅黑" w:eastAsia="微软雅黑" w:hAnsi="微软雅黑"/>
          <w:sz w:val="27"/>
          <w:shd w:val="clear" w:color="auto" w:fill="FCFCFC"/>
        </w:rPr>
        <w:lastRenderedPageBreak/>
        <w:t>量与遥感技术，大地测量与卫星定位技术，地理信息系统与地图制图技术，地籍测绘与土地管理信息技术，矿山测量，测绘与地理信息技术，测绘工程</w:t>
      </w:r>
      <w:r>
        <w:rPr>
          <w:rFonts w:ascii="微软雅黑" w:eastAsia="微软雅黑" w:hAnsi="微软雅黑"/>
          <w:sz w:val="27"/>
          <w:shd w:val="clear" w:color="auto" w:fill="FCFCFC"/>
        </w:rPr>
        <w:t>技术，测绘与地质工程技术，地理信息系统，测绘科学与技术，地理信息科学，测量工程，测绘工程与技术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62.</w:t>
      </w:r>
      <w:r>
        <w:rPr>
          <w:rFonts w:ascii="微软雅黑" w:eastAsia="微软雅黑" w:hAnsi="微软雅黑"/>
          <w:sz w:val="27"/>
          <w:shd w:val="clear" w:color="auto" w:fill="FCFCFC"/>
        </w:rPr>
        <w:t>环境生态类：环境科学，环境工程，环境工程技术，环境科学与工程，环境生态工程，环境管理，环境监测与评价，环境监察，环境保护，环境监测与治理技术，生态安全，生态学，资源环境科学，资源环境与城市管理，农业环境保护</w:t>
      </w:r>
      <w:r>
        <w:rPr>
          <w:rFonts w:ascii="微软雅黑" w:eastAsia="微软雅黑" w:hAnsi="微软雅黑"/>
          <w:sz w:val="27"/>
          <w:shd w:val="clear" w:color="auto" w:fill="FCFCFC"/>
        </w:rPr>
        <w:t>(</w:t>
      </w:r>
      <w:r>
        <w:rPr>
          <w:rFonts w:ascii="微软雅黑" w:eastAsia="微软雅黑" w:hAnsi="微软雅黑"/>
          <w:sz w:val="27"/>
          <w:shd w:val="clear" w:color="auto" w:fill="FCFCFC"/>
        </w:rPr>
        <w:t>技术</w:t>
      </w:r>
      <w:r>
        <w:rPr>
          <w:rFonts w:ascii="微软雅黑" w:eastAsia="微软雅黑" w:hAnsi="微软雅黑"/>
          <w:sz w:val="27"/>
          <w:shd w:val="clear" w:color="auto" w:fill="FCFCFC"/>
        </w:rPr>
        <w:t>)</w:t>
      </w:r>
      <w:r>
        <w:rPr>
          <w:rFonts w:ascii="微软雅黑" w:eastAsia="微软雅黑" w:hAnsi="微软雅黑"/>
          <w:sz w:val="27"/>
          <w:shd w:val="clear" w:color="auto" w:fill="FCFCFC"/>
        </w:rPr>
        <w:t>，农业资源与环境，水质科学与技术，水土保持，水土保持与荒漠化防治，水环境监测与保护，城市水净化技术，水环境监测与分析，环境监测，农业环境保护，环境科学与技术，资源与环保，资源与环境，环境工程与管理</w:t>
      </w:r>
      <w:r>
        <w:rPr>
          <w:rFonts w:ascii="微软雅黑" w:eastAsia="微软雅黑" w:hAnsi="微软雅黑"/>
          <w:sz w:val="27"/>
          <w:shd w:val="clear" w:color="auto" w:fill="FCFCFC"/>
        </w:rPr>
        <w:t>，环境规划与管理（原列在公共管理类中），环保设备工程，野生动物与自然保护区管理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63.</w:t>
      </w:r>
      <w:r>
        <w:rPr>
          <w:rFonts w:ascii="微软雅黑" w:eastAsia="微软雅黑" w:hAnsi="微软雅黑"/>
          <w:sz w:val="27"/>
          <w:shd w:val="clear" w:color="auto" w:fill="FCFCFC"/>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64.</w:t>
      </w:r>
      <w:r>
        <w:rPr>
          <w:rFonts w:ascii="微软雅黑" w:eastAsia="微软雅黑" w:hAnsi="微软雅黑"/>
          <w:sz w:val="27"/>
          <w:shd w:val="clear" w:color="auto" w:fill="FCFCFC"/>
        </w:rPr>
        <w:t>化工与制药类：化学工程与工艺，制药工程，化工与制药，化学工程与工业生物工程，资源循环科学与工程，能源化学工程，资源科学与工程，化学工程，化学工艺，生物化工，应用化学，工业催化，化学制药</w:t>
      </w:r>
      <w:r>
        <w:rPr>
          <w:rFonts w:ascii="微软雅黑" w:eastAsia="微软雅黑" w:hAnsi="微软雅黑"/>
          <w:sz w:val="27"/>
          <w:shd w:val="clear" w:color="auto" w:fill="FCFCFC"/>
        </w:rPr>
        <w:t>(</w:t>
      </w:r>
      <w:r>
        <w:rPr>
          <w:rFonts w:ascii="微软雅黑" w:eastAsia="微软雅黑" w:hAnsi="微软雅黑"/>
          <w:sz w:val="27"/>
          <w:shd w:val="clear" w:color="auto" w:fill="FCFCFC"/>
        </w:rPr>
        <w:t>技术</w:t>
      </w:r>
      <w:r>
        <w:rPr>
          <w:rFonts w:ascii="微软雅黑" w:eastAsia="微软雅黑" w:hAnsi="微软雅黑"/>
          <w:sz w:val="27"/>
          <w:shd w:val="clear" w:color="auto" w:fill="FCFCFC"/>
        </w:rPr>
        <w:t xml:space="preserve">) </w:t>
      </w:r>
      <w:r>
        <w:rPr>
          <w:rFonts w:ascii="微软雅黑" w:eastAsia="微软雅黑" w:hAnsi="微软雅黑"/>
          <w:sz w:val="27"/>
          <w:shd w:val="clear" w:color="auto" w:fill="FCFCFC"/>
        </w:rPr>
        <w:t>，再生资源科学与</w:t>
      </w:r>
      <w:r>
        <w:rPr>
          <w:rFonts w:ascii="微软雅黑" w:eastAsia="微软雅黑" w:hAnsi="微软雅黑"/>
          <w:sz w:val="27"/>
          <w:shd w:val="clear" w:color="auto" w:fill="FCFCFC"/>
        </w:rPr>
        <w:t>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w:t>
      </w:r>
      <w:r>
        <w:rPr>
          <w:rFonts w:ascii="微软雅黑" w:eastAsia="微软雅黑" w:hAnsi="微软雅黑"/>
          <w:sz w:val="27"/>
          <w:shd w:val="clear" w:color="auto" w:fill="FCFCFC"/>
        </w:rPr>
        <w:lastRenderedPageBreak/>
        <w:t>监督管理，药品质量检测技术，药品经营与管理，保健品开发与管理，技术监督与商检，药物质量检测技术，商检技术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65.</w:t>
      </w:r>
      <w:r>
        <w:rPr>
          <w:rFonts w:ascii="微软雅黑" w:eastAsia="微软雅黑" w:hAnsi="微软雅黑"/>
          <w:sz w:val="27"/>
          <w:shd w:val="clear" w:color="auto" w:fill="FCFCFC"/>
        </w:rPr>
        <w:t>交通运输类：交通运输综合管理类，交通运输装备类，公路运输类，铁道运输</w:t>
      </w:r>
      <w:r>
        <w:rPr>
          <w:rFonts w:ascii="微软雅黑" w:eastAsia="微软雅黑" w:hAnsi="微软雅黑"/>
          <w:sz w:val="27"/>
          <w:shd w:val="clear" w:color="auto" w:fill="FCFCFC"/>
        </w:rPr>
        <w:t>类，城市轨道运输类，水上运输类，民航运输类，港口运输类，管道运输类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66.</w:t>
      </w:r>
      <w:r>
        <w:rPr>
          <w:rFonts w:ascii="微软雅黑" w:eastAsia="微软雅黑" w:hAnsi="微软雅黑"/>
          <w:sz w:val="27"/>
          <w:shd w:val="clear" w:color="auto" w:fill="FCFCFC"/>
        </w:rPr>
        <w:t>交通运输综合管理类：交通运输，交通工程，物流工程，交通信息工程及控制，交通运输规划与管理，交通设备与控制工程，救助与打捞工程，交通运输工程，物流工程与管理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67.</w:t>
      </w:r>
      <w:r>
        <w:rPr>
          <w:rFonts w:ascii="微软雅黑" w:eastAsia="微软雅黑" w:hAnsi="微软雅黑"/>
          <w:sz w:val="27"/>
          <w:shd w:val="clear" w:color="auto" w:fill="FCFCFC"/>
        </w:rPr>
        <w:t>交通运输装备类：交通设备信息工程，交通建设与装备，载运工具运用工程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68.</w:t>
      </w:r>
      <w:r>
        <w:rPr>
          <w:rFonts w:ascii="微软雅黑" w:eastAsia="微软雅黑" w:hAnsi="微软雅黑"/>
          <w:sz w:val="27"/>
          <w:shd w:val="clear" w:color="auto" w:fill="FCFCFC"/>
        </w:rPr>
        <w:t>公路运输类：公路运输与管理，高等级公路维护与管理，路政管理，汽车运用技术，交通安全与智能控制，城市交通运输，公路监理，道路桥梁工程技术，工程机械控制技术，工程机械运用与维护，工程机械技术服务与营销，公路</w:t>
      </w:r>
      <w:r>
        <w:rPr>
          <w:rFonts w:ascii="微软雅黑" w:eastAsia="微软雅黑" w:hAnsi="微软雅黑"/>
          <w:sz w:val="27"/>
          <w:shd w:val="clear" w:color="auto" w:fill="FCFCFC"/>
        </w:rPr>
        <w:t>机械化施工技术，公路工程管理，公路工程造价管理，交通运营管理，道路与桥梁工程，道路与铁道工程，轨道交通信号与控制，交通安全与灾害防治工程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69.</w:t>
      </w:r>
      <w:r>
        <w:rPr>
          <w:rFonts w:ascii="微软雅黑" w:eastAsia="微软雅黑" w:hAnsi="微软雅黑"/>
          <w:sz w:val="27"/>
          <w:shd w:val="clear" w:color="auto" w:fill="FCFCFC"/>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70.</w:t>
      </w:r>
      <w:r>
        <w:rPr>
          <w:rFonts w:ascii="微软雅黑" w:eastAsia="微软雅黑" w:hAnsi="微软雅黑"/>
          <w:sz w:val="27"/>
          <w:shd w:val="clear" w:color="auto" w:fill="FCFCFC"/>
        </w:rPr>
        <w:t>城市轨道运输类：道路与铁道工程，城市轨道交通车辆，城市轨道交通控制，城市轨道交通工程技术，城市轨道交通运营管理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71.</w:t>
      </w:r>
      <w:r>
        <w:rPr>
          <w:rFonts w:ascii="微软雅黑" w:eastAsia="微软雅黑" w:hAnsi="微软雅黑"/>
          <w:sz w:val="27"/>
          <w:shd w:val="clear" w:color="auto" w:fill="FCFCFC"/>
        </w:rPr>
        <w:t>水上运输类：航海技术，</w:t>
      </w:r>
      <w:r>
        <w:rPr>
          <w:rFonts w:ascii="微软雅黑" w:eastAsia="微软雅黑" w:hAnsi="微软雅黑"/>
          <w:sz w:val="27"/>
          <w:shd w:val="clear" w:color="auto" w:fill="FCFCFC"/>
        </w:rPr>
        <w:t>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72.</w:t>
      </w:r>
      <w:r>
        <w:rPr>
          <w:rFonts w:ascii="微软雅黑" w:eastAsia="微软雅黑" w:hAnsi="微软雅黑"/>
          <w:sz w:val="27"/>
          <w:shd w:val="clear" w:color="auto" w:fill="FCFCFC"/>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w:t>
      </w:r>
      <w:r>
        <w:rPr>
          <w:rFonts w:ascii="微软雅黑" w:eastAsia="微软雅黑" w:hAnsi="微软雅黑"/>
          <w:sz w:val="27"/>
          <w:shd w:val="clear" w:color="auto" w:fill="FCFCFC"/>
        </w:rPr>
        <w:t>空中安全保卫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73.</w:t>
      </w:r>
      <w:r>
        <w:rPr>
          <w:rFonts w:ascii="微软雅黑" w:eastAsia="微软雅黑" w:hAnsi="微软雅黑"/>
          <w:sz w:val="27"/>
          <w:shd w:val="clear" w:color="auto" w:fill="FCFCFC"/>
        </w:rPr>
        <w:t>港口运输类：港口业务管理，港口物流设备与自动控制，集装箱运输管理，港口工程技术，报关与国际货运，港口与航运管理，港口机械应用技术，港口物流管理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74.</w:t>
      </w:r>
      <w:r>
        <w:rPr>
          <w:rFonts w:ascii="微软雅黑" w:eastAsia="微软雅黑" w:hAnsi="微软雅黑"/>
          <w:sz w:val="27"/>
          <w:shd w:val="clear" w:color="auto" w:fill="FCFCFC"/>
        </w:rPr>
        <w:t>管道运输类：管道工程技术，管道工程施工，管道运输管理，油气储运工程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75.</w:t>
      </w:r>
      <w:r>
        <w:rPr>
          <w:rFonts w:ascii="微软雅黑" w:eastAsia="微软雅黑" w:hAnsi="微软雅黑"/>
          <w:sz w:val="27"/>
          <w:shd w:val="clear" w:color="auto" w:fill="FCFCFC"/>
        </w:rPr>
        <w:t>海洋工程类：船舶与海洋工程，船舶与海洋结构物设计制造，轮机工程，运载工具运用工程，水声工程，海洋工程与技术，海洋资源开发技术，船舶电子电气工程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76.</w:t>
      </w:r>
      <w:r>
        <w:rPr>
          <w:rFonts w:ascii="微软雅黑" w:eastAsia="微软雅黑" w:hAnsi="微软雅黑"/>
          <w:sz w:val="27"/>
          <w:shd w:val="clear" w:color="auto" w:fill="FCFCFC"/>
        </w:rPr>
        <w:t>食品科学与工程类：食品科学与工程，食品质量与安全，粮食工程，酿酒工程，乳品工程，食品营养与检验教育，烹饪与营养教育，食</w:t>
      </w:r>
      <w:r>
        <w:rPr>
          <w:rFonts w:ascii="微软雅黑" w:eastAsia="微软雅黑" w:hAnsi="微软雅黑"/>
          <w:sz w:val="27"/>
          <w:shd w:val="clear" w:color="auto" w:fill="FCFCFC"/>
        </w:rPr>
        <w:t>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w:t>
      </w:r>
      <w:r>
        <w:rPr>
          <w:rFonts w:ascii="微软雅黑" w:eastAsia="微软雅黑" w:hAnsi="微软雅黑"/>
          <w:sz w:val="27"/>
          <w:shd w:val="clear" w:color="auto" w:fill="FCFCFC"/>
        </w:rPr>
        <w:lastRenderedPageBreak/>
        <w:t>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77.</w:t>
      </w:r>
      <w:r>
        <w:rPr>
          <w:rFonts w:ascii="微软雅黑" w:eastAsia="微软雅黑" w:hAnsi="微软雅黑"/>
          <w:sz w:val="27"/>
          <w:shd w:val="clear" w:color="auto" w:fill="FCFCFC"/>
        </w:rPr>
        <w:t>纺织科学</w:t>
      </w:r>
      <w:r>
        <w:rPr>
          <w:rFonts w:ascii="微软雅黑" w:eastAsia="微软雅黑" w:hAnsi="微软雅黑"/>
          <w:sz w:val="27"/>
          <w:shd w:val="clear" w:color="auto" w:fill="FCFCFC"/>
        </w:rPr>
        <w:t>与工程类：纺织工程，服装设计与工程，非织造材料与工程，服装设计与工艺教育，设计学，服装与服饰设计，纺织材料与纺织品设计，纺织</w:t>
      </w:r>
      <w:proofErr w:type="gramStart"/>
      <w:r>
        <w:rPr>
          <w:rFonts w:ascii="微软雅黑" w:eastAsia="微软雅黑" w:hAnsi="微软雅黑"/>
          <w:sz w:val="27"/>
          <w:shd w:val="clear" w:color="auto" w:fill="FCFCFC"/>
        </w:rPr>
        <w:t>化学与染整</w:t>
      </w:r>
      <w:proofErr w:type="gramEnd"/>
      <w:r>
        <w:rPr>
          <w:rFonts w:ascii="微软雅黑" w:eastAsia="微软雅黑" w:hAnsi="微软雅黑"/>
          <w:sz w:val="27"/>
          <w:shd w:val="clear" w:color="auto" w:fill="FCFCFC"/>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78.</w:t>
      </w:r>
      <w:r>
        <w:rPr>
          <w:rFonts w:ascii="微软雅黑" w:eastAsia="微软雅黑" w:hAnsi="微软雅黑"/>
          <w:sz w:val="27"/>
          <w:shd w:val="clear" w:color="auto" w:fill="FCFCFC"/>
        </w:rPr>
        <w:t>轻化工类：轻化工程，染整技术，高分子材料加工技术，制浆造纸技术，香料香精工艺，表面精饰工艺，皮革制品设计与工艺，</w:t>
      </w:r>
      <w:r>
        <w:rPr>
          <w:rFonts w:ascii="微软雅黑" w:eastAsia="微软雅黑" w:hAnsi="微软雅黑"/>
          <w:sz w:val="27"/>
          <w:shd w:val="clear" w:color="auto" w:fill="FCFCFC"/>
        </w:rPr>
        <w:t>制浆造纸工程，制糖工程，发酵工程，皮革化学与工程，轻工生物技术，植物资源工程，食品生物化学工程，塑料加工工程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79.</w:t>
      </w:r>
      <w:r>
        <w:rPr>
          <w:rFonts w:ascii="微软雅黑" w:eastAsia="微软雅黑" w:hAnsi="微软雅黑"/>
          <w:sz w:val="27"/>
          <w:shd w:val="clear" w:color="auto" w:fill="FCFCFC"/>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80.</w:t>
      </w:r>
      <w:r>
        <w:rPr>
          <w:rFonts w:ascii="微软雅黑" w:eastAsia="微软雅黑" w:hAnsi="微软雅黑"/>
          <w:sz w:val="27"/>
          <w:shd w:val="clear" w:color="auto" w:fill="FCFCFC"/>
        </w:rPr>
        <w:t>航空航天类：飞行器设计与工程，飞行器动力工程，飞行器制造工程，飞行器环境与生命保障工程，工程力学与航天航空工程，航天运输与控制，质量与可靠性工程，飞行器设计，飞行</w:t>
      </w:r>
      <w:r>
        <w:rPr>
          <w:rFonts w:ascii="微软雅黑" w:eastAsia="微软雅黑" w:hAnsi="微软雅黑"/>
          <w:sz w:val="27"/>
          <w:shd w:val="clear" w:color="auto" w:fill="FCFCFC"/>
        </w:rPr>
        <w:t>器质量与可靠性，飞行器适航技术，航空航天工程，航空宇航推进理论与工程，航空宇航制造工程，人机与环境工程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81.</w:t>
      </w:r>
      <w:r>
        <w:rPr>
          <w:rFonts w:ascii="微软雅黑" w:eastAsia="微软雅黑" w:hAnsi="微软雅黑"/>
          <w:sz w:val="27"/>
          <w:shd w:val="clear" w:color="auto" w:fill="FCFCFC"/>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82.</w:t>
      </w:r>
      <w:r>
        <w:rPr>
          <w:rFonts w:ascii="微软雅黑" w:eastAsia="微软雅黑" w:hAnsi="微软雅黑"/>
          <w:sz w:val="27"/>
          <w:shd w:val="clear" w:color="auto" w:fill="FCFCFC"/>
        </w:rPr>
        <w:t>工程力学类：理论与应用力学，工程力学，工程结构分析，一般力学与力学基础，固体力学，流体力学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83.</w:t>
      </w:r>
      <w:r>
        <w:rPr>
          <w:rFonts w:ascii="微软雅黑" w:eastAsia="微软雅黑" w:hAnsi="微软雅黑"/>
          <w:sz w:val="27"/>
          <w:shd w:val="clear" w:color="auto" w:fill="FCFCFC"/>
        </w:rPr>
        <w:t>生物工程类：生物工程，生物制药，生物医学工程，生物系统工程，生物技术及应用，生物实</w:t>
      </w:r>
      <w:r>
        <w:rPr>
          <w:rFonts w:ascii="微软雅黑" w:eastAsia="微软雅黑" w:hAnsi="微软雅黑"/>
          <w:sz w:val="27"/>
          <w:shd w:val="clear" w:color="auto" w:fill="FCFCFC"/>
        </w:rPr>
        <w:t>验技术，生物化工工艺，微生物技术及应用，病原生物学生物工程，微生物学与生化药学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84.</w:t>
      </w:r>
      <w:r>
        <w:rPr>
          <w:rFonts w:ascii="微软雅黑" w:eastAsia="微软雅黑" w:hAnsi="微软雅黑"/>
          <w:sz w:val="27"/>
          <w:shd w:val="clear" w:color="auto" w:fill="FCFCFC"/>
        </w:rPr>
        <w:t>农业工程类：农业硕士，农业工程，农业机械化及其自动化，农业电气化（与自动化），农业建筑环境与能源工程，农业水利工程，农业机械化工程，农业水土工程，农业生物环境与能源工程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85.</w:t>
      </w:r>
      <w:r>
        <w:rPr>
          <w:rFonts w:ascii="微软雅黑" w:eastAsia="微软雅黑" w:hAnsi="微软雅黑"/>
          <w:sz w:val="27"/>
          <w:shd w:val="clear" w:color="auto" w:fill="FCFCFC"/>
        </w:rPr>
        <w:t>林业工程类：森林工程，木材科学与工程，林产化工，木材科学与技术，林产化学加工，林产化学加工工程，林产科学与化学工程，家具设计与工程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86.</w:t>
      </w:r>
      <w:r>
        <w:rPr>
          <w:rFonts w:ascii="微软雅黑" w:eastAsia="微软雅黑" w:hAnsi="微软雅黑"/>
          <w:sz w:val="27"/>
          <w:shd w:val="clear" w:color="auto" w:fill="FCFCFC"/>
        </w:rPr>
        <w:t>光学工程类：光学工程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87.</w:t>
      </w:r>
      <w:r>
        <w:rPr>
          <w:rFonts w:ascii="微软雅黑" w:eastAsia="微软雅黑" w:hAnsi="微软雅黑"/>
          <w:sz w:val="27"/>
          <w:shd w:val="clear" w:color="auto" w:fill="FCFCFC"/>
        </w:rPr>
        <w:t>核科学与技术类：核能科学与工程，核燃料循环与材料，核技术及应用，辐射防护及环境保护，核科学与技术，核工程与核技术，辐射防护与核安全，工程物理，核化工与核燃料</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六、医学大类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88.</w:t>
      </w:r>
      <w:r>
        <w:rPr>
          <w:rFonts w:ascii="微软雅黑" w:eastAsia="微软雅黑" w:hAnsi="微软雅黑"/>
          <w:sz w:val="27"/>
          <w:shd w:val="clear" w:color="auto" w:fill="FCFCFC"/>
        </w:rPr>
        <w:t>基础医学类：基础医学，人体解剖与组织胚胎学，免疫学，病原生物学，病理生理学，航空、航天和航海医学，运动人体科学，医学实验学，分子生物医学，病理学与病理生理学，转化医学，再生医学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89.</w:t>
      </w:r>
      <w:r>
        <w:rPr>
          <w:rFonts w:ascii="微软雅黑" w:eastAsia="微软雅黑" w:hAnsi="微软雅黑"/>
          <w:sz w:val="27"/>
          <w:shd w:val="clear" w:color="auto" w:fill="FCFCFC"/>
        </w:rPr>
        <w:t>公共卫生与预防医学类：预防医学，食品卫生与营养学，妇幼保健医学，卫生监督，全球健康学，卫生检验，妇幼卫生，营养学，流行病与卫生统计学，劳动卫生与</w:t>
      </w:r>
      <w:r>
        <w:rPr>
          <w:rFonts w:ascii="微软雅黑" w:eastAsia="微软雅黑" w:hAnsi="微软雅黑"/>
          <w:sz w:val="27"/>
          <w:shd w:val="clear" w:color="auto" w:fill="FCFCFC"/>
        </w:rPr>
        <w:t>环境卫生学，儿</w:t>
      </w:r>
      <w:proofErr w:type="gramStart"/>
      <w:r>
        <w:rPr>
          <w:rFonts w:ascii="微软雅黑" w:eastAsia="微软雅黑" w:hAnsi="微软雅黑"/>
          <w:sz w:val="27"/>
          <w:shd w:val="clear" w:color="auto" w:fill="FCFCFC"/>
        </w:rPr>
        <w:t>少卫生</w:t>
      </w:r>
      <w:proofErr w:type="gramEnd"/>
      <w:r>
        <w:rPr>
          <w:rFonts w:ascii="微软雅黑" w:eastAsia="微软雅黑" w:hAnsi="微软雅黑"/>
          <w:sz w:val="27"/>
          <w:shd w:val="clear" w:color="auto" w:fill="FCFCFC"/>
        </w:rPr>
        <w:t>与妇幼保健学，卫生毒理学，军事预防医学，社会医学与卫生事业管理，公共卫生与预防医学，公共卫生硕士，转化医学，再生医学，健康服务与管理，食品与营养卫生学，卫生检验与检疫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90.</w:t>
      </w:r>
      <w:r>
        <w:rPr>
          <w:rFonts w:ascii="微软雅黑" w:eastAsia="微软雅黑" w:hAnsi="微软雅黑"/>
          <w:sz w:val="27"/>
          <w:shd w:val="clear" w:color="auto" w:fill="FCFCFC"/>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w:t>
      </w:r>
      <w:r>
        <w:rPr>
          <w:rFonts w:ascii="微软雅黑" w:eastAsia="微软雅黑" w:hAnsi="微软雅黑"/>
          <w:sz w:val="27"/>
          <w:shd w:val="clear" w:color="auto" w:fill="FCFCFC"/>
        </w:rPr>
        <w:t>学，康复治疗学（五年制），转化医学，再生医学，口腔医学硕士，临床医学硕士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91.</w:t>
      </w:r>
      <w:r>
        <w:rPr>
          <w:rFonts w:ascii="微软雅黑" w:eastAsia="微软雅黑" w:hAnsi="微软雅黑"/>
          <w:sz w:val="27"/>
          <w:shd w:val="clear" w:color="auto" w:fill="FCFCFC"/>
        </w:rPr>
        <w:t>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w:t>
      </w:r>
      <w:r>
        <w:rPr>
          <w:rFonts w:ascii="微软雅黑" w:eastAsia="微软雅黑" w:hAnsi="微软雅黑"/>
          <w:sz w:val="27"/>
          <w:shd w:val="clear" w:color="auto" w:fill="FCFCFC"/>
        </w:rPr>
        <w:t>言语康复学，康复物理治疗，康复作业治疗，医学信息学，心电图</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92.</w:t>
      </w:r>
      <w:r>
        <w:rPr>
          <w:rFonts w:ascii="微软雅黑" w:eastAsia="微软雅黑" w:hAnsi="微软雅黑"/>
          <w:sz w:val="27"/>
          <w:shd w:val="clear" w:color="auto" w:fill="FCFCFC"/>
        </w:rPr>
        <w:t>中医学和中西医结合类：中医学，针灸推拿（学），蒙医学，藏医学，维医学，壮医学，哈医学，中医硕士，中医文化学，中医基础理论，中医临床基础，中医</w:t>
      </w:r>
      <w:proofErr w:type="gramStart"/>
      <w:r>
        <w:rPr>
          <w:rFonts w:ascii="微软雅黑" w:eastAsia="微软雅黑" w:hAnsi="微软雅黑"/>
          <w:sz w:val="27"/>
          <w:shd w:val="clear" w:color="auto" w:fill="FCFCFC"/>
        </w:rPr>
        <w:t>医</w:t>
      </w:r>
      <w:proofErr w:type="gramEnd"/>
      <w:r>
        <w:rPr>
          <w:rFonts w:ascii="微软雅黑" w:eastAsia="微软雅黑" w:hAnsi="微软雅黑"/>
          <w:sz w:val="27"/>
          <w:shd w:val="clear" w:color="auto" w:fill="FCFCFC"/>
        </w:rPr>
        <w:t>史文献，方剂学，中医诊断学，中医内科学，中医外科学，中医骨伤科学，中医妇科学，中医儿科学，中医五官科学，中医耳鼻咽喉科学，中医骨</w:t>
      </w:r>
      <w:proofErr w:type="gramStart"/>
      <w:r>
        <w:rPr>
          <w:rFonts w:ascii="微软雅黑" w:eastAsia="微软雅黑" w:hAnsi="微软雅黑"/>
          <w:sz w:val="27"/>
          <w:shd w:val="clear" w:color="auto" w:fill="FCFCFC"/>
        </w:rPr>
        <w:t>伤科学</w:t>
      </w:r>
      <w:proofErr w:type="gramEnd"/>
      <w:r>
        <w:rPr>
          <w:rFonts w:ascii="微软雅黑" w:eastAsia="微软雅黑" w:hAnsi="微软雅黑"/>
          <w:sz w:val="27"/>
          <w:shd w:val="clear" w:color="auto" w:fill="FCFCFC"/>
        </w:rPr>
        <w:t>(</w:t>
      </w:r>
      <w:r>
        <w:rPr>
          <w:rFonts w:ascii="微软雅黑" w:eastAsia="微软雅黑" w:hAnsi="微软雅黑"/>
          <w:sz w:val="27"/>
          <w:shd w:val="clear" w:color="auto" w:fill="FCFCFC"/>
        </w:rPr>
        <w:t>含</w:t>
      </w:r>
      <w:r>
        <w:rPr>
          <w:rFonts w:ascii="微软雅黑" w:eastAsia="微软雅黑" w:hAnsi="微软雅黑"/>
          <w:sz w:val="27"/>
          <w:shd w:val="clear" w:color="auto" w:fill="FCFCFC"/>
        </w:rPr>
        <w:t>:</w:t>
      </w:r>
      <w:r>
        <w:rPr>
          <w:rFonts w:ascii="微软雅黑" w:eastAsia="微软雅黑" w:hAnsi="微软雅黑"/>
          <w:sz w:val="27"/>
          <w:shd w:val="clear" w:color="auto" w:fill="FCFCFC"/>
        </w:rPr>
        <w:t>推拿</w:t>
      </w:r>
      <w:r>
        <w:rPr>
          <w:rFonts w:ascii="微软雅黑" w:eastAsia="微软雅黑" w:hAnsi="微软雅黑"/>
          <w:sz w:val="27"/>
          <w:shd w:val="clear" w:color="auto" w:fill="FCFCFC"/>
        </w:rPr>
        <w:t>)</w:t>
      </w:r>
      <w:r>
        <w:rPr>
          <w:rFonts w:ascii="微软雅黑" w:eastAsia="微软雅黑" w:hAnsi="微软雅黑"/>
          <w:sz w:val="27"/>
          <w:shd w:val="clear" w:color="auto" w:fill="FCFCFC"/>
        </w:rPr>
        <w:t>，针灸学，中医文献，</w:t>
      </w:r>
      <w:proofErr w:type="gramStart"/>
      <w:r>
        <w:rPr>
          <w:rFonts w:ascii="微软雅黑" w:eastAsia="微软雅黑" w:hAnsi="微软雅黑"/>
          <w:sz w:val="27"/>
          <w:shd w:val="clear" w:color="auto" w:fill="FCFCFC"/>
        </w:rPr>
        <w:t>医</w:t>
      </w:r>
      <w:proofErr w:type="gramEnd"/>
      <w:r>
        <w:rPr>
          <w:rFonts w:ascii="微软雅黑" w:eastAsia="微软雅黑" w:hAnsi="微软雅黑"/>
          <w:sz w:val="27"/>
          <w:shd w:val="clear" w:color="auto" w:fill="FCFCFC"/>
        </w:rPr>
        <w:t>古文，中西医临床医学，中西医结合基础，中西医结合临床，中医康复学，临床心理学，中西医结合康复学，中医康复技术</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93.</w:t>
      </w:r>
      <w:r>
        <w:rPr>
          <w:rFonts w:ascii="微软雅黑" w:eastAsia="微软雅黑" w:hAnsi="微软雅黑"/>
          <w:sz w:val="27"/>
          <w:shd w:val="clear" w:color="auto" w:fill="FCFCFC"/>
        </w:rPr>
        <w:t>法医学类：法医学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w:t>
      </w:r>
      <w:r>
        <w:rPr>
          <w:rFonts w:ascii="微软雅黑" w:eastAsia="微软雅黑" w:hAnsi="微软雅黑"/>
          <w:sz w:val="27"/>
          <w:shd w:val="clear" w:color="auto" w:fill="FCFCFC"/>
        </w:rPr>
        <w:t>4.</w:t>
      </w:r>
      <w:r>
        <w:rPr>
          <w:rFonts w:ascii="微软雅黑" w:eastAsia="微软雅黑" w:hAnsi="微软雅黑"/>
          <w:sz w:val="27"/>
          <w:shd w:val="clear" w:color="auto" w:fill="FCFCFC"/>
        </w:rPr>
        <w:t>护理学类：护理学，助产，护理，社区护理，中西医结合护理学，护理硕士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95.</w:t>
      </w:r>
      <w:r>
        <w:rPr>
          <w:rFonts w:ascii="微软雅黑" w:eastAsia="微软雅黑" w:hAnsi="微软雅黑"/>
          <w:sz w:val="27"/>
          <w:shd w:val="clear" w:color="auto" w:fill="FCFCFC"/>
        </w:rPr>
        <w:t>药学类：药学，药物制剂，社会发展与药事管理学，临床药学，药事管理，药物化学，海洋药学，药物分析学，药剂学，应用药学，微生物与生化药学，药理学，食品安全与药物化学，药物制剂技术，生药学，药学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96.</w:t>
      </w:r>
      <w:r>
        <w:rPr>
          <w:rFonts w:ascii="微软雅黑" w:eastAsia="微软雅黑" w:hAnsi="微软雅黑"/>
          <w:sz w:val="27"/>
          <w:shd w:val="clear" w:color="auto" w:fill="FCFCFC"/>
        </w:rPr>
        <w:t>中药学类：中药（学），藏药学，中药资源与开发，蒙药学，中草药栽培与鉴定，生药学，中药制药，维药学</w:t>
      </w:r>
      <w:r>
        <w:rPr>
          <w:rFonts w:ascii="微软雅黑" w:eastAsia="微软雅黑" w:hAnsi="微软雅黑"/>
          <w:sz w:val="27"/>
          <w:shd w:val="clear" w:color="auto" w:fill="FCFCFC"/>
        </w:rPr>
        <w:t>(</w:t>
      </w:r>
      <w:r>
        <w:rPr>
          <w:rFonts w:ascii="微软雅黑" w:eastAsia="微软雅黑" w:hAnsi="微软雅黑"/>
          <w:sz w:val="27"/>
          <w:shd w:val="clear" w:color="auto" w:fill="FCFCFC"/>
        </w:rPr>
        <w:t>药剂方向</w:t>
      </w:r>
      <w:r>
        <w:rPr>
          <w:rFonts w:ascii="微软雅黑" w:eastAsia="微软雅黑" w:hAnsi="微软雅黑"/>
          <w:sz w:val="27"/>
          <w:shd w:val="clear" w:color="auto" w:fill="FCFCFC"/>
        </w:rPr>
        <w:t xml:space="preserve">) </w:t>
      </w:r>
      <w:r>
        <w:rPr>
          <w:rFonts w:ascii="微软雅黑" w:eastAsia="微软雅黑" w:hAnsi="微软雅黑"/>
          <w:sz w:val="27"/>
          <w:shd w:val="clear" w:color="auto" w:fill="FCFCFC"/>
        </w:rPr>
        <w:t>，中药鉴定与质量检测技术，现代中药技术，中药学硕士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t>七、农学大类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97.</w:t>
      </w:r>
      <w:r>
        <w:rPr>
          <w:rFonts w:ascii="微软雅黑" w:eastAsia="微软雅黑" w:hAnsi="微软雅黑"/>
          <w:sz w:val="27"/>
          <w:shd w:val="clear" w:color="auto" w:fill="FCFCFC"/>
        </w:rPr>
        <w:t>植物生产类：农学，园艺</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，植物保护，植物科学与技</w:t>
      </w:r>
      <w:r>
        <w:rPr>
          <w:rFonts w:ascii="微软雅黑" w:eastAsia="微软雅黑" w:hAnsi="微软雅黑"/>
          <w:sz w:val="27"/>
          <w:shd w:val="clear" w:color="auto" w:fill="FCFCFC"/>
        </w:rPr>
        <w:t>术，种子科学与工程，设施农业科学与工程，</w:t>
      </w:r>
      <w:r>
        <w:rPr>
          <w:rFonts w:ascii="微软雅黑" w:eastAsia="微软雅黑" w:hAnsi="微软雅黑"/>
          <w:sz w:val="27"/>
          <w:shd w:val="clear" w:color="auto" w:fill="FCFCFC"/>
        </w:rPr>
        <w:t>(</w:t>
      </w:r>
      <w:r>
        <w:rPr>
          <w:rFonts w:ascii="微软雅黑" w:eastAsia="微软雅黑" w:hAnsi="微软雅黑"/>
          <w:sz w:val="27"/>
          <w:shd w:val="clear" w:color="auto" w:fill="FCFCFC"/>
        </w:rPr>
        <w:t>植物</w:t>
      </w:r>
      <w:r>
        <w:rPr>
          <w:rFonts w:ascii="微软雅黑" w:eastAsia="微软雅黑" w:hAnsi="微软雅黑"/>
          <w:sz w:val="27"/>
          <w:shd w:val="clear" w:color="auto" w:fill="FCFCFC"/>
        </w:rPr>
        <w:t>)</w:t>
      </w:r>
      <w:r>
        <w:rPr>
          <w:rFonts w:ascii="微软雅黑" w:eastAsia="微软雅黑" w:hAnsi="微软雅黑"/>
          <w:sz w:val="27"/>
          <w:shd w:val="clear" w:color="auto" w:fill="FCFCFC"/>
        </w:rPr>
        <w:t>种质资源学，茶学，烟草</w:t>
      </w:r>
      <w:r>
        <w:rPr>
          <w:rFonts w:ascii="微软雅黑" w:eastAsia="微软雅黑" w:hAnsi="微软雅黑"/>
          <w:sz w:val="27"/>
          <w:shd w:val="clear" w:color="auto" w:fill="FCFCFC"/>
        </w:rPr>
        <w:t>(</w:t>
      </w:r>
      <w:r>
        <w:rPr>
          <w:rFonts w:ascii="微软雅黑" w:eastAsia="微软雅黑" w:hAnsi="微软雅黑"/>
          <w:sz w:val="27"/>
          <w:shd w:val="clear" w:color="auto" w:fill="FCFCFC"/>
        </w:rPr>
        <w:t>学</w:t>
      </w:r>
      <w:r>
        <w:rPr>
          <w:rFonts w:ascii="微软雅黑" w:eastAsia="微软雅黑" w:hAnsi="微软雅黑"/>
          <w:sz w:val="27"/>
          <w:shd w:val="clear" w:color="auto" w:fill="FCFCFC"/>
        </w:rPr>
        <w:t>)</w:t>
      </w:r>
      <w:r>
        <w:rPr>
          <w:rFonts w:ascii="微软雅黑" w:eastAsia="微软雅黑" w:hAnsi="微软雅黑"/>
          <w:sz w:val="27"/>
          <w:shd w:val="clear" w:color="auto" w:fill="FCFCFC"/>
        </w:rPr>
        <w:t>，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w:t>
      </w:r>
      <w:r>
        <w:rPr>
          <w:rFonts w:ascii="微软雅黑" w:eastAsia="微软雅黑" w:hAnsi="微软雅黑"/>
          <w:sz w:val="27"/>
          <w:shd w:val="clear" w:color="auto" w:fill="FCFCFC"/>
        </w:rPr>
        <w:lastRenderedPageBreak/>
        <w:t>物、园艺、农业资源利用、植物保护、食品加工与安全、种业），茶叶生产加工技术，中草药栽培技术，烟草栽培技术，农产品质量检测，茶艺，绿色食品生产与经营，绿色食品生产与检测，药用植物栽培加工，食药</w:t>
      </w:r>
      <w:r>
        <w:rPr>
          <w:rFonts w:ascii="微软雅黑" w:eastAsia="微软雅黑" w:hAnsi="微软雅黑"/>
          <w:sz w:val="27"/>
          <w:shd w:val="clear" w:color="auto" w:fill="FCFCFC"/>
        </w:rPr>
        <w:t>用菌，园艺技术，花卉与景观园艺，设施农业技术，种子生产与经营，农艺与种业，园艺技术（现代都市园艺）</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98.</w:t>
      </w:r>
      <w:r>
        <w:rPr>
          <w:rFonts w:ascii="微软雅黑" w:eastAsia="微软雅黑" w:hAnsi="微软雅黑"/>
          <w:sz w:val="27"/>
          <w:shd w:val="clear" w:color="auto" w:fill="FCFCFC"/>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w:t>
      </w:r>
      <w:r>
        <w:rPr>
          <w:rFonts w:ascii="微软雅黑" w:eastAsia="微软雅黑" w:hAnsi="微软雅黑"/>
          <w:sz w:val="27"/>
          <w:shd w:val="clear" w:color="auto" w:fill="FCFCFC"/>
        </w:rPr>
        <w:t>花卉，观赏园艺，现代林业技术，林业调查与信息处理</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99.</w:t>
      </w:r>
      <w:r>
        <w:rPr>
          <w:rFonts w:ascii="微软雅黑" w:eastAsia="微软雅黑" w:hAnsi="微软雅黑"/>
          <w:sz w:val="27"/>
          <w:shd w:val="clear" w:color="auto" w:fill="FCFCFC"/>
        </w:rPr>
        <w:t>动物生产类：动物科学，蚕学，蜂学，草业科学，畜牧，动物科学与技术，饲料与动物营养，特种动物养殖，蚕桑技术，实验动物养殖，动物遗传育种与繁殖，动物营养与饲料科学，特种经济动物饲养，农业推广硕士专业（养殖、草业）</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100.</w:t>
      </w:r>
      <w:r>
        <w:rPr>
          <w:rFonts w:ascii="微软雅黑" w:eastAsia="微软雅黑" w:hAnsi="微软雅黑"/>
          <w:sz w:val="27"/>
          <w:shd w:val="clear" w:color="auto" w:fill="FCFCFC"/>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101.</w:t>
      </w:r>
      <w:r>
        <w:rPr>
          <w:rFonts w:ascii="微软雅黑" w:eastAsia="微软雅黑" w:hAnsi="微软雅黑"/>
          <w:sz w:val="27"/>
          <w:shd w:val="clear" w:color="auto" w:fill="FCFCFC"/>
        </w:rPr>
        <w:t>水产类：水产</w:t>
      </w:r>
      <w:r>
        <w:rPr>
          <w:rFonts w:ascii="微软雅黑" w:eastAsia="微软雅黑" w:hAnsi="微软雅黑"/>
          <w:sz w:val="27"/>
          <w:shd w:val="clear" w:color="auto" w:fill="FCFCFC"/>
        </w:rPr>
        <w:t>养殖学，海洋渔业科学与技术，水族科学与技术，捕捞学，渔业资源，水产养殖，水产养殖技术，水生动植物保护，海洋捕捞技术，渔业综合技术，城市渔业，淡水渔业，农业推广硕士（渔业）</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b/>
          <w:sz w:val="27"/>
          <w:shd w:val="clear" w:color="auto" w:fill="FCFCFC"/>
        </w:rPr>
        <w:lastRenderedPageBreak/>
        <w:t>八、军事学大类</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102.</w:t>
      </w:r>
      <w:r>
        <w:rPr>
          <w:rFonts w:ascii="微软雅黑" w:eastAsia="微软雅黑" w:hAnsi="微软雅黑"/>
          <w:sz w:val="27"/>
          <w:shd w:val="clear" w:color="auto" w:fill="FCFCFC"/>
        </w:rPr>
        <w:t>军事学类：政治经济学，政治学，国际关系与安全，军事外交，中国语言文学，外国语言文学</w:t>
      </w:r>
      <w:r>
        <w:rPr>
          <w:rFonts w:ascii="微软雅黑" w:eastAsia="微软雅黑" w:hAnsi="微软雅黑"/>
          <w:sz w:val="27"/>
          <w:shd w:val="clear" w:color="auto" w:fill="FCFCFC"/>
        </w:rPr>
        <w:t>(</w:t>
      </w:r>
      <w:r>
        <w:rPr>
          <w:rFonts w:ascii="微软雅黑" w:eastAsia="微软雅黑" w:hAnsi="微软雅黑"/>
          <w:sz w:val="27"/>
          <w:shd w:val="clear" w:color="auto" w:fill="FCFCFC"/>
        </w:rPr>
        <w:t>外国军事</w:t>
      </w:r>
      <w:r>
        <w:rPr>
          <w:rFonts w:ascii="微软雅黑" w:eastAsia="微软雅黑" w:hAnsi="微软雅黑"/>
          <w:sz w:val="27"/>
          <w:shd w:val="clear" w:color="auto" w:fill="FCFCFC"/>
        </w:rPr>
        <w:t>)</w:t>
      </w:r>
      <w:r>
        <w:rPr>
          <w:rFonts w:ascii="微软雅黑" w:eastAsia="微软雅黑" w:hAnsi="微软雅黑"/>
          <w:sz w:val="27"/>
          <w:shd w:val="clear" w:color="auto" w:fill="FCFCFC"/>
        </w:rPr>
        <w:t>，军事历史，应用数学，军事气象学，军事海洋学，军事心理学，管理工程，系统工程，军事思想，战略学，军事战略学，战争动员学，军事硕士</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103.</w:t>
      </w:r>
      <w:r>
        <w:rPr>
          <w:rFonts w:ascii="微软雅黑" w:eastAsia="微软雅黑" w:hAnsi="微软雅黑"/>
          <w:sz w:val="27"/>
          <w:shd w:val="clear" w:color="auto" w:fill="FCFCFC"/>
        </w:rPr>
        <w:t>军事机械装备类：车辆运用工程，油料储运工程，舰船动力工程，核动力工程，电力工程及其自</w:t>
      </w:r>
      <w:r>
        <w:rPr>
          <w:rFonts w:ascii="微软雅黑" w:eastAsia="微软雅黑" w:hAnsi="微软雅黑"/>
          <w:sz w:val="27"/>
          <w:shd w:val="clear" w:color="auto" w:fill="FCFCFC"/>
        </w:rPr>
        <w:t>动化，电子工程，雷达工程，导航工程，军用光电工程，航空反潜工程，侦测工程，信息研究与安全</w:t>
      </w:r>
      <w:r>
        <w:rPr>
          <w:rFonts w:ascii="微软雅黑" w:eastAsia="微软雅黑" w:hAnsi="微软雅黑"/>
          <w:sz w:val="27"/>
          <w:shd w:val="clear" w:color="auto" w:fill="FCFCFC"/>
        </w:rPr>
        <w:t>(</w:t>
      </w:r>
      <w:r>
        <w:rPr>
          <w:rFonts w:ascii="微软雅黑" w:eastAsia="微软雅黑" w:hAnsi="微软雅黑"/>
          <w:sz w:val="27"/>
          <w:shd w:val="clear" w:color="auto" w:fill="FCFCFC"/>
        </w:rPr>
        <w:t>密码学</w:t>
      </w:r>
      <w:r>
        <w:rPr>
          <w:rFonts w:ascii="微软雅黑" w:eastAsia="微软雅黑" w:hAnsi="微软雅黑"/>
          <w:sz w:val="27"/>
          <w:shd w:val="clear" w:color="auto" w:fill="FCFCFC"/>
        </w:rPr>
        <w:t>)</w:t>
      </w:r>
      <w:r>
        <w:rPr>
          <w:rFonts w:ascii="微软雅黑" w:eastAsia="微软雅黑" w:hAnsi="微软雅黑"/>
          <w:sz w:val="27"/>
          <w:shd w:val="clear" w:color="auto" w:fill="FCFCFC"/>
        </w:rPr>
        <w:t>，密码装备工程，仿真工程，指挥自动化工程，国防建筑学，土木工程</w:t>
      </w:r>
      <w:r>
        <w:rPr>
          <w:rFonts w:ascii="微软雅黑" w:eastAsia="微软雅黑" w:hAnsi="微软雅黑"/>
          <w:sz w:val="27"/>
          <w:shd w:val="clear" w:color="auto" w:fill="FCFCFC"/>
        </w:rPr>
        <w:t>(</w:t>
      </w:r>
      <w:r>
        <w:rPr>
          <w:rFonts w:ascii="微软雅黑" w:eastAsia="微软雅黑" w:hAnsi="微软雅黑"/>
          <w:sz w:val="27"/>
          <w:shd w:val="clear" w:color="auto" w:fill="FCFCFC"/>
        </w:rPr>
        <w:t>机场工程</w:t>
      </w:r>
      <w:r>
        <w:rPr>
          <w:rFonts w:ascii="微软雅黑" w:eastAsia="微软雅黑" w:hAnsi="微软雅黑"/>
          <w:sz w:val="27"/>
          <w:shd w:val="clear" w:color="auto" w:fill="FCFCFC"/>
        </w:rPr>
        <w:t>)</w:t>
      </w:r>
      <w:r>
        <w:rPr>
          <w:rFonts w:ascii="微软雅黑" w:eastAsia="微软雅黑" w:hAnsi="微软雅黑"/>
          <w:sz w:val="27"/>
          <w:shd w:val="clear" w:color="auto" w:fill="FCFCFC"/>
        </w:rPr>
        <w:t>，野战给水工程，国防建筑设备工程，道路桥梁与渡河濒海工程，军用材料工程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104.</w:t>
      </w:r>
      <w:r>
        <w:rPr>
          <w:rFonts w:ascii="微软雅黑" w:eastAsia="微软雅黑" w:hAnsi="微软雅黑"/>
          <w:sz w:val="27"/>
          <w:shd w:val="clear" w:color="auto" w:fill="FCFCFC"/>
        </w:rPr>
        <w:t>军事测绘遥感类：测量工程，地图学与地理信息工程，工程物理，生化防护工程，国防工程与防护，伪装工程，舰船与海洋工程，飞行器系统与工程，空间工程，兵器工程，导弹工程，弹药工程，地雷爆破</w:t>
      </w:r>
      <w:proofErr w:type="gramStart"/>
      <w:r>
        <w:rPr>
          <w:rFonts w:ascii="微软雅黑" w:eastAsia="微软雅黑" w:hAnsi="微软雅黑"/>
          <w:sz w:val="27"/>
          <w:shd w:val="clear" w:color="auto" w:fill="FCFCFC"/>
        </w:rPr>
        <w:t>与破障工程</w:t>
      </w:r>
      <w:proofErr w:type="gramEnd"/>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105.</w:t>
      </w:r>
      <w:r>
        <w:rPr>
          <w:rFonts w:ascii="微软雅黑" w:eastAsia="微软雅黑" w:hAnsi="微软雅黑"/>
          <w:sz w:val="27"/>
          <w:shd w:val="clear" w:color="auto" w:fill="FCFCFC"/>
        </w:rPr>
        <w:t>军事控制测试类：火力指挥与控制工程，测控工程，无人机运用工程</w:t>
      </w:r>
      <w:r>
        <w:rPr>
          <w:rFonts w:ascii="微软雅黑" w:eastAsia="微软雅黑" w:hAnsi="微软雅黑"/>
          <w:sz w:val="27"/>
          <w:shd w:val="clear" w:color="auto" w:fill="FCFCFC"/>
        </w:rPr>
        <w:t>，探测工程</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106.</w:t>
      </w:r>
      <w:r>
        <w:rPr>
          <w:rFonts w:ascii="微软雅黑" w:eastAsia="微软雅黑" w:hAnsi="微软雅黑"/>
          <w:sz w:val="27"/>
          <w:shd w:val="clear" w:color="auto" w:fill="FCFCFC"/>
        </w:rPr>
        <w:t>军事经济管理类：军队财务管理，装备经济管理，军队审计，军队采办，军事组织编制学，军队管理学，部队政治工作，部队财务会计，部队后勤管理，军队政治工作学，军事后勤学，后方专业勤务</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107.</w:t>
      </w:r>
      <w:r>
        <w:rPr>
          <w:rFonts w:ascii="微软雅黑" w:eastAsia="微软雅黑" w:hAnsi="微软雅黑"/>
          <w:sz w:val="27"/>
          <w:shd w:val="clear" w:color="auto" w:fill="FCFCFC"/>
        </w:rPr>
        <w:t>兵种指挥类：炮兵指挥，防空兵指挥，装甲兵指挥，工程兵指挥，防化兵指挥，联合战役学，军种战役学，合同战术学，兵种战术学，武警指挥</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lastRenderedPageBreak/>
        <w:t>108.</w:t>
      </w:r>
      <w:r>
        <w:rPr>
          <w:rFonts w:ascii="微软雅黑" w:eastAsia="微软雅黑" w:hAnsi="微软雅黑"/>
          <w:sz w:val="27"/>
          <w:shd w:val="clear" w:color="auto" w:fill="FCFCFC"/>
        </w:rPr>
        <w:t>航空航天指挥类：航空飞行与指挥，地面领航与航空管制，航天指挥</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109.</w:t>
      </w:r>
      <w:r>
        <w:rPr>
          <w:rFonts w:ascii="微软雅黑" w:eastAsia="微软雅黑" w:hAnsi="微软雅黑"/>
          <w:sz w:val="27"/>
          <w:shd w:val="clear" w:color="auto" w:fill="FCFCFC"/>
        </w:rPr>
        <w:t>信息作战指挥类：侦察与特种兵指挥，通信指挥，电子对抗指挥与工程，军事情报，作战信息管理，预警探测指挥，作战指挥学，军事运筹学，军事通信学，军事情报学，密码学，军事教育训练学</w:t>
      </w:r>
    </w:p>
    <w:p w:rsidR="00B40F12" w:rsidRDefault="00AB0136">
      <w:pPr>
        <w:shd w:val="solid" w:color="FCFCFC" w:fill="auto"/>
        <w:autoSpaceDN w:val="0"/>
        <w:spacing w:before="300" w:after="300" w:line="23" w:lineRule="atLeast"/>
        <w:ind w:left="225" w:right="225"/>
        <w:rPr>
          <w:rFonts w:ascii="微软雅黑" w:eastAsia="微软雅黑" w:hAnsi="微软雅黑"/>
          <w:sz w:val="27"/>
          <w:shd w:val="clear" w:color="auto" w:fill="FCFCFC"/>
        </w:rPr>
      </w:pPr>
      <w:r>
        <w:rPr>
          <w:rFonts w:ascii="微软雅黑" w:eastAsia="微软雅黑" w:hAnsi="微软雅黑"/>
          <w:sz w:val="27"/>
          <w:shd w:val="clear" w:color="auto" w:fill="FCFCFC"/>
        </w:rPr>
        <w:t>110.</w:t>
      </w:r>
      <w:r>
        <w:rPr>
          <w:rFonts w:ascii="微软雅黑" w:eastAsia="微软雅黑" w:hAnsi="微软雅黑"/>
          <w:sz w:val="27"/>
          <w:shd w:val="clear" w:color="auto" w:fill="FCFCFC"/>
        </w:rPr>
        <w:t>保障指挥类：军事交通指挥与工程，汽车指挥，船艇指挥，航空兵场站指挥，国防工程指挥，装备保障指挥，军需勤务指挥，军事装备学</w:t>
      </w:r>
    </w:p>
    <w:p w:rsidR="00B40F12" w:rsidRDefault="00B40F12"/>
    <w:sectPr w:rsidR="00B40F12" w:rsidSect="00B40F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136" w:rsidRDefault="00AB0136" w:rsidP="00AB0136">
      <w:r>
        <w:separator/>
      </w:r>
    </w:p>
  </w:endnote>
  <w:endnote w:type="continuationSeparator" w:id="1">
    <w:p w:rsidR="00AB0136" w:rsidRDefault="00AB0136" w:rsidP="00AB0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136" w:rsidRDefault="00AB0136" w:rsidP="00AB0136">
      <w:r>
        <w:separator/>
      </w:r>
    </w:p>
  </w:footnote>
  <w:footnote w:type="continuationSeparator" w:id="1">
    <w:p w:rsidR="00AB0136" w:rsidRDefault="00AB0136" w:rsidP="00AB0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50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0F12"/>
    <w:rsid w:val="00AB0136"/>
    <w:rsid w:val="00B40F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0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AB01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AB0136"/>
    <w:rPr>
      <w:sz w:val="18"/>
      <w:szCs w:val="18"/>
    </w:rPr>
  </w:style>
  <w:style w:type="paragraph" w:styleId="a4">
    <w:name w:val="footer"/>
    <w:basedOn w:val="a"/>
    <w:link w:val="Char0"/>
    <w:semiHidden/>
    <w:unhideWhenUsed/>
    <w:rsid w:val="00AB0136"/>
    <w:pPr>
      <w:tabs>
        <w:tab w:val="center" w:pos="4153"/>
        <w:tab w:val="right" w:pos="8306"/>
      </w:tabs>
      <w:snapToGrid w:val="0"/>
    </w:pPr>
    <w:rPr>
      <w:sz w:val="18"/>
      <w:szCs w:val="18"/>
    </w:rPr>
  </w:style>
  <w:style w:type="character" w:customStyle="1" w:styleId="Char0">
    <w:name w:val="页脚 Char"/>
    <w:basedOn w:val="a0"/>
    <w:link w:val="a4"/>
    <w:semiHidden/>
    <w:rsid w:val="00AB013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3255</Words>
  <Characters>18554</Characters>
  <Application>Microsoft Office Word</Application>
  <DocSecurity>0</DocSecurity>
  <Lines>154</Lines>
  <Paragraphs>43</Paragraphs>
  <ScaleCrop>false</ScaleCrop>
  <Company/>
  <LinksUpToDate>false</LinksUpToDate>
  <CharactersWithSpaces>21766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福建省机关事业单位招考专业指导目录（2021年）</dc:title>
  <cp:lastModifiedBy>WRD</cp:lastModifiedBy>
  <cp:revision>1</cp:revision>
  <dcterms:created xsi:type="dcterms:W3CDTF">2021-03-23T07:28:00Z</dcterms:created>
  <dcterms:modified xsi:type="dcterms:W3CDTF">2021-12-24T02:02:00Z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