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B0" w:rsidRPr="00B878B0" w:rsidRDefault="00B878B0" w:rsidP="00B878B0">
      <w:pPr>
        <w:widowControl/>
        <w:shd w:val="clear" w:color="auto" w:fill="FFFFFF"/>
        <w:spacing w:line="590" w:lineRule="atLeast"/>
        <w:rPr>
          <w:rFonts w:ascii="Calibri" w:eastAsia="宋体" w:hAnsi="Calibri" w:cs="Calibri"/>
          <w:color w:val="000000"/>
          <w:kern w:val="0"/>
          <w:sz w:val="30"/>
          <w:szCs w:val="30"/>
        </w:rPr>
      </w:pP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附件</w:t>
      </w: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3</w:t>
      </w:r>
      <w:r w:rsidRPr="00B878B0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：</w:t>
      </w:r>
    </w:p>
    <w:p w:rsidR="00F26E49" w:rsidRPr="00B3123B" w:rsidRDefault="00B3123B" w:rsidP="00F26E49">
      <w:pPr>
        <w:widowControl/>
        <w:shd w:val="clear" w:color="auto" w:fill="FFFFFF"/>
        <w:spacing w:line="460" w:lineRule="atLeast"/>
        <w:ind w:right="640"/>
        <w:jc w:val="center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 w:rsidRPr="00B3123B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南通市海门区海门山歌艺术剧院专业技能测试说明</w:t>
      </w:r>
    </w:p>
    <w:tbl>
      <w:tblPr>
        <w:tblW w:w="88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796"/>
      </w:tblGrid>
      <w:tr w:rsidR="00F26E49" w:rsidRPr="0081215E" w:rsidTr="00A744DF">
        <w:trPr>
          <w:trHeight w:val="650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44DF" w:rsidRDefault="00F26E49" w:rsidP="0081215E">
            <w:pPr>
              <w:widowControl/>
              <w:spacing w:line="400" w:lineRule="exact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岗位</w:t>
            </w:r>
          </w:p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代码</w:t>
            </w:r>
          </w:p>
        </w:tc>
        <w:tc>
          <w:tcPr>
            <w:tcW w:w="77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A744DF" w:rsidP="0081215E">
            <w:pPr>
              <w:widowControl/>
              <w:spacing w:line="400" w:lineRule="exact"/>
              <w:ind w:right="640"/>
              <w:jc w:val="center"/>
              <w:rPr>
                <w:rFonts w:ascii="黑体" w:eastAsia="黑体" w:hAnsi="Calibri" w:cs="Calibri"/>
                <w:kern w:val="0"/>
                <w:sz w:val="30"/>
                <w:szCs w:val="30"/>
              </w:rPr>
            </w:pPr>
            <w:r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专技能测试</w:t>
            </w:r>
            <w:r w:rsidR="00F26E49" w:rsidRPr="0081215E">
              <w:rPr>
                <w:rFonts w:ascii="黑体" w:eastAsia="黑体" w:hAnsi="Calibri" w:cs="Calibri" w:hint="eastAsia"/>
                <w:kern w:val="0"/>
                <w:sz w:val="30"/>
                <w:szCs w:val="30"/>
              </w:rPr>
              <w:t>内容</w:t>
            </w:r>
          </w:p>
        </w:tc>
      </w:tr>
      <w:tr w:rsidR="00F26E49" w:rsidRPr="0081215E" w:rsidTr="00A744DF">
        <w:trPr>
          <w:trHeight w:val="1308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4FA1" w:rsidRPr="0081215E" w:rsidRDefault="00A94FA1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 xml:space="preserve">1. 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自选环节：专业技能展示（海门山歌</w:t>
            </w:r>
            <w:r w:rsidR="00D21067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曲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目演唱、基本功展示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），时间15</w:t>
            </w:r>
            <w:r w:rsid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分钟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A94FA1" w:rsidRPr="0081215E" w:rsidRDefault="00A94FA1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 命题测试：考官现场命题表演（海门山歌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剧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专业）。</w:t>
            </w:r>
          </w:p>
        </w:tc>
      </w:tr>
      <w:tr w:rsidR="00F26E49" w:rsidRPr="0081215E" w:rsidTr="00A744DF">
        <w:trPr>
          <w:trHeight w:val="1439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2、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4FA1" w:rsidRPr="0081215E" w:rsidRDefault="00A94FA1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 自选环节：专业技能展示（曲目演奏、</w:t>
            </w:r>
            <w:r w:rsidR="000C4D10" w:rsidRPr="0081215E">
              <w:rPr>
                <w:rFonts w:ascii="仿宋_GB2312" w:eastAsia="仿宋_GB2312" w:hAnsi="Calibri" w:cs="Calibri" w:hint="eastAsia"/>
                <w:color w:val="0D0D0D" w:themeColor="text1" w:themeTint="F2"/>
                <w:kern w:val="0"/>
                <w:sz w:val="30"/>
                <w:szCs w:val="30"/>
              </w:rPr>
              <w:t>视奏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等），时间10</w:t>
            </w:r>
            <w:r w:rsid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分钟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F26E49" w:rsidRPr="0081215E" w:rsidRDefault="00A94FA1" w:rsidP="0081215E">
            <w:pPr>
              <w:widowControl/>
              <w:spacing w:line="400" w:lineRule="exact"/>
              <w:ind w:right="640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 命题测试：考官现场命题演</w:t>
            </w:r>
            <w:r w:rsidR="00223035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奏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（器乐专业）。</w:t>
            </w:r>
          </w:p>
        </w:tc>
      </w:tr>
      <w:tr w:rsidR="00F26E49" w:rsidRPr="0081215E" w:rsidTr="00A744DF">
        <w:trPr>
          <w:trHeight w:val="1389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E49" w:rsidRPr="0081215E" w:rsidRDefault="00B878B0" w:rsidP="0081215E">
            <w:pPr>
              <w:widowControl/>
              <w:spacing w:line="400" w:lineRule="exact"/>
              <w:jc w:val="center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0</w:t>
            </w:r>
            <w:r w:rsidR="00A94FA1"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4FA1" w:rsidRPr="0081215E" w:rsidRDefault="00A94FA1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1. 自选环节：专业技能展示（舞台技术现场操作），时间15分钟</w:t>
            </w:r>
            <w:r w:rsidR="001903D4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内</w:t>
            </w: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；</w:t>
            </w:r>
          </w:p>
          <w:p w:rsidR="00F26E49" w:rsidRPr="0081215E" w:rsidRDefault="00A94FA1" w:rsidP="0081215E">
            <w:pPr>
              <w:widowControl/>
              <w:spacing w:line="400" w:lineRule="exact"/>
              <w:ind w:right="640"/>
              <w:jc w:val="left"/>
              <w:rPr>
                <w:rFonts w:ascii="仿宋_GB2312" w:eastAsia="仿宋_GB2312" w:hAnsi="Calibri" w:cs="Calibri"/>
                <w:kern w:val="0"/>
                <w:sz w:val="30"/>
                <w:szCs w:val="30"/>
              </w:rPr>
            </w:pPr>
            <w:r w:rsidRPr="0081215E">
              <w:rPr>
                <w:rFonts w:ascii="仿宋_GB2312" w:eastAsia="仿宋_GB2312" w:hAnsi="Calibri" w:cs="Calibri" w:hint="eastAsia"/>
                <w:kern w:val="0"/>
                <w:sz w:val="30"/>
                <w:szCs w:val="30"/>
              </w:rPr>
              <w:t>2. 命题测试：考官现场命题答辩（舞台技术专业）。</w:t>
            </w:r>
          </w:p>
        </w:tc>
      </w:tr>
    </w:tbl>
    <w:p w:rsidR="00F26E49" w:rsidRPr="00F26E49" w:rsidRDefault="00F26E49" w:rsidP="00F26E49">
      <w:pPr>
        <w:widowControl/>
        <w:shd w:val="clear" w:color="auto" w:fill="FFFFFF"/>
        <w:spacing w:line="460" w:lineRule="atLeast"/>
        <w:ind w:right="640"/>
        <w:rPr>
          <w:rFonts w:ascii="Calibri" w:eastAsia="宋体" w:hAnsi="Calibri" w:cs="Calibri"/>
          <w:color w:val="000000"/>
          <w:kern w:val="0"/>
          <w:szCs w:val="21"/>
        </w:rPr>
      </w:pPr>
      <w:r w:rsidRPr="00F26E49">
        <w:rPr>
          <w:rFonts w:ascii="Calibri" w:eastAsia="宋体" w:hAnsi="Calibri" w:cs="Calibri"/>
          <w:color w:val="000000"/>
          <w:kern w:val="0"/>
          <w:sz w:val="36"/>
          <w:szCs w:val="36"/>
          <w:shd w:val="clear" w:color="auto" w:fill="FFFFFF"/>
        </w:rPr>
        <w:br/>
      </w:r>
    </w:p>
    <w:p w:rsidR="00FE3AE2" w:rsidRPr="00F26E49" w:rsidRDefault="00FE3AE2"/>
    <w:sectPr w:rsidR="00FE3AE2" w:rsidRPr="00F26E49" w:rsidSect="00FE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B6" w:rsidRDefault="003A19B6" w:rsidP="00D0700D">
      <w:r>
        <w:separator/>
      </w:r>
    </w:p>
  </w:endnote>
  <w:endnote w:type="continuationSeparator" w:id="0">
    <w:p w:rsidR="003A19B6" w:rsidRDefault="003A19B6" w:rsidP="00D0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B6" w:rsidRDefault="003A19B6" w:rsidP="00D0700D">
      <w:r>
        <w:separator/>
      </w:r>
    </w:p>
  </w:footnote>
  <w:footnote w:type="continuationSeparator" w:id="0">
    <w:p w:rsidR="003A19B6" w:rsidRDefault="003A19B6" w:rsidP="00D0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E49"/>
    <w:rsid w:val="000C4D10"/>
    <w:rsid w:val="001903D4"/>
    <w:rsid w:val="00196D92"/>
    <w:rsid w:val="001A03A2"/>
    <w:rsid w:val="001F779F"/>
    <w:rsid w:val="00223035"/>
    <w:rsid w:val="002A7653"/>
    <w:rsid w:val="003048D4"/>
    <w:rsid w:val="003A19B6"/>
    <w:rsid w:val="003F0875"/>
    <w:rsid w:val="005D1CC7"/>
    <w:rsid w:val="0081215E"/>
    <w:rsid w:val="009545CC"/>
    <w:rsid w:val="009C7D44"/>
    <w:rsid w:val="009D5F2C"/>
    <w:rsid w:val="00A744DF"/>
    <w:rsid w:val="00A94FA1"/>
    <w:rsid w:val="00B20EEC"/>
    <w:rsid w:val="00B3123B"/>
    <w:rsid w:val="00B70654"/>
    <w:rsid w:val="00B878B0"/>
    <w:rsid w:val="00C5359C"/>
    <w:rsid w:val="00D0700D"/>
    <w:rsid w:val="00D21067"/>
    <w:rsid w:val="00D45EAB"/>
    <w:rsid w:val="00D803C5"/>
    <w:rsid w:val="00F26E49"/>
    <w:rsid w:val="00FE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10-gbk">
    <w:name w:val="qowt-font10-gbk"/>
    <w:basedOn w:val="a0"/>
    <w:rsid w:val="00F26E49"/>
  </w:style>
  <w:style w:type="character" w:customStyle="1" w:styleId="qowt-font5">
    <w:name w:val="qowt-font5"/>
    <w:basedOn w:val="a0"/>
    <w:rsid w:val="00F26E49"/>
  </w:style>
  <w:style w:type="character" w:customStyle="1" w:styleId="qowt-font1-timesnewroman">
    <w:name w:val="qowt-font1-timesnewroman"/>
    <w:basedOn w:val="a0"/>
    <w:rsid w:val="00F26E49"/>
  </w:style>
  <w:style w:type="paragraph" w:styleId="a4">
    <w:name w:val="header"/>
    <w:basedOn w:val="a"/>
    <w:link w:val="Char"/>
    <w:uiPriority w:val="99"/>
    <w:semiHidden/>
    <w:unhideWhenUsed/>
    <w:rsid w:val="00D0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0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7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whlyj</dc:creator>
  <cp:lastModifiedBy>微软用户</cp:lastModifiedBy>
  <cp:revision>14</cp:revision>
  <cp:lastPrinted>2021-12-28T02:33:00Z</cp:lastPrinted>
  <dcterms:created xsi:type="dcterms:W3CDTF">2021-12-06T01:38:00Z</dcterms:created>
  <dcterms:modified xsi:type="dcterms:W3CDTF">2021-12-28T02:44:00Z</dcterms:modified>
</cp:coreProperties>
</file>