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黑体" w:hAnsi="仿宋" w:eastAsia="黑体"/>
          <w:sz w:val="30"/>
          <w:szCs w:val="30"/>
        </w:rPr>
      </w:pPr>
      <w:r>
        <w:rPr>
          <w:rFonts w:hint="eastAsia" w:ascii="黑体" w:hAnsi="仿宋" w:eastAsia="黑体"/>
          <w:sz w:val="30"/>
          <w:szCs w:val="30"/>
        </w:rPr>
        <w:t>附件1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玉林市玉州区城市管理监督局2021年公开招聘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编外工作人员岗位计划表</w:t>
      </w:r>
    </w:p>
    <w:tbl>
      <w:tblPr>
        <w:tblStyle w:val="6"/>
        <w:tblpPr w:leftFromText="180" w:rightFromText="180" w:vertAnchor="text" w:horzAnchor="page" w:tblpX="1216" w:tblpY="228"/>
        <w:tblOverlap w:val="never"/>
        <w:tblW w:w="14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100"/>
        <w:gridCol w:w="2460"/>
        <w:gridCol w:w="960"/>
        <w:gridCol w:w="1440"/>
        <w:gridCol w:w="1845"/>
        <w:gridCol w:w="1575"/>
        <w:gridCol w:w="1140"/>
        <w:gridCol w:w="1350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540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序号</w:t>
            </w:r>
          </w:p>
        </w:tc>
        <w:tc>
          <w:tcPr>
            <w:tcW w:w="2100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招聘岗位</w:t>
            </w:r>
          </w:p>
        </w:tc>
        <w:tc>
          <w:tcPr>
            <w:tcW w:w="2460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岗位说明</w:t>
            </w:r>
          </w:p>
        </w:tc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招聘</w:t>
            </w:r>
          </w:p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人数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学历要求</w:t>
            </w:r>
          </w:p>
        </w:tc>
        <w:tc>
          <w:tcPr>
            <w:tcW w:w="1845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专业要求</w:t>
            </w:r>
          </w:p>
        </w:tc>
        <w:tc>
          <w:tcPr>
            <w:tcW w:w="1575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年龄</w:t>
            </w:r>
          </w:p>
        </w:tc>
        <w:tc>
          <w:tcPr>
            <w:tcW w:w="1140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招聘</w:t>
            </w:r>
          </w:p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范围</w:t>
            </w:r>
          </w:p>
        </w:tc>
        <w:tc>
          <w:tcPr>
            <w:tcW w:w="1350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招聘单位地址、联系电话</w:t>
            </w: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540" w:type="dxa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办公室辅助人员</w:t>
            </w:r>
          </w:p>
        </w:tc>
        <w:tc>
          <w:tcPr>
            <w:tcW w:w="2460" w:type="dxa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从事办公室日常政务、事务性辅助工作，熟悉计算机系统操作</w:t>
            </w:r>
          </w:p>
        </w:tc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大专及以上</w:t>
            </w:r>
          </w:p>
        </w:tc>
        <w:tc>
          <w:tcPr>
            <w:tcW w:w="1845" w:type="dxa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文秘类、人力资源管理类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21周岁以上、35周岁以下（198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年11月至2000年11月期间出生）；有财务工作经验可适当放宽年龄限制。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玉林市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spacing w:line="340" w:lineRule="exact"/>
              <w:rPr>
                <w:spacing w:val="-11"/>
                <w:sz w:val="24"/>
                <w:szCs w:val="24"/>
              </w:rPr>
            </w:pPr>
            <w:r>
              <w:rPr>
                <w:rFonts w:hint="eastAsia"/>
                <w:spacing w:val="-11"/>
                <w:sz w:val="24"/>
                <w:szCs w:val="24"/>
              </w:rPr>
              <w:t>地址：玉州区中秀路271号3楼办公室</w:t>
            </w:r>
          </w:p>
          <w:p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联系电话：0775-2831782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tabs>
                <w:tab w:val="left" w:pos="267"/>
              </w:tabs>
              <w:spacing w:line="3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同等条件下具有两年以上机关事业单位工作经历、中共党员条件的优先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540" w:type="dxa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00" w:type="dxa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财务岗位辅助人员</w:t>
            </w:r>
          </w:p>
        </w:tc>
        <w:tc>
          <w:tcPr>
            <w:tcW w:w="2460" w:type="dxa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从事会计、财务、统计相关辅助工作</w:t>
            </w:r>
          </w:p>
        </w:tc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大专及以上</w:t>
            </w:r>
          </w:p>
        </w:tc>
        <w:tc>
          <w:tcPr>
            <w:tcW w:w="1845" w:type="dxa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会计与审计类、财务管理类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540" w:type="dxa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100" w:type="dxa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督查岗位辅助人员</w:t>
            </w:r>
          </w:p>
        </w:tc>
        <w:tc>
          <w:tcPr>
            <w:tcW w:w="2460" w:type="dxa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从事政策法规、督查等相关辅助工作</w:t>
            </w:r>
          </w:p>
        </w:tc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大专及以上</w:t>
            </w:r>
          </w:p>
        </w:tc>
        <w:tc>
          <w:tcPr>
            <w:tcW w:w="1845" w:type="dxa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经济管理类</w:t>
            </w:r>
          </w:p>
          <w:p>
            <w:pPr>
              <w:spacing w:line="34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建筑工程管理类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240" w:lineRule="exact"/>
        <w:sectPr>
          <w:pgSz w:w="16838" w:h="11906" w:orient="landscape"/>
          <w:pgMar w:top="1587" w:right="2098" w:bottom="1474" w:left="1984" w:header="851" w:footer="1417" w:gutter="0"/>
          <w:cols w:space="0" w:num="1"/>
          <w:docGrid w:type="linesAndChars" w:linePitch="589" w:charSpace="-842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2FBE"/>
    <w:rsid w:val="0009171D"/>
    <w:rsid w:val="004D2D50"/>
    <w:rsid w:val="00532857"/>
    <w:rsid w:val="008A6359"/>
    <w:rsid w:val="00991DE3"/>
    <w:rsid w:val="00AD5391"/>
    <w:rsid w:val="00BE2FBE"/>
    <w:rsid w:val="00EA6C22"/>
    <w:rsid w:val="04BA7B80"/>
    <w:rsid w:val="157A35CA"/>
    <w:rsid w:val="1BB01CBA"/>
    <w:rsid w:val="376F7E7A"/>
    <w:rsid w:val="4BA22BA5"/>
    <w:rsid w:val="4E6B77B5"/>
    <w:rsid w:val="535B71A5"/>
    <w:rsid w:val="6F321DFD"/>
    <w:rsid w:val="7C70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仿宋_GB2312" w:hAnsi="仿宋_GB2312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</Words>
  <Characters>333</Characters>
  <Lines>2</Lines>
  <Paragraphs>1</Paragraphs>
  <TotalTime>3</TotalTime>
  <ScaleCrop>false</ScaleCrop>
  <LinksUpToDate>false</LinksUpToDate>
  <CharactersWithSpaces>390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2021-11-18T10:28:00Z</dcterms:created>
  <dc:creator>admin</dc:creator>
  <cp:lastModifiedBy>WPS_1486435947</cp:lastModifiedBy>
  <cp:lastPrinted>2021-12-06T08:10:00Z</cp:lastPrinted>
  <dcterms:modified xsi:type="dcterms:W3CDTF">2021-12-24T08:40:27Z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38082E8506E24BAE83AA9C361F1553F2</vt:lpwstr>
  </property>
</Properties>
</file>