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63" w:rsidRDefault="00994163" w:rsidP="00997C85">
      <w:pPr>
        <w:widowControl/>
        <w:spacing w:line="540" w:lineRule="exact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附件</w:t>
      </w:r>
      <w:r w:rsidRPr="00A97029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3</w:t>
      </w:r>
    </w:p>
    <w:p w:rsidR="00994163" w:rsidRPr="00A97029" w:rsidRDefault="00994163" w:rsidP="00997C85">
      <w:pPr>
        <w:widowControl/>
        <w:spacing w:line="540" w:lineRule="exact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994163" w:rsidRPr="00A97029" w:rsidRDefault="00994163" w:rsidP="00A97029">
      <w:pPr>
        <w:widowControl/>
        <w:spacing w:line="240" w:lineRule="auto"/>
        <w:jc w:val="center"/>
        <w:rPr>
          <w:rFonts w:ascii="Times New Roman" w:eastAsia="MingLiU-ExtB" w:hAnsi="Times New Roman"/>
          <w:b/>
          <w:color w:val="000000"/>
          <w:kern w:val="0"/>
          <w:sz w:val="44"/>
          <w:szCs w:val="44"/>
        </w:rPr>
      </w:pPr>
      <w:r w:rsidRPr="00A97029">
        <w:rPr>
          <w:rFonts w:ascii="Times New Roman" w:eastAsia="宋体" w:hAnsi="宋体" w:hint="eastAsia"/>
          <w:b/>
          <w:color w:val="000000"/>
          <w:kern w:val="0"/>
          <w:sz w:val="36"/>
          <w:szCs w:val="36"/>
        </w:rPr>
        <w:t>个人简历制作格式要求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一、个人简历制作成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个（切勿多个）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PDF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格式文档（按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岗位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+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姓名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命名，如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保育员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+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陈某某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），要求内容清晰、简洁，注意不要断页、跨页，须标注页码。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二、个人简历须涵盖以下内容并依次整理（如有缺项可忽略）：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报名表（附件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）；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自我介绍（字数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100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字内，正文用仿宋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号字体；自我介绍中须阐述个人优缺点）；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本人有效期内第二代身份证，正反两面排列在同一页面内；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户口本（首页户主页</w:t>
      </w:r>
      <w:bookmarkStart w:id="0" w:name="_GoBack"/>
      <w:bookmarkEnd w:id="0"/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及本人页），凭生源地报名的考生需提供生源地户籍证明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(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户口迁出底册</w:t>
      </w: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)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学历学位材料；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6.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报考岗位要求的保育员、医务保健资格证书材料；</w:t>
      </w:r>
    </w:p>
    <w:p w:rsidR="00994163" w:rsidRPr="00A97029" w:rsidRDefault="00994163" w:rsidP="00A97029">
      <w:pPr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97029">
        <w:rPr>
          <w:rFonts w:ascii="Times New Roman" w:eastAsia="仿宋_GB2312" w:hAnsi="Times New Roman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 w:rsidRPr="00A97029">
        <w:rPr>
          <w:rFonts w:ascii="Times New Roman" w:eastAsia="仿宋_GB2312" w:hAnsi="仿宋_GB2312" w:hint="eastAsia"/>
          <w:color w:val="000000"/>
          <w:kern w:val="0"/>
          <w:sz w:val="32"/>
          <w:szCs w:val="32"/>
        </w:rPr>
        <w:t>其他可以证明个人能力水平的材料。</w:t>
      </w:r>
    </w:p>
    <w:p w:rsidR="00994163" w:rsidRPr="00A97029" w:rsidRDefault="00994163" w:rsidP="00A97029">
      <w:pPr>
        <w:rPr>
          <w:rFonts w:ascii="Times New Roman" w:hAnsi="Times New Roman"/>
          <w:sz w:val="32"/>
          <w:szCs w:val="32"/>
        </w:rPr>
      </w:pPr>
    </w:p>
    <w:sectPr w:rsidR="00994163" w:rsidRPr="00A97029" w:rsidSect="00A97029">
      <w:pgSz w:w="11906" w:h="16838" w:code="9"/>
      <w:pgMar w:top="2098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C85"/>
    <w:rsid w:val="00074BA3"/>
    <w:rsid w:val="00516BD2"/>
    <w:rsid w:val="005B591C"/>
    <w:rsid w:val="00661EEC"/>
    <w:rsid w:val="00994163"/>
    <w:rsid w:val="00997C85"/>
    <w:rsid w:val="00A15954"/>
    <w:rsid w:val="00A21CDE"/>
    <w:rsid w:val="00A97029"/>
    <w:rsid w:val="00DA40F6"/>
    <w:rsid w:val="00EA5DE4"/>
    <w:rsid w:val="00EC0C37"/>
    <w:rsid w:val="00FA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85"/>
    <w:pPr>
      <w:widowControl w:val="0"/>
      <w:spacing w:line="56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谢建成</dc:creator>
  <cp:keywords/>
  <dc:description/>
  <cp:lastModifiedBy>马凤</cp:lastModifiedBy>
  <cp:revision>5</cp:revision>
  <dcterms:created xsi:type="dcterms:W3CDTF">2021-12-23T06:50:00Z</dcterms:created>
  <dcterms:modified xsi:type="dcterms:W3CDTF">2021-12-31T06:56:00Z</dcterms:modified>
</cp:coreProperties>
</file>