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86" w:rsidRPr="00E05986" w:rsidRDefault="00E05986" w:rsidP="00E05986">
      <w:pPr>
        <w:jc w:val="center"/>
        <w:rPr>
          <w:rFonts w:ascii="黑体" w:eastAsia="黑体" w:hAnsi="黑体" w:cs="Times New Roman" w:hint="eastAsia"/>
          <w:sz w:val="36"/>
          <w:szCs w:val="28"/>
        </w:rPr>
      </w:pPr>
      <w:r w:rsidRPr="00E05986">
        <w:rPr>
          <w:rFonts w:ascii="黑体" w:eastAsia="黑体" w:hAnsi="黑体" w:cs="Times New Roman" w:hint="eastAsia"/>
          <w:sz w:val="36"/>
          <w:szCs w:val="28"/>
        </w:rPr>
        <w:t>2022年行政管理岗位及部分教育辅助岗位</w:t>
      </w:r>
    </w:p>
    <w:p w:rsidR="00E05986" w:rsidRPr="00E05986" w:rsidRDefault="00E05986" w:rsidP="00E05986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E05986">
        <w:rPr>
          <w:rFonts w:ascii="仿宋" w:eastAsia="仿宋" w:hAnsi="仿宋" w:cs="Times New Roman" w:hint="eastAsia"/>
          <w:kern w:val="0"/>
          <w:sz w:val="32"/>
          <w:szCs w:val="32"/>
        </w:rPr>
        <w:t>1.行政管理岗位</w:t>
      </w:r>
    </w:p>
    <w:tbl>
      <w:tblPr>
        <w:tblW w:w="831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2737"/>
        <w:gridCol w:w="3402"/>
        <w:gridCol w:w="1491"/>
      </w:tblGrid>
      <w:tr w:rsidR="00E05986" w:rsidRPr="00E05986" w:rsidTr="00E05986">
        <w:trPr>
          <w:trHeight w:val="799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8"/>
              </w:rPr>
              <w:t>部门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8"/>
              </w:rPr>
              <w:t>招聘岗位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8"/>
              </w:rPr>
              <w:t>招聘</w:t>
            </w:r>
          </w:p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8"/>
              </w:rPr>
              <w:t>人数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科研管理部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质量管理办公室管理岗位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研究生院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培养质量管理岗位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组织人事部（人事处）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博士后管理岗位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学籍管理岗位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26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招生与毕业就业工作办公室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就业市场管理岗位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上海经济管理中心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中外合作项目与EDP岗位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工会妇委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宣传信息管理岗位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国际部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学生海外项目管理岗位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国际学生招生岗管理位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招生管理岗位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研究生教学管理岗位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转化医学研究院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科研转化管理岗位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76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期刊社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行政管理岗位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</w:tbl>
    <w:p w:rsidR="00E05986" w:rsidRPr="00E05986" w:rsidRDefault="00E05986" w:rsidP="00E05986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  <w:r w:rsidRPr="00E0598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05986" w:rsidRPr="00E05986" w:rsidRDefault="00E05986" w:rsidP="00E05986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  <w:r w:rsidRPr="00E05986">
        <w:rPr>
          <w:rFonts w:ascii="仿宋" w:eastAsia="仿宋" w:hAnsi="仿宋" w:cs="Times New Roman" w:hint="eastAsia"/>
          <w:kern w:val="0"/>
          <w:sz w:val="32"/>
          <w:szCs w:val="32"/>
        </w:rPr>
        <w:t>2.“三馆”教辅岗位</w:t>
      </w:r>
    </w:p>
    <w:tbl>
      <w:tblPr>
        <w:tblW w:w="8237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2737"/>
        <w:gridCol w:w="3402"/>
        <w:gridCol w:w="1418"/>
      </w:tblGrid>
      <w:tr w:rsidR="00E05986" w:rsidRPr="00E05986" w:rsidTr="00E05986">
        <w:trPr>
          <w:trHeight w:val="799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8"/>
              </w:rPr>
              <w:t>部门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8"/>
              </w:rPr>
              <w:t>招聘岗位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8"/>
              </w:rPr>
              <w:t>招聘</w:t>
            </w:r>
          </w:p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8"/>
              </w:rPr>
              <w:t>人数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7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学科情报图书资料岗位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情报分析图书资料岗位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数字人文图书资料岗位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7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档案馆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学生档案管理岗位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888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编研岗位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E05986" w:rsidRPr="00E05986" w:rsidTr="00E05986">
        <w:trPr>
          <w:trHeight w:val="900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博物馆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文物保护图书资料岗位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986" w:rsidRPr="00E05986" w:rsidRDefault="00E05986" w:rsidP="00E05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598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</w:tbl>
    <w:p w:rsidR="00E05986" w:rsidRDefault="00E05986"/>
    <w:sectPr w:rsidR="00E05986" w:rsidSect="003E1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5986"/>
    <w:rsid w:val="003E1A0F"/>
    <w:rsid w:val="009B5956"/>
    <w:rsid w:val="00E0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59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6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</dc:creator>
  <cp:lastModifiedBy>xxzx</cp:lastModifiedBy>
  <cp:revision>1</cp:revision>
  <dcterms:created xsi:type="dcterms:W3CDTF">2022-01-12T02:38:00Z</dcterms:created>
  <dcterms:modified xsi:type="dcterms:W3CDTF">2022-01-12T02:39:00Z</dcterms:modified>
</cp:coreProperties>
</file>