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jc w:val="center"/>
        <w:outlineLvl w:val="0"/>
        <w:rPr>
          <w:rFonts w:hint="eastAsia" w:eastAsia="方正大标宋简体"/>
          <w:sz w:val="36"/>
          <w:szCs w:val="36"/>
          <w:lang w:val="en-US" w:eastAsia="zh-CN"/>
        </w:rPr>
      </w:pPr>
      <w:r>
        <w:rPr>
          <w:rFonts w:hint="eastAsia" w:eastAsia="方正大标宋简体"/>
          <w:sz w:val="36"/>
          <w:szCs w:val="36"/>
        </w:rPr>
        <w:t>2022年春季如皋市部分学校公开招聘教师</w:t>
      </w:r>
    </w:p>
    <w:p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适岗评价登记表</w:t>
      </w:r>
    </w:p>
    <w:p>
      <w:pPr>
        <w:jc w:val="center"/>
        <w:outlineLvl w:val="0"/>
        <w:rPr>
          <w:rFonts w:hint="eastAsia" w:eastAsia="方正大标宋简体"/>
          <w:sz w:val="36"/>
          <w:szCs w:val="36"/>
        </w:rPr>
      </w:pPr>
    </w:p>
    <w:tbl>
      <w:tblPr>
        <w:tblStyle w:val="5"/>
        <w:tblW w:w="93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947"/>
        <w:gridCol w:w="310"/>
        <w:gridCol w:w="903"/>
        <w:gridCol w:w="226"/>
        <w:gridCol w:w="1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所在地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已取得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学段学科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7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正在参加教师资格考试且已取得的部分有效成绩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已取得的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其他专业技术资格证书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校级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院系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 xml:space="preserve"> 班级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其他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论文发表及科研情况</w:t>
            </w:r>
          </w:p>
        </w:tc>
        <w:tc>
          <w:tcPr>
            <w:tcW w:w="8601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回避关系</w:t>
            </w:r>
          </w:p>
        </w:tc>
        <w:tc>
          <w:tcPr>
            <w:tcW w:w="724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和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465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465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9363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spacing w:line="280" w:lineRule="exact"/>
        <w:ind w:right="-168" w:rightChars="-80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.考生填写所提到的关键事项须提供相应印证材料。</w:t>
      </w:r>
    </w:p>
    <w:p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“获得的荣誉和表彰”栏中填写个人获得的层次最高的3个表彰或奖励；</w:t>
      </w:r>
    </w:p>
    <w:p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“评选和表彰单位”须为各级国家行政机关或其内设行政机构，以证书等材料上的印章作为鉴别依据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>
      <w:pPr>
        <w:spacing w:line="280" w:lineRule="exact"/>
        <w:ind w:right="-168" w:rightChars="-8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632E0"/>
    <w:rsid w:val="4BEB0BBD"/>
    <w:rsid w:val="527518E1"/>
    <w:rsid w:val="667C0242"/>
    <w:rsid w:val="721B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LJM</cp:lastModifiedBy>
  <dcterms:modified xsi:type="dcterms:W3CDTF">2022-01-25T03:59:12Z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