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营</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山县“嘉陵江英才工程”2022年度引才需求信息表（一）</w:t>
      </w:r>
    </w:p>
    <w:tbl>
      <w:tblPr>
        <w:tblStyle w:val="7"/>
        <w:tblW w:w="14828" w:type="dxa"/>
        <w:jc w:val="center"/>
        <w:tblLayout w:type="fixed"/>
        <w:tblCellMar>
          <w:top w:w="0" w:type="dxa"/>
          <w:left w:w="108" w:type="dxa"/>
          <w:bottom w:w="0" w:type="dxa"/>
          <w:right w:w="108" w:type="dxa"/>
        </w:tblCellMar>
      </w:tblPr>
      <w:tblGrid>
        <w:gridCol w:w="1040"/>
        <w:gridCol w:w="1214"/>
        <w:gridCol w:w="1365"/>
        <w:gridCol w:w="1551"/>
        <w:gridCol w:w="1516"/>
        <w:gridCol w:w="1096"/>
        <w:gridCol w:w="286"/>
        <w:gridCol w:w="1399"/>
        <w:gridCol w:w="829"/>
        <w:gridCol w:w="1031"/>
        <w:gridCol w:w="3501"/>
      </w:tblGrid>
      <w:tr>
        <w:tblPrEx>
          <w:tblCellMar>
            <w:top w:w="0" w:type="dxa"/>
            <w:left w:w="108" w:type="dxa"/>
            <w:bottom w:w="0" w:type="dxa"/>
            <w:right w:w="108" w:type="dxa"/>
          </w:tblCellMar>
        </w:tblPrEx>
        <w:trPr>
          <w:trHeight w:val="694" w:hRule="atLeast"/>
          <w:jc w:val="center"/>
        </w:trPr>
        <w:tc>
          <w:tcPr>
            <w:tcW w:w="10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名称</w:t>
            </w:r>
          </w:p>
        </w:tc>
        <w:tc>
          <w:tcPr>
            <w:tcW w:w="257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四川省营山县教师进修学校</w:t>
            </w:r>
          </w:p>
        </w:tc>
        <w:tc>
          <w:tcPr>
            <w:tcW w:w="155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51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109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6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官微：ys8221853</w:t>
            </w:r>
          </w:p>
        </w:tc>
        <w:tc>
          <w:tcPr>
            <w:tcW w:w="82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453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775" w:hRule="atLeast"/>
          <w:jc w:val="center"/>
        </w:trPr>
        <w:tc>
          <w:tcPr>
            <w:tcW w:w="10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57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魏良平</w:t>
            </w:r>
          </w:p>
        </w:tc>
        <w:tc>
          <w:tcPr>
            <w:tcW w:w="15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51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18181138586</w:t>
            </w:r>
          </w:p>
        </w:tc>
        <w:tc>
          <w:tcPr>
            <w:tcW w:w="109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6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250623792@qq.com</w:t>
            </w:r>
          </w:p>
        </w:tc>
        <w:tc>
          <w:tcPr>
            <w:tcW w:w="82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453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四川省营山县教师进修学校</w:t>
            </w:r>
          </w:p>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（复兴二街2</w:t>
            </w:r>
            <w:r>
              <w:rPr>
                <w:rFonts w:eastAsia="方正仿宋简体"/>
                <w:color w:val="000000" w:themeColor="text1"/>
                <w:kern w:val="0"/>
                <w:sz w:val="24"/>
                <w14:textFill>
                  <w14:solidFill>
                    <w14:schemeClr w14:val="tx1"/>
                  </w14:solidFill>
                </w14:textFill>
              </w:rPr>
              <w:t>79</w:t>
            </w:r>
            <w:r>
              <w:rPr>
                <w:rFonts w:hint="eastAsia" w:eastAsia="方正仿宋简体"/>
                <w:color w:val="000000" w:themeColor="text1"/>
                <w:kern w:val="0"/>
                <w:sz w:val="24"/>
                <w14:textFill>
                  <w14:solidFill>
                    <w14:schemeClr w14:val="tx1"/>
                  </w14:solidFill>
                </w14:textFill>
              </w:rPr>
              <w:t>号）</w:t>
            </w:r>
          </w:p>
        </w:tc>
      </w:tr>
      <w:tr>
        <w:tblPrEx>
          <w:tblCellMar>
            <w:top w:w="0" w:type="dxa"/>
            <w:left w:w="108" w:type="dxa"/>
            <w:bottom w:w="0" w:type="dxa"/>
            <w:right w:w="108" w:type="dxa"/>
          </w:tblCellMar>
        </w:tblPrEx>
        <w:trPr>
          <w:trHeight w:val="1814" w:hRule="atLeast"/>
          <w:jc w:val="center"/>
        </w:trPr>
        <w:tc>
          <w:tcPr>
            <w:tcW w:w="10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3788"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营山县教师进修学校是县</w:t>
            </w:r>
            <w:r>
              <w:rPr>
                <w:rFonts w:eastAsia="方正仿宋简体"/>
                <w:color w:val="000000" w:themeColor="text1"/>
                <w:kern w:val="0"/>
                <w:sz w:val="24"/>
                <w14:textFill>
                  <w14:solidFill>
                    <w14:schemeClr w14:val="tx1"/>
                  </w14:solidFill>
                </w14:textFill>
              </w:rPr>
              <w:t>教科体局直属事业单位，</w:t>
            </w:r>
            <w:r>
              <w:rPr>
                <w:rFonts w:hint="eastAsia" w:eastAsia="方正仿宋简体"/>
                <w:color w:val="000000" w:themeColor="text1"/>
                <w:kern w:val="0"/>
                <w:sz w:val="24"/>
                <w14:textFill>
                  <w14:solidFill>
                    <w14:schemeClr w14:val="tx1"/>
                  </w14:solidFill>
                </w14:textFill>
              </w:rPr>
              <w:t>四川省</w:t>
            </w:r>
            <w:r>
              <w:rPr>
                <w:rFonts w:eastAsia="方正仿宋简体"/>
                <w:color w:val="000000" w:themeColor="text1"/>
                <w:kern w:val="0"/>
                <w:sz w:val="24"/>
                <w14:textFill>
                  <w14:solidFill>
                    <w14:schemeClr w14:val="tx1"/>
                  </w14:solidFill>
                </w14:textFill>
              </w:rPr>
              <w:t>教厅批准成立的</w:t>
            </w:r>
            <w:r>
              <w:rPr>
                <w:rFonts w:hint="eastAsia" w:eastAsia="方正仿宋简体"/>
                <w:color w:val="000000" w:themeColor="text1"/>
                <w:kern w:val="0"/>
                <w:sz w:val="24"/>
                <w14:textFill>
                  <w14:solidFill>
                    <w14:schemeClr w14:val="tx1"/>
                  </w14:solidFill>
                </w14:textFill>
              </w:rPr>
              <w:t>县内唯一一所取得教师培训资质的教师</w:t>
            </w:r>
            <w:r>
              <w:rPr>
                <w:rFonts w:eastAsia="方正仿宋简体"/>
                <w:color w:val="000000" w:themeColor="text1"/>
                <w:kern w:val="0"/>
                <w:sz w:val="24"/>
                <w14:textFill>
                  <w14:solidFill>
                    <w14:schemeClr w14:val="tx1"/>
                  </w14:solidFill>
                </w14:textFill>
              </w:rPr>
              <w:t>研训</w:t>
            </w:r>
            <w:r>
              <w:rPr>
                <w:rFonts w:hint="eastAsia" w:eastAsia="方正仿宋简体"/>
                <w:color w:val="000000" w:themeColor="text1"/>
                <w:kern w:val="0"/>
                <w:sz w:val="24"/>
                <w14:textFill>
                  <w14:solidFill>
                    <w14:schemeClr w14:val="tx1"/>
                  </w14:solidFill>
                </w14:textFill>
              </w:rPr>
              <w:t>机构</w:t>
            </w:r>
            <w:r>
              <w:rPr>
                <w:rFonts w:eastAsia="方正仿宋简体"/>
                <w:color w:val="000000" w:themeColor="text1"/>
                <w:kern w:val="0"/>
                <w:sz w:val="24"/>
                <w14:textFill>
                  <w14:solidFill>
                    <w14:schemeClr w14:val="tx1"/>
                  </w14:solidFill>
                </w14:textFill>
              </w:rPr>
              <w:t>。</w:t>
            </w:r>
            <w:r>
              <w:rPr>
                <w:rFonts w:hint="eastAsia" w:eastAsia="方正仿宋简体"/>
                <w:color w:val="000000" w:themeColor="text1"/>
                <w:kern w:val="0"/>
                <w:sz w:val="24"/>
                <w14:textFill>
                  <w14:solidFill>
                    <w14:schemeClr w14:val="tx1"/>
                  </w14:solidFill>
                </w14:textFill>
              </w:rPr>
              <w:t>承担</w:t>
            </w:r>
            <w:r>
              <w:rPr>
                <w:rFonts w:eastAsia="方正仿宋简体"/>
                <w:color w:val="000000" w:themeColor="text1"/>
                <w:kern w:val="0"/>
                <w:sz w:val="24"/>
                <w14:textFill>
                  <w14:solidFill>
                    <w14:schemeClr w14:val="tx1"/>
                  </w14:solidFill>
                </w14:textFill>
              </w:rPr>
              <w:t>全</w:t>
            </w:r>
            <w:r>
              <w:rPr>
                <w:rFonts w:hint="eastAsia" w:eastAsia="方正仿宋简体"/>
                <w:color w:val="000000" w:themeColor="text1"/>
                <w:kern w:val="0"/>
                <w:sz w:val="24"/>
                <w14:textFill>
                  <w14:solidFill>
                    <w14:schemeClr w14:val="tx1"/>
                  </w14:solidFill>
                </w14:textFill>
              </w:rPr>
              <w:t>县中小学（幼儿园）教师、干部的继续教育工作。推进学科专业发展，管理学科工作室，指导名师工作室，为全县中小学校开展教师校本培训提供指导和服务；为全县中小学教师提供线上学习资源及辅导；帮助中小学教师充分利用各种信息资源开展自主学习；管理教师继续教育学时审查登记、考核和认定工作；负责营山县语言文字委员会办公室等工作。承担校（园）长高级研修及任职资格培训。了解掌握中小学教师队伍情况，开展教师队伍建设研究，为教育行政部门提供有关政策咨询服务。</w:t>
            </w:r>
          </w:p>
        </w:tc>
      </w:tr>
      <w:tr>
        <w:tblPrEx>
          <w:tblCellMar>
            <w:top w:w="0" w:type="dxa"/>
            <w:left w:w="108" w:type="dxa"/>
            <w:bottom w:w="0" w:type="dxa"/>
            <w:right w:w="108" w:type="dxa"/>
          </w:tblCellMar>
        </w:tblPrEx>
        <w:trPr>
          <w:trHeight w:val="765" w:hRule="atLeast"/>
          <w:jc w:val="center"/>
        </w:trPr>
        <w:tc>
          <w:tcPr>
            <w:tcW w:w="10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1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291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51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3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39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82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103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35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1704" w:hRule="atLeast"/>
          <w:jc w:val="center"/>
        </w:trPr>
        <w:tc>
          <w:tcPr>
            <w:tcW w:w="10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1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中学历史研训员</w:t>
            </w:r>
          </w:p>
        </w:tc>
        <w:tc>
          <w:tcPr>
            <w:tcW w:w="291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学科教学（历史）、世界史、中国古代史、中国史、中国近现代史、史学理论及史学史</w:t>
            </w:r>
          </w:p>
        </w:tc>
        <w:tc>
          <w:tcPr>
            <w:tcW w:w="151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3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r>
              <w:rPr>
                <w:rFonts w:hint="eastAsia" w:eastAsia="方正仿宋简体"/>
                <w:color w:val="000000" w:themeColor="text1"/>
                <w:kern w:val="0"/>
                <w:sz w:val="24"/>
                <w14:textFill>
                  <w14:solidFill>
                    <w14:schemeClr w14:val="tx1"/>
                  </w14:solidFill>
                </w14:textFill>
              </w:rPr>
              <w:t>其中，本科所学专业为历史类。</w:t>
            </w:r>
          </w:p>
        </w:tc>
        <w:tc>
          <w:tcPr>
            <w:tcW w:w="139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具备初中及以上教师资格证；有中小学从教经历者优先。</w:t>
            </w:r>
          </w:p>
        </w:tc>
        <w:tc>
          <w:tcPr>
            <w:tcW w:w="82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03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35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jc w:val="center"/>
        <w:rPr>
          <w:rFonts w:eastAsia="方正仿宋简体"/>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营山县“嘉陵江英才工程”2022年度引才需求信息表（二）</w:t>
      </w:r>
    </w:p>
    <w:tbl>
      <w:tblPr>
        <w:tblStyle w:val="7"/>
        <w:tblW w:w="14501" w:type="dxa"/>
        <w:jc w:val="center"/>
        <w:tblLayout w:type="fixed"/>
        <w:tblCellMar>
          <w:top w:w="0" w:type="dxa"/>
          <w:left w:w="108" w:type="dxa"/>
          <w:bottom w:w="0" w:type="dxa"/>
          <w:right w:w="108" w:type="dxa"/>
        </w:tblCellMar>
      </w:tblPr>
      <w:tblGrid>
        <w:gridCol w:w="1174"/>
        <w:gridCol w:w="1222"/>
        <w:gridCol w:w="1547"/>
        <w:gridCol w:w="1225"/>
        <w:gridCol w:w="1638"/>
        <w:gridCol w:w="937"/>
        <w:gridCol w:w="459"/>
        <w:gridCol w:w="1273"/>
        <w:gridCol w:w="841"/>
        <w:gridCol w:w="855"/>
        <w:gridCol w:w="333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276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营山县教育科学研究所</w:t>
            </w:r>
          </w:p>
        </w:tc>
        <w:tc>
          <w:tcPr>
            <w:tcW w:w="122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63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9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73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41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76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李群明</w:t>
            </w:r>
          </w:p>
        </w:tc>
        <w:tc>
          <w:tcPr>
            <w:tcW w:w="12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63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13990725988</w:t>
            </w:r>
          </w:p>
        </w:tc>
        <w:tc>
          <w:tcPr>
            <w:tcW w:w="9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73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8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41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营山县北坝横街46号</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332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ascii="方正仿宋简体" w:eastAsia="方正仿宋简体"/>
                <w:color w:val="000000" w:themeColor="text1"/>
                <w:kern w:val="0"/>
                <w:sz w:val="24"/>
                <w14:textFill>
                  <w14:solidFill>
                    <w14:schemeClr w14:val="tx1"/>
                  </w14:solidFill>
                </w14:textFill>
              </w:rPr>
            </w:pPr>
            <w:r>
              <w:rPr>
                <w:rFonts w:eastAsia="方正仿宋简体"/>
                <w:color w:val="000000" w:themeColor="text1"/>
                <w:sz w:val="24"/>
                <w14:textFill>
                  <w14:solidFill>
                    <w14:schemeClr w14:val="tx1"/>
                  </w14:solidFill>
                </w14:textFill>
              </w:rPr>
              <w:t>营山县</w:t>
            </w:r>
            <w:r>
              <w:rPr>
                <w:rFonts w:eastAsia="方正仿宋简体"/>
                <w:color w:val="000000" w:themeColor="text1"/>
                <w:kern w:val="0"/>
                <w:sz w:val="24"/>
                <w14:textFill>
                  <w14:solidFill>
                    <w14:schemeClr w14:val="tx1"/>
                  </w14:solidFill>
                </w14:textFill>
              </w:rPr>
              <w:t>教育科学研究所</w:t>
            </w:r>
            <w:r>
              <w:rPr>
                <w:rFonts w:eastAsia="方正仿宋简体"/>
                <w:color w:val="000000" w:themeColor="text1"/>
                <w:sz w:val="24"/>
                <w14:textFill>
                  <w14:solidFill>
                    <w14:schemeClr w14:val="tx1"/>
                  </w14:solidFill>
                </w14:textFill>
              </w:rPr>
              <w:t>成立于1981年，承担着全县中小学及幼儿园教育教学管理、指导、研究、服务工作，属具有法人资格的事业单位。现有编制数23个，在职在岗教研员19人，正高级教师1人，高级教师11人，一级教师7人；研究生1人，本科17人，专科1人。内设六室一中心。即：办公室、高中室、初中室、小学室、德育室、</w:t>
            </w:r>
            <w:r>
              <w:rPr>
                <w:rFonts w:hint="eastAsia" w:ascii="方正仿宋简体" w:hAnsi="华文楷体" w:eastAsia="方正仿宋简体"/>
                <w:color w:val="000000" w:themeColor="text1"/>
                <w:sz w:val="24"/>
                <w14:textFill>
                  <w14:solidFill>
                    <w14:schemeClr w14:val="tx1"/>
                  </w14:solidFill>
                </w14:textFill>
              </w:rPr>
              <w:t>综合室和基础教育质量监测评估中心。近年来，教科所提出了“</w:t>
            </w:r>
            <w:r>
              <w:rPr>
                <w:rFonts w:eastAsia="方正仿宋简体"/>
                <w:color w:val="000000" w:themeColor="text1"/>
                <w:sz w:val="24"/>
                <w14:textFill>
                  <w14:solidFill>
                    <w14:schemeClr w14:val="tx1"/>
                  </w14:solidFill>
                </w14:textFill>
              </w:rPr>
              <w:t>12345</w:t>
            </w:r>
            <w:r>
              <w:rPr>
                <w:rFonts w:hint="eastAsia" w:ascii="方正仿宋简体" w:hAnsi="华文楷体" w:eastAsia="方正仿宋简体"/>
                <w:color w:val="000000" w:themeColor="text1"/>
                <w:sz w:val="24"/>
                <w14:textFill>
                  <w14:solidFill>
                    <w14:schemeClr w14:val="tx1"/>
                  </w14:solidFill>
                </w14:textFill>
              </w:rPr>
              <w:t>”工作思路：一个中心——基础教育课程改革；两个转变——教科所工作职能转变和教研员角色转变；三种工作方法——把握整体、突出重点，重心下移、靠前指挥，多向互动、专业引领；四项建设——教研员队伍建设、学科基地校建设、学科带头人建设、标准化建设；五项工作——课程改革、教育科研、质量监测、机制创新、常规管理。努力实现教育思想现代化、教研队伍精良化、学校管理科学化、学生发展主体化、教育科研全员化、教育技术多样化、教学质量优质化的奋斗目标。</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277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63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39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8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85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33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0" w:lineRule="atLeast"/>
              <w:jc w:val="center"/>
              <w:rPr>
                <w:rFonts w:eastAsia="方正仿宋简体"/>
                <w:color w:val="000000" w:themeColor="text1"/>
                <w:sz w:val="24"/>
                <w14:textFill>
                  <w14:solidFill>
                    <w14:schemeClr w14:val="tx1"/>
                  </w14:solidFill>
                </w14:textFill>
              </w:rPr>
            </w:pPr>
            <w:r>
              <w:rPr>
                <w:rFonts w:eastAsia="方正仿宋简体"/>
                <w:color w:val="000000" w:themeColor="text1"/>
                <w:sz w:val="24"/>
                <w14:textFill>
                  <w14:solidFill>
                    <w14:schemeClr w14:val="tx1"/>
                  </w14:solidFill>
                </w14:textFill>
              </w:rPr>
              <w:t>信息技术教研员</w:t>
            </w:r>
          </w:p>
        </w:tc>
        <w:tc>
          <w:tcPr>
            <w:tcW w:w="2772" w:type="dxa"/>
            <w:gridSpan w:val="2"/>
            <w:tcBorders>
              <w:top w:val="nil"/>
              <w:left w:val="nil"/>
              <w:bottom w:val="single" w:color="auto" w:sz="4" w:space="0"/>
              <w:right w:val="single" w:color="auto" w:sz="4" w:space="0"/>
            </w:tcBorders>
            <w:tcMar>
              <w:top w:w="57" w:type="dxa"/>
              <w:bottom w:w="57" w:type="dxa"/>
            </w:tcMar>
            <w:vAlign w:val="center"/>
          </w:tcPr>
          <w:p>
            <w:pPr>
              <w:spacing w:line="0" w:lineRule="atLeast"/>
              <w:jc w:val="center"/>
              <w:rPr>
                <w:rFonts w:eastAsia="方正仿宋简体"/>
                <w:color w:val="000000" w:themeColor="text1"/>
                <w:sz w:val="24"/>
                <w14:textFill>
                  <w14:solidFill>
                    <w14:schemeClr w14:val="tx1"/>
                  </w14:solidFill>
                </w14:textFill>
              </w:rPr>
            </w:pPr>
            <w:r>
              <w:rPr>
                <w:rFonts w:eastAsia="方正仿宋简体"/>
                <w:color w:val="000000" w:themeColor="text1"/>
                <w:sz w:val="24"/>
                <w14:textFill>
                  <w14:solidFill>
                    <w14:schemeClr w14:val="tx1"/>
                  </w14:solidFill>
                </w14:textFill>
              </w:rPr>
              <w:t>教育技术学</w:t>
            </w:r>
            <w:r>
              <w:rPr>
                <w:rFonts w:hint="eastAsia" w:eastAsia="方正仿宋简体"/>
                <w:color w:val="000000" w:themeColor="text1"/>
                <w:sz w:val="24"/>
                <w14:textFill>
                  <w14:solidFill>
                    <w14:schemeClr w14:val="tx1"/>
                  </w14:solidFill>
                </w14:textFill>
              </w:rPr>
              <w:t>、软件工程、计算机软件与理论、计算机科学与技术、计算机应用技术</w:t>
            </w:r>
          </w:p>
        </w:tc>
        <w:tc>
          <w:tcPr>
            <w:tcW w:w="1638" w:type="dxa"/>
            <w:tcBorders>
              <w:top w:val="nil"/>
              <w:left w:val="nil"/>
              <w:bottom w:val="single" w:color="auto" w:sz="4" w:space="0"/>
              <w:right w:val="single" w:color="auto" w:sz="4" w:space="0"/>
            </w:tcBorders>
            <w:tcMar>
              <w:top w:w="57" w:type="dxa"/>
              <w:bottom w:w="57" w:type="dxa"/>
            </w:tcMar>
            <w:vAlign w:val="center"/>
          </w:tcPr>
          <w:p>
            <w:pPr>
              <w:spacing w:line="0" w:lineRule="atLeast"/>
              <w:jc w:val="center"/>
              <w:rPr>
                <w:rFonts w:eastAsia="方正仿宋简体"/>
                <w:color w:val="000000" w:themeColor="text1"/>
                <w:sz w:val="24"/>
                <w14:textFill>
                  <w14:solidFill>
                    <w14:schemeClr w14:val="tx1"/>
                  </w14:solidFill>
                </w14:textFill>
              </w:rPr>
            </w:pPr>
            <w:r>
              <w:rPr>
                <w:rFonts w:eastAsia="方正仿宋简体"/>
                <w:color w:val="000000" w:themeColor="text1"/>
                <w:sz w:val="24"/>
                <w14:textFill>
                  <w14:solidFill>
                    <w14:schemeClr w14:val="tx1"/>
                  </w14:solidFill>
                </w14:textFill>
              </w:rPr>
              <w:t>无</w:t>
            </w:r>
          </w:p>
        </w:tc>
        <w:tc>
          <w:tcPr>
            <w:tcW w:w="1396" w:type="dxa"/>
            <w:gridSpan w:val="2"/>
            <w:tcBorders>
              <w:top w:val="nil"/>
              <w:left w:val="nil"/>
              <w:bottom w:val="single" w:color="auto" w:sz="4" w:space="0"/>
              <w:right w:val="single" w:color="auto" w:sz="4" w:space="0"/>
            </w:tcBorders>
            <w:tcMar>
              <w:top w:w="57" w:type="dxa"/>
              <w:bottom w:w="57" w:type="dxa"/>
            </w:tcMar>
            <w:vAlign w:val="center"/>
          </w:tcPr>
          <w:p>
            <w:pPr>
              <w:spacing w:line="0" w:lineRule="atLeast"/>
              <w:jc w:val="center"/>
              <w:rPr>
                <w:rFonts w:eastAsia="方正仿宋简体"/>
                <w:color w:val="000000" w:themeColor="text1"/>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pPr>
              <w:pStyle w:val="13"/>
              <w:spacing w:line="0" w:lineRule="atLeast"/>
              <w:ind w:firstLine="0" w:firstLineChars="0"/>
              <w:jc w:val="center"/>
              <w:rPr>
                <w:rFonts w:eastAsia="方正仿宋简体"/>
                <w:color w:val="000000" w:themeColor="text1"/>
                <w:sz w:val="24"/>
                <w14:textFill>
                  <w14:solidFill>
                    <w14:schemeClr w14:val="tx1"/>
                  </w14:solidFill>
                </w14:textFill>
              </w:rPr>
            </w:pPr>
            <w:r>
              <w:rPr>
                <w:rFonts w:hint="eastAsia" w:eastAsia="方正仿宋简体"/>
                <w:color w:val="000000" w:themeColor="text1"/>
                <w:sz w:val="24"/>
                <w14:textFill>
                  <w14:solidFill>
                    <w14:schemeClr w14:val="tx1"/>
                  </w14:solidFill>
                </w14:textFill>
              </w:rPr>
              <w:t>具备</w:t>
            </w:r>
            <w:r>
              <w:rPr>
                <w:rFonts w:eastAsia="方正仿宋简体"/>
                <w:color w:val="000000" w:themeColor="text1"/>
                <w:sz w:val="24"/>
                <w14:textFill>
                  <w14:solidFill>
                    <w14:schemeClr w14:val="tx1"/>
                  </w14:solidFill>
                </w14:textFill>
              </w:rPr>
              <w:t>教师资格证</w:t>
            </w:r>
            <w:r>
              <w:rPr>
                <w:rFonts w:hint="eastAsia" w:eastAsia="方正仿宋简体"/>
                <w:color w:val="000000" w:themeColor="text1"/>
                <w:sz w:val="24"/>
                <w14:textFill>
                  <w14:solidFill>
                    <w14:schemeClr w14:val="tx1"/>
                  </w14:solidFill>
                </w14:textFill>
              </w:rPr>
              <w:t>；</w:t>
            </w:r>
            <w:r>
              <w:rPr>
                <w:rFonts w:eastAsia="方正仿宋简体"/>
                <w:color w:val="000000" w:themeColor="text1"/>
                <w:sz w:val="24"/>
                <w14:textFill>
                  <w14:solidFill>
                    <w14:schemeClr w14:val="tx1"/>
                  </w14:solidFill>
                </w14:textFill>
              </w:rPr>
              <w:t>普通话二乙</w:t>
            </w:r>
            <w:r>
              <w:rPr>
                <w:rFonts w:hint="eastAsia" w:eastAsia="方正仿宋简体"/>
                <w:color w:val="000000" w:themeColor="text1"/>
                <w:sz w:val="24"/>
                <w14:textFill>
                  <w14:solidFill>
                    <w14:schemeClr w14:val="tx1"/>
                  </w14:solidFill>
                </w14:textFill>
              </w:rPr>
              <w:t>及以上</w:t>
            </w:r>
          </w:p>
        </w:tc>
        <w:tc>
          <w:tcPr>
            <w:tcW w:w="841" w:type="dxa"/>
            <w:tcBorders>
              <w:top w:val="nil"/>
              <w:left w:val="nil"/>
              <w:bottom w:val="single" w:color="auto" w:sz="4" w:space="0"/>
              <w:right w:val="single" w:color="auto" w:sz="4" w:space="0"/>
            </w:tcBorders>
            <w:tcMar>
              <w:top w:w="57" w:type="dxa"/>
              <w:bottom w:w="57" w:type="dxa"/>
            </w:tcMar>
            <w:vAlign w:val="center"/>
          </w:tcPr>
          <w:p>
            <w:pPr>
              <w:pStyle w:val="13"/>
              <w:spacing w:line="0" w:lineRule="atLeast"/>
              <w:ind w:firstLine="0" w:firstLineChars="0"/>
              <w:jc w:val="center"/>
              <w:rPr>
                <w:rFonts w:eastAsia="方正仿宋简体"/>
                <w:color w:val="000000" w:themeColor="text1"/>
                <w:sz w:val="24"/>
                <w14:textFill>
                  <w14:solidFill>
                    <w14:schemeClr w14:val="tx1"/>
                  </w14:solidFill>
                </w14:textFill>
              </w:rPr>
            </w:pPr>
            <w:r>
              <w:rPr>
                <w:rFonts w:eastAsia="方正仿宋简体"/>
                <w:color w:val="000000" w:themeColor="text1"/>
                <w:sz w:val="24"/>
                <w14:textFill>
                  <w14:solidFill>
                    <w14:schemeClr w14:val="tx1"/>
                  </w14:solidFill>
                </w14:textFill>
              </w:rPr>
              <w:t>1</w:t>
            </w:r>
          </w:p>
        </w:tc>
        <w:tc>
          <w:tcPr>
            <w:tcW w:w="855" w:type="dxa"/>
            <w:tcBorders>
              <w:top w:val="nil"/>
              <w:left w:val="nil"/>
              <w:bottom w:val="single" w:color="auto" w:sz="4" w:space="0"/>
              <w:right w:val="single" w:color="auto" w:sz="4" w:space="0"/>
            </w:tcBorders>
            <w:tcMar>
              <w:top w:w="57" w:type="dxa"/>
              <w:bottom w:w="57" w:type="dxa"/>
            </w:tcMar>
            <w:vAlign w:val="center"/>
          </w:tcPr>
          <w:p>
            <w:pPr>
              <w:spacing w:line="0" w:lineRule="atLeast"/>
              <w:jc w:val="center"/>
              <w:rPr>
                <w:rFonts w:eastAsia="方正仿宋简体"/>
                <w:color w:val="000000" w:themeColor="text1"/>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33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br w:type="page"/>
      </w:r>
    </w:p>
    <w:p>
      <w:pPr>
        <w:spacing w:line="600" w:lineRule="exact"/>
        <w:jc w:val="center"/>
        <w:rPr>
          <w:rFonts w:ascii="方正楷体简体" w:hAnsi="方正楷体简体" w:eastAsia="方正仿宋简体" w:cs="方正楷体简体"/>
          <w:color w:val="000000" w:themeColor="text1"/>
          <w:kern w:val="0"/>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营山县“嘉陵江英才工程”2022年度引才需求信息表（三）</w:t>
      </w:r>
    </w:p>
    <w:tbl>
      <w:tblPr>
        <w:tblStyle w:val="7"/>
        <w:tblW w:w="14342" w:type="dxa"/>
        <w:jc w:val="center"/>
        <w:tblLayout w:type="fixed"/>
        <w:tblCellMar>
          <w:top w:w="0" w:type="dxa"/>
          <w:left w:w="108" w:type="dxa"/>
          <w:bottom w:w="0" w:type="dxa"/>
          <w:right w:w="108" w:type="dxa"/>
        </w:tblCellMar>
      </w:tblPr>
      <w:tblGrid>
        <w:gridCol w:w="1093"/>
        <w:gridCol w:w="1132"/>
        <w:gridCol w:w="1918"/>
        <w:gridCol w:w="1759"/>
        <w:gridCol w:w="736"/>
        <w:gridCol w:w="286"/>
        <w:gridCol w:w="412"/>
        <w:gridCol w:w="348"/>
        <w:gridCol w:w="1636"/>
        <w:gridCol w:w="1623"/>
        <w:gridCol w:w="691"/>
        <w:gridCol w:w="932"/>
        <w:gridCol w:w="1776"/>
      </w:tblGrid>
      <w:tr>
        <w:tblPrEx>
          <w:tblCellMar>
            <w:top w:w="0" w:type="dxa"/>
            <w:left w:w="108" w:type="dxa"/>
            <w:bottom w:w="0" w:type="dxa"/>
            <w:right w:w="108" w:type="dxa"/>
          </w:tblCellMar>
        </w:tblPrEx>
        <w:trPr>
          <w:trHeight w:val="83" w:hRule="atLeast"/>
          <w:jc w:val="center"/>
        </w:trPr>
        <w:tc>
          <w:tcPr>
            <w:tcW w:w="10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305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四川省营山中学校</w:t>
            </w:r>
          </w:p>
        </w:tc>
        <w:tc>
          <w:tcPr>
            <w:tcW w:w="175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02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7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325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https://scyszx.30edu.com.cn/</w:t>
            </w:r>
          </w:p>
        </w:tc>
        <w:tc>
          <w:tcPr>
            <w:tcW w:w="69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270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34" w:hRule="atLeast"/>
          <w:jc w:val="center"/>
        </w:trPr>
        <w:tc>
          <w:tcPr>
            <w:tcW w:w="109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305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何超</w:t>
            </w:r>
          </w:p>
        </w:tc>
        <w:tc>
          <w:tcPr>
            <w:tcW w:w="17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02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13990830262</w:t>
            </w:r>
          </w:p>
        </w:tc>
        <w:tc>
          <w:tcPr>
            <w:tcW w:w="76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325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69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270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营山县滨河北路东段361号</w:t>
            </w:r>
          </w:p>
        </w:tc>
      </w:tr>
      <w:tr>
        <w:tblPrEx>
          <w:tblCellMar>
            <w:top w:w="0" w:type="dxa"/>
            <w:left w:w="108" w:type="dxa"/>
            <w:bottom w:w="0" w:type="dxa"/>
            <w:right w:w="108" w:type="dxa"/>
          </w:tblCellMar>
        </w:tblPrEx>
        <w:trPr>
          <w:trHeight w:val="993" w:hRule="atLeast"/>
          <w:jc w:val="center"/>
        </w:trPr>
        <w:tc>
          <w:tcPr>
            <w:tcW w:w="109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3249"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学校位于南充市营山县书院街与流二桥街交汇处附近北，占地254亩，现有高中教学班95个、初中教学班32个，在校学生7300余人，教职工431人。如今是四川省一级示范性普通高中（国家级重点中学）、西华师范大学附属中学。学校始终坚持“为学生终身发展尽责，为民族伟大复兴育人”的办学宗旨，秉承“晋德博识”的校训，全面贯彻“德教为先，识传为本，绿色发展，全面育人”的办学理念，致力于建设一所德识并重，特色鲜明，质量一流的巴蜀名校。</w:t>
            </w:r>
          </w:p>
        </w:tc>
      </w:tr>
      <w:tr>
        <w:tblPrEx>
          <w:tblCellMar>
            <w:top w:w="0" w:type="dxa"/>
            <w:left w:w="108" w:type="dxa"/>
            <w:bottom w:w="0" w:type="dxa"/>
            <w:right w:w="108" w:type="dxa"/>
          </w:tblCellMar>
        </w:tblPrEx>
        <w:trPr>
          <w:trHeight w:val="554" w:hRule="atLeast"/>
          <w:jc w:val="center"/>
        </w:trPr>
        <w:tc>
          <w:tcPr>
            <w:tcW w:w="109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13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4413"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69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职务职称要求</w:t>
            </w:r>
          </w:p>
        </w:tc>
        <w:tc>
          <w:tcPr>
            <w:tcW w:w="198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62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69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93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177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675" w:hRule="atLeast"/>
          <w:jc w:val="center"/>
        </w:trPr>
        <w:tc>
          <w:tcPr>
            <w:tcW w:w="109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13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高中语文教师</w:t>
            </w:r>
          </w:p>
        </w:tc>
        <w:tc>
          <w:tcPr>
            <w:tcW w:w="4413"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中国语言文学、语言学及应用语言学、汉语言文字学、中国古典文献学、中国古代文学、中国现当代文学、学科教学（语文）</w:t>
            </w:r>
          </w:p>
        </w:tc>
        <w:tc>
          <w:tcPr>
            <w:tcW w:w="69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984" w:type="dxa"/>
            <w:gridSpan w:val="2"/>
            <w:vMerge w:val="restart"/>
            <w:tcBorders>
              <w:top w:val="nil"/>
              <w:left w:val="nil"/>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硕士研究生及以上学历并取得相应学位</w:t>
            </w:r>
          </w:p>
        </w:tc>
        <w:tc>
          <w:tcPr>
            <w:tcW w:w="1623" w:type="dxa"/>
            <w:vMerge w:val="restart"/>
            <w:tcBorders>
              <w:top w:val="nil"/>
              <w:left w:val="nil"/>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具有高中（中职）教师资格证</w:t>
            </w:r>
          </w:p>
        </w:tc>
        <w:tc>
          <w:tcPr>
            <w:tcW w:w="69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932" w:type="dxa"/>
            <w:vMerge w:val="restart"/>
            <w:tcBorders>
              <w:top w:val="nil"/>
              <w:left w:val="nil"/>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2"/>
                <w:szCs w:val="22"/>
                <w14:textFill>
                  <w14:solidFill>
                    <w14:schemeClr w14:val="tx1"/>
                  </w14:solidFill>
                </w14:textFill>
              </w:rPr>
              <w:t>编制内刚性引进</w:t>
            </w:r>
          </w:p>
        </w:tc>
        <w:tc>
          <w:tcPr>
            <w:tcW w:w="1776" w:type="dxa"/>
            <w:vMerge w:val="restart"/>
            <w:tcBorders>
              <w:top w:val="nil"/>
              <w:left w:val="nil"/>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r>
        <w:tblPrEx>
          <w:tblCellMar>
            <w:top w:w="0" w:type="dxa"/>
            <w:left w:w="108" w:type="dxa"/>
            <w:bottom w:w="0" w:type="dxa"/>
            <w:right w:w="108" w:type="dxa"/>
          </w:tblCellMar>
        </w:tblPrEx>
        <w:trPr>
          <w:trHeight w:val="566" w:hRule="atLeast"/>
          <w:jc w:val="center"/>
        </w:trPr>
        <w:tc>
          <w:tcPr>
            <w:tcW w:w="10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13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高中英语教师</w:t>
            </w:r>
          </w:p>
        </w:tc>
        <w:tc>
          <w:tcPr>
            <w:tcW w:w="441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英语语言文学、外国语言文学、学科教学（英语）</w:t>
            </w:r>
          </w:p>
        </w:tc>
        <w:tc>
          <w:tcPr>
            <w:tcW w:w="69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984"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1"/>
                <w:szCs w:val="21"/>
                <w14:textFill>
                  <w14:solidFill>
                    <w14:schemeClr w14:val="tx1"/>
                  </w14:solidFill>
                </w14:textFill>
              </w:rPr>
            </w:pPr>
          </w:p>
        </w:tc>
        <w:tc>
          <w:tcPr>
            <w:tcW w:w="1623"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1"/>
                <w:szCs w:val="21"/>
                <w14:textFill>
                  <w14:solidFill>
                    <w14:schemeClr w14:val="tx1"/>
                  </w14:solidFill>
                </w14:textFill>
              </w:rPr>
            </w:pPr>
          </w:p>
        </w:tc>
        <w:tc>
          <w:tcPr>
            <w:tcW w:w="6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932"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776" w:type="dxa"/>
            <w:vMerge w:val="continue"/>
            <w:tcBorders>
              <w:left w:val="nil"/>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367" w:hRule="atLeast"/>
          <w:jc w:val="center"/>
        </w:trPr>
        <w:tc>
          <w:tcPr>
            <w:tcW w:w="10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3</w:t>
            </w:r>
          </w:p>
        </w:tc>
        <w:tc>
          <w:tcPr>
            <w:tcW w:w="113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高中数学教师</w:t>
            </w:r>
          </w:p>
        </w:tc>
        <w:tc>
          <w:tcPr>
            <w:tcW w:w="441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数学、基础数学、计算数学、概率论与数理统计、应用数学、学科教学（数学）</w:t>
            </w:r>
          </w:p>
        </w:tc>
        <w:tc>
          <w:tcPr>
            <w:tcW w:w="69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984"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1"/>
                <w:szCs w:val="21"/>
                <w14:textFill>
                  <w14:solidFill>
                    <w14:schemeClr w14:val="tx1"/>
                  </w14:solidFill>
                </w14:textFill>
              </w:rPr>
            </w:pPr>
          </w:p>
        </w:tc>
        <w:tc>
          <w:tcPr>
            <w:tcW w:w="1623"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1"/>
                <w:szCs w:val="21"/>
                <w14:textFill>
                  <w14:solidFill>
                    <w14:schemeClr w14:val="tx1"/>
                  </w14:solidFill>
                </w14:textFill>
              </w:rPr>
            </w:pPr>
          </w:p>
        </w:tc>
        <w:tc>
          <w:tcPr>
            <w:tcW w:w="6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932"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776" w:type="dxa"/>
            <w:vMerge w:val="continue"/>
            <w:tcBorders>
              <w:left w:val="nil"/>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367" w:hRule="atLeast"/>
          <w:jc w:val="center"/>
        </w:trPr>
        <w:tc>
          <w:tcPr>
            <w:tcW w:w="10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4</w:t>
            </w:r>
          </w:p>
        </w:tc>
        <w:tc>
          <w:tcPr>
            <w:tcW w:w="113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高中政治教师</w:t>
            </w:r>
          </w:p>
        </w:tc>
        <w:tc>
          <w:tcPr>
            <w:tcW w:w="441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马克思主义理论</w:t>
            </w:r>
            <w:r>
              <w:rPr>
                <w:rFonts w:eastAsia="方正仿宋简体"/>
                <w:color w:val="000000" w:themeColor="text1"/>
                <w:kern w:val="0"/>
                <w:sz w:val="24"/>
                <w14:textFill>
                  <w14:solidFill>
                    <w14:schemeClr w14:val="tx1"/>
                  </w14:solidFill>
                </w14:textFill>
              </w:rPr>
              <w:t>、</w:t>
            </w:r>
            <w:r>
              <w:fldChar w:fldCharType="begin"/>
            </w:r>
            <w:r>
              <w:instrText xml:space="preserve"> HYPERLINK "https://yz.chsi.com.cn/zyk/specialityDetail.do?zymc=%e6%80%9d%e6%83%b3%e6%94%bf%e6%b2%bb%e6%95%99%e8%82%b2&amp;zydm=030505&amp;ssdm=&amp;method=distribution&amp;ccdm=&amp;cckey=10" \t "/Users/hejie/Documentsx/_blank" </w:instrText>
            </w:r>
            <w:r>
              <w:fldChar w:fldCharType="separate"/>
            </w:r>
            <w:r>
              <w:rPr>
                <w:rFonts w:eastAsia="方正仿宋简体"/>
                <w:color w:val="000000" w:themeColor="text1"/>
                <w:kern w:val="0"/>
                <w:sz w:val="24"/>
                <w14:textFill>
                  <w14:solidFill>
                    <w14:schemeClr w14:val="tx1"/>
                  </w14:solidFill>
                </w14:textFill>
              </w:rPr>
              <w:t>思想政治教育</w:t>
            </w:r>
            <w:r>
              <w:rPr>
                <w:rFonts w:eastAsia="方正仿宋简体"/>
                <w:color w:val="000000" w:themeColor="text1"/>
                <w:kern w:val="0"/>
                <w:sz w:val="24"/>
                <w14:textFill>
                  <w14:solidFill>
                    <w14:schemeClr w14:val="tx1"/>
                  </w14:solidFill>
                </w14:textFill>
              </w:rPr>
              <w:fldChar w:fldCharType="end"/>
            </w:r>
            <w:r>
              <w:rPr>
                <w:rFonts w:eastAsia="方正仿宋简体"/>
                <w:color w:val="000000" w:themeColor="text1"/>
                <w:kern w:val="0"/>
                <w:sz w:val="24"/>
                <w14:textFill>
                  <w14:solidFill>
                    <w14:schemeClr w14:val="tx1"/>
                  </w14:solidFill>
                </w14:textFill>
              </w:rPr>
              <w:t>、</w:t>
            </w:r>
            <w:r>
              <w:fldChar w:fldCharType="begin"/>
            </w:r>
            <w:r>
              <w:instrText xml:space="preserve"> HYPERLINK "https://yz.chsi.com.cn/zyk/specialityDetail.do?zymc=%e5%ad%a6%e7%a7%91%e6%95%99%e5%ad%a6%ef%bc%88%e6%80%9d%e6%94%bf%ef%bc%89&amp;zydm=045102&amp;cckey=20&amp;ssdm=&amp;method=distribution" \t "/Users/hejie/Documentsx/_blank" </w:instrText>
            </w:r>
            <w:r>
              <w:fldChar w:fldCharType="separate"/>
            </w:r>
            <w:r>
              <w:rPr>
                <w:rFonts w:eastAsia="方正仿宋简体"/>
                <w:color w:val="000000" w:themeColor="text1"/>
                <w:kern w:val="0"/>
                <w:sz w:val="24"/>
                <w14:textFill>
                  <w14:solidFill>
                    <w14:schemeClr w14:val="tx1"/>
                  </w14:solidFill>
                </w14:textFill>
              </w:rPr>
              <w:t>学科教学（思政）</w:t>
            </w:r>
            <w:r>
              <w:rPr>
                <w:rFonts w:eastAsia="方正仿宋简体"/>
                <w:color w:val="000000" w:themeColor="text1"/>
                <w:kern w:val="0"/>
                <w:sz w:val="24"/>
                <w14:textFill>
                  <w14:solidFill>
                    <w14:schemeClr w14:val="tx1"/>
                  </w14:solidFill>
                </w14:textFill>
              </w:rPr>
              <w:fldChar w:fldCharType="end"/>
            </w:r>
            <w:r>
              <w:rPr>
                <w:rFonts w:eastAsia="方正仿宋简体"/>
                <w:color w:val="000000" w:themeColor="text1"/>
                <w:kern w:val="0"/>
                <w:sz w:val="24"/>
                <w14:textFill>
                  <w14:solidFill>
                    <w14:schemeClr w14:val="tx1"/>
                  </w14:solidFill>
                </w14:textFill>
              </w:rPr>
              <w:t>、</w:t>
            </w:r>
            <w:r>
              <w:fldChar w:fldCharType="begin"/>
            </w:r>
            <w:r>
              <w:instrText xml:space="preserve"> HYPERLINK "https://yz.chsi.com.cn/zyk/specialityDetail.do?zymc=%e9%a9%ac%e5%85%8b%e6%80%9d%e4%b8%bb%e4%b9%89%e5%93%b2%e5%ad%a6&amp;zydm=010101&amp;cckey=10&amp;ssdm=&amp;method=distribution" \t "/Users/hejie/Documentsx/_blank" </w:instrText>
            </w:r>
            <w:r>
              <w:fldChar w:fldCharType="separate"/>
            </w:r>
            <w:r>
              <w:rPr>
                <w:rFonts w:eastAsia="方正仿宋简体"/>
                <w:color w:val="000000" w:themeColor="text1"/>
                <w:kern w:val="0"/>
                <w:sz w:val="24"/>
                <w14:textFill>
                  <w14:solidFill>
                    <w14:schemeClr w14:val="tx1"/>
                  </w14:solidFill>
                </w14:textFill>
              </w:rPr>
              <w:t>马克思主义哲学</w:t>
            </w:r>
            <w:r>
              <w:rPr>
                <w:rFonts w:eastAsia="方正仿宋简体"/>
                <w:color w:val="000000" w:themeColor="text1"/>
                <w:kern w:val="0"/>
                <w:sz w:val="24"/>
                <w14:textFill>
                  <w14:solidFill>
                    <w14:schemeClr w14:val="tx1"/>
                  </w14:solidFill>
                </w14:textFill>
              </w:rPr>
              <w:fldChar w:fldCharType="end"/>
            </w:r>
            <w:r>
              <w:rPr>
                <w:rFonts w:eastAsia="方正仿宋简体"/>
                <w:color w:val="000000" w:themeColor="text1"/>
                <w:kern w:val="0"/>
                <w:sz w:val="24"/>
                <w14:textFill>
                  <w14:solidFill>
                    <w14:schemeClr w14:val="tx1"/>
                  </w14:solidFill>
                </w14:textFill>
              </w:rPr>
              <w:t>、少年儿童组织与思想意识教育</w:t>
            </w:r>
            <w:r>
              <w:rPr>
                <w:rFonts w:hint="eastAsia" w:eastAsia="方正仿宋简体"/>
                <w:color w:val="000000" w:themeColor="text1"/>
                <w:kern w:val="0"/>
                <w:sz w:val="24"/>
                <w14:textFill>
                  <w14:solidFill>
                    <w14:schemeClr w14:val="tx1"/>
                  </w14:solidFill>
                </w14:textFill>
              </w:rPr>
              <w:t>、</w:t>
            </w:r>
            <w:r>
              <w:fldChar w:fldCharType="begin"/>
            </w:r>
            <w:r>
              <w:instrText xml:space="preserve"> HYPERLINK "https://yz.chsi.com.cn/zyk/specialityDetail.do?zymc=%e5%93%b2%e5%ad%a6&amp;zydm=010100&amp;cckey=10&amp;ssdm=&amp;method=distribution" \t "/Users/hejie/Documentsx/_blank" </w:instrText>
            </w:r>
            <w:r>
              <w:fldChar w:fldCharType="separate"/>
            </w:r>
            <w:r>
              <w:rPr>
                <w:rFonts w:eastAsia="方正仿宋简体"/>
                <w:color w:val="000000" w:themeColor="text1"/>
                <w:kern w:val="0"/>
                <w:sz w:val="24"/>
                <w14:textFill>
                  <w14:solidFill>
                    <w14:schemeClr w14:val="tx1"/>
                  </w14:solidFill>
                </w14:textFill>
              </w:rPr>
              <w:t>哲学</w:t>
            </w:r>
            <w:r>
              <w:rPr>
                <w:rFonts w:eastAsia="方正仿宋简体"/>
                <w:color w:val="000000" w:themeColor="text1"/>
                <w:kern w:val="0"/>
                <w:sz w:val="24"/>
                <w14:textFill>
                  <w14:solidFill>
                    <w14:schemeClr w14:val="tx1"/>
                  </w14:solidFill>
                </w14:textFill>
              </w:rPr>
              <w:fldChar w:fldCharType="end"/>
            </w:r>
            <w:r>
              <w:rPr>
                <w:rFonts w:eastAsia="方正仿宋简体"/>
                <w:color w:val="000000" w:themeColor="text1"/>
                <w:kern w:val="0"/>
                <w:sz w:val="24"/>
                <w14:textFill>
                  <w14:solidFill>
                    <w14:schemeClr w14:val="tx1"/>
                  </w14:solidFill>
                </w14:textFill>
              </w:rPr>
              <w:t>、</w:t>
            </w:r>
            <w:r>
              <w:fldChar w:fldCharType="begin"/>
            </w:r>
            <w:r>
              <w:instrText xml:space="preserve"> HYPERLINK "https://yz.chsi.com.cn/zyk/specialityDetail.do?zymc=%e6%94%bf%e6%b2%bb%e5%ad%a6%e7%90%86%e8%ae%ba&amp;zydm=030201&amp;ssdm=&amp;method=distribution&amp;ccdm=&amp;cckey=10" \t "/Users/hejie/Documentsx/_blank" </w:instrText>
            </w:r>
            <w:r>
              <w:fldChar w:fldCharType="separate"/>
            </w:r>
            <w:r>
              <w:rPr>
                <w:rFonts w:eastAsia="方正仿宋简体"/>
                <w:color w:val="000000" w:themeColor="text1"/>
                <w:kern w:val="0"/>
                <w:sz w:val="24"/>
                <w14:textFill>
                  <w14:solidFill>
                    <w14:schemeClr w14:val="tx1"/>
                  </w14:solidFill>
                </w14:textFill>
              </w:rPr>
              <w:t>政治学理论</w:t>
            </w:r>
            <w:r>
              <w:rPr>
                <w:rFonts w:eastAsia="方正仿宋简体"/>
                <w:color w:val="000000" w:themeColor="text1"/>
                <w:kern w:val="0"/>
                <w:sz w:val="24"/>
                <w14:textFill>
                  <w14:solidFill>
                    <w14:schemeClr w14:val="tx1"/>
                  </w14:solidFill>
                </w14:textFill>
              </w:rPr>
              <w:fldChar w:fldCharType="end"/>
            </w:r>
            <w:r>
              <w:rPr>
                <w:rFonts w:eastAsia="方正仿宋简体"/>
                <w:color w:val="000000" w:themeColor="text1"/>
                <w:kern w:val="0"/>
                <w:sz w:val="24"/>
                <w14:textFill>
                  <w14:solidFill>
                    <w14:schemeClr w14:val="tx1"/>
                  </w14:solidFill>
                </w14:textFill>
              </w:rPr>
              <w:t>、</w:t>
            </w:r>
            <w:r>
              <w:fldChar w:fldCharType="begin"/>
            </w:r>
            <w:r>
              <w:instrText xml:space="preserve"> HYPERLINK "https://yz.chsi.com.cn/zyk/specialityDetail.do?zymc=%e9%a9%ac%e5%85%8b%e6%80%9d%e4%b8%bb%e4%b9%89%e5%9f%ba%e6%9c%ac%e5%8e%9f%e7%90%86&amp;zydm=030501&amp;ssdm=&amp;method=distribution&amp;ccdm=&amp;cckey=10" \t "/Users/hejie/Documentsx/_blank" </w:instrText>
            </w:r>
            <w:r>
              <w:fldChar w:fldCharType="separate"/>
            </w:r>
            <w:r>
              <w:rPr>
                <w:rFonts w:eastAsia="方正仿宋简体"/>
                <w:color w:val="000000" w:themeColor="text1"/>
                <w:kern w:val="0"/>
                <w:sz w:val="24"/>
                <w14:textFill>
                  <w14:solidFill>
                    <w14:schemeClr w14:val="tx1"/>
                  </w14:solidFill>
                </w14:textFill>
              </w:rPr>
              <w:t>马克思主义基本原理</w:t>
            </w:r>
            <w:r>
              <w:rPr>
                <w:rFonts w:eastAsia="方正仿宋简体"/>
                <w:color w:val="000000" w:themeColor="text1"/>
                <w:kern w:val="0"/>
                <w:sz w:val="24"/>
                <w14:textFill>
                  <w14:solidFill>
                    <w14:schemeClr w14:val="tx1"/>
                  </w14:solidFill>
                </w14:textFill>
              </w:rPr>
              <w:fldChar w:fldCharType="end"/>
            </w:r>
          </w:p>
        </w:tc>
        <w:tc>
          <w:tcPr>
            <w:tcW w:w="69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984"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1"/>
                <w:szCs w:val="21"/>
                <w14:textFill>
                  <w14:solidFill>
                    <w14:schemeClr w14:val="tx1"/>
                  </w14:solidFill>
                </w14:textFill>
              </w:rPr>
            </w:pPr>
          </w:p>
        </w:tc>
        <w:tc>
          <w:tcPr>
            <w:tcW w:w="1623"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1"/>
                <w:szCs w:val="21"/>
                <w14:textFill>
                  <w14:solidFill>
                    <w14:schemeClr w14:val="tx1"/>
                  </w14:solidFill>
                </w14:textFill>
              </w:rPr>
            </w:pPr>
          </w:p>
        </w:tc>
        <w:tc>
          <w:tcPr>
            <w:tcW w:w="6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932"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776" w:type="dxa"/>
            <w:vMerge w:val="continue"/>
            <w:tcBorders>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1"/>
                <w:szCs w:val="21"/>
                <w14:textFill>
                  <w14:solidFill>
                    <w14:schemeClr w14:val="tx1"/>
                  </w14:solidFill>
                </w14:textFill>
              </w:rPr>
            </w:pPr>
          </w:p>
        </w:tc>
      </w:tr>
    </w:tbl>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600" w:lineRule="exact"/>
        <w:jc w:val="center"/>
        <w:rPr>
          <w:rFonts w:eastAsia="方正小标宋简体"/>
          <w:color w:val="000000" w:themeColor="text1"/>
          <w:kern w:val="0"/>
          <w:sz w:val="40"/>
          <w:szCs w:val="40"/>
          <w14:textFill>
            <w14:solidFill>
              <w14:schemeClr w14:val="tx1"/>
            </w14:solidFill>
          </w14:textFill>
        </w:rPr>
      </w:pPr>
      <w:r>
        <w:rPr>
          <w:rFonts w:hint="eastAsia" w:eastAsia="方正小标宋简体" w:cs="方正小标宋简体" w:asciiTheme="minorHAnsi" w:hAnsiTheme="minorHAnsi"/>
          <w:color w:val="000000" w:themeColor="text1"/>
          <w:kern w:val="0"/>
          <w:sz w:val="44"/>
          <w:szCs w:val="44"/>
          <w14:textFill>
            <w14:solidFill>
              <w14:schemeClr w14:val="tx1"/>
            </w14:solidFill>
          </w14:textFill>
        </w:rPr>
        <w:t>营山县</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“嘉陵江英才工程”2022年度引才需求信息表（四）</w:t>
      </w:r>
    </w:p>
    <w:tbl>
      <w:tblPr>
        <w:tblStyle w:val="7"/>
        <w:tblW w:w="14021" w:type="dxa"/>
        <w:jc w:val="center"/>
        <w:tblLayout w:type="fixed"/>
        <w:tblCellMar>
          <w:top w:w="0" w:type="dxa"/>
          <w:left w:w="108" w:type="dxa"/>
          <w:bottom w:w="0" w:type="dxa"/>
          <w:right w:w="108" w:type="dxa"/>
        </w:tblCellMar>
      </w:tblPr>
      <w:tblGrid>
        <w:gridCol w:w="1174"/>
        <w:gridCol w:w="1222"/>
        <w:gridCol w:w="1507"/>
        <w:gridCol w:w="1680"/>
        <w:gridCol w:w="990"/>
        <w:gridCol w:w="1097"/>
        <w:gridCol w:w="1993"/>
        <w:gridCol w:w="803"/>
        <w:gridCol w:w="1140"/>
        <w:gridCol w:w="241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272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四川省营山县第二中学</w:t>
            </w:r>
          </w:p>
        </w:tc>
        <w:tc>
          <w:tcPr>
            <w:tcW w:w="16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99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109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99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仿宋简体"/>
                <w:color w:val="000000" w:themeColor="text1"/>
                <w:kern w:val="0"/>
                <w:sz w:val="24"/>
                <w14:textFill>
                  <w14:solidFill>
                    <w14:schemeClr w14:val="tx1"/>
                  </w14:solidFill>
                </w14:textFill>
              </w:rPr>
            </w:pPr>
            <w:r>
              <w:fldChar w:fldCharType="begin"/>
            </w:r>
            <w:r>
              <w:instrText xml:space="preserve"> HYPERLINK "http://scys2z.30edu.com/" </w:instrText>
            </w:r>
            <w:r>
              <w:fldChar w:fldCharType="separate"/>
            </w:r>
            <w:r>
              <w:rPr>
                <w:rFonts w:hint="eastAsia" w:eastAsia="方正仿宋简体"/>
                <w:color w:val="000000" w:themeColor="text1"/>
                <w:kern w:val="0"/>
                <w:sz w:val="24"/>
                <w14:textFill>
                  <w14:solidFill>
                    <w14:schemeClr w14:val="tx1"/>
                  </w14:solidFill>
                </w14:textFill>
              </w:rPr>
              <w:t>http://scys2z.30edu.com</w:t>
            </w:r>
            <w:r>
              <w:rPr>
                <w:rFonts w:hint="eastAsia" w:eastAsia="方正仿宋简体"/>
                <w:color w:val="000000" w:themeColor="text1"/>
                <w:kern w:val="0"/>
                <w:sz w:val="24"/>
                <w14:textFill>
                  <w14:solidFill>
                    <w14:schemeClr w14:val="tx1"/>
                  </w14:solidFill>
                </w14:textFill>
              </w:rPr>
              <w:fldChar w:fldCharType="end"/>
            </w:r>
          </w:p>
        </w:tc>
        <w:tc>
          <w:tcPr>
            <w:tcW w:w="80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355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72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樊  星</w:t>
            </w:r>
          </w:p>
        </w:tc>
        <w:tc>
          <w:tcPr>
            <w:tcW w:w="168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99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 xml:space="preserve">13696000025 </w:t>
            </w:r>
          </w:p>
        </w:tc>
        <w:tc>
          <w:tcPr>
            <w:tcW w:w="109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99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603056208@qq.com</w:t>
            </w:r>
          </w:p>
        </w:tc>
        <w:tc>
          <w:tcPr>
            <w:tcW w:w="8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355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四川省营山县磨子街251号</w:t>
            </w:r>
          </w:p>
        </w:tc>
      </w:tr>
      <w:tr>
        <w:tblPrEx>
          <w:tblCellMar>
            <w:top w:w="0" w:type="dxa"/>
            <w:left w:w="108" w:type="dxa"/>
            <w:bottom w:w="0" w:type="dxa"/>
            <w:right w:w="108" w:type="dxa"/>
          </w:tblCellMar>
        </w:tblPrEx>
        <w:trPr>
          <w:trHeight w:val="151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2847" w:type="dxa"/>
            <w:gridSpan w:val="9"/>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bCs/>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二中地处营山县城磨子街中街，南充市示范高中，现有教职工218人，在校学生3700余人。学校环境优美、管理严格、校风纯正、教风严谨、学风浓郁、特色鲜明，始终为学生终身发展和美好人生奠定基础，为教师专业成长和幸福从教搭建平台，教育教学质量一直名列全市前列。学校先后获得“四川省卫生先进单位”“四川省阳光体育示范学校”“南充市依法治校示范校”“南充市安全示范校”“南充市体育传统项目示范学校”等多项殊荣。</w:t>
            </w:r>
          </w:p>
        </w:tc>
      </w:tr>
      <w:tr>
        <w:tblPrEx>
          <w:tblCellMar>
            <w:top w:w="0" w:type="dxa"/>
            <w:left w:w="108" w:type="dxa"/>
            <w:bottom w:w="0" w:type="dxa"/>
            <w:right w:w="108" w:type="dxa"/>
          </w:tblCellMar>
        </w:tblPrEx>
        <w:trPr>
          <w:trHeight w:val="83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318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99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职务职称要求</w:t>
            </w:r>
          </w:p>
        </w:tc>
        <w:tc>
          <w:tcPr>
            <w:tcW w:w="109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99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8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11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241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中学化学教师</w:t>
            </w:r>
          </w:p>
        </w:tc>
        <w:tc>
          <w:tcPr>
            <w:tcW w:w="318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学科教学（化学）、化学、应用化学</w:t>
            </w:r>
          </w:p>
        </w:tc>
        <w:tc>
          <w:tcPr>
            <w:tcW w:w="99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97" w:type="dxa"/>
            <w:vMerge w:val="restart"/>
            <w:tcBorders>
              <w:top w:val="nil"/>
              <w:left w:val="nil"/>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993" w:type="dxa"/>
            <w:vMerge w:val="restart"/>
            <w:tcBorders>
              <w:top w:val="nil"/>
              <w:left w:val="nil"/>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初级中学及以上教师资格证</w:t>
            </w:r>
          </w:p>
        </w:tc>
        <w:tc>
          <w:tcPr>
            <w:tcW w:w="8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140" w:type="dxa"/>
            <w:vMerge w:val="restart"/>
            <w:tcBorders>
              <w:top w:val="nil"/>
              <w:left w:val="nil"/>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2"/>
                <w:szCs w:val="22"/>
                <w14:textFill>
                  <w14:solidFill>
                    <w14:schemeClr w14:val="tx1"/>
                  </w14:solidFill>
                </w14:textFill>
              </w:rPr>
              <w:t>编制内刚性引进</w:t>
            </w:r>
          </w:p>
        </w:tc>
        <w:tc>
          <w:tcPr>
            <w:tcW w:w="2415" w:type="dxa"/>
            <w:vMerge w:val="restart"/>
            <w:tcBorders>
              <w:top w:val="nil"/>
              <w:left w:val="nil"/>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r>
        <w:tblPrEx>
          <w:tblCellMar>
            <w:top w:w="0" w:type="dxa"/>
            <w:left w:w="108" w:type="dxa"/>
            <w:bottom w:w="0" w:type="dxa"/>
            <w:right w:w="108" w:type="dxa"/>
          </w:tblCellMar>
        </w:tblPrEx>
        <w:trPr>
          <w:trHeight w:val="779"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中学物理教师</w:t>
            </w:r>
          </w:p>
        </w:tc>
        <w:tc>
          <w:tcPr>
            <w:tcW w:w="318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学科教学（物理）、物理学、理论物理</w:t>
            </w:r>
          </w:p>
        </w:tc>
        <w:tc>
          <w:tcPr>
            <w:tcW w:w="99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97"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993"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80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1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415" w:type="dxa"/>
            <w:vMerge w:val="continue"/>
            <w:tcBorders>
              <w:left w:val="nil"/>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中学地理教师</w:t>
            </w:r>
          </w:p>
        </w:tc>
        <w:tc>
          <w:tcPr>
            <w:tcW w:w="318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学科教学（地理）、地理学、</w:t>
            </w:r>
            <w:r>
              <w:fldChar w:fldCharType="begin"/>
            </w:r>
            <w:r>
              <w:instrText xml:space="preserve"> HYPERLINK "https://yz.chsi.com.cn/zyk/specialityDetail.do?zymc=%e5%8e%86%e5%8f%b2%e5%9c%b0%e7%90%86%e5%ad%a6&amp;zydm=060202&amp;ssdm=&amp;method=distribution&amp;ccdm=&amp;cckey=10" \t "https://yz.chsi.com.cn/zyk/_blank" </w:instrText>
            </w:r>
            <w:r>
              <w:fldChar w:fldCharType="separate"/>
            </w:r>
            <w:r>
              <w:rPr>
                <w:rFonts w:hint="eastAsia" w:eastAsia="方正仿宋简体"/>
                <w:color w:val="000000" w:themeColor="text1"/>
                <w:kern w:val="0"/>
                <w:sz w:val="24"/>
                <w14:textFill>
                  <w14:solidFill>
                    <w14:schemeClr w14:val="tx1"/>
                  </w14:solidFill>
                </w14:textFill>
              </w:rPr>
              <w:t>历史地理学</w:t>
            </w:r>
            <w:r>
              <w:rPr>
                <w:rFonts w:hint="eastAsia" w:eastAsia="方正仿宋简体"/>
                <w:color w:val="000000" w:themeColor="text1"/>
                <w:kern w:val="0"/>
                <w:sz w:val="24"/>
                <w14:textFill>
                  <w14:solidFill>
                    <w14:schemeClr w14:val="tx1"/>
                  </w14:solidFill>
                </w14:textFill>
              </w:rPr>
              <w:fldChar w:fldCharType="end"/>
            </w:r>
            <w:r>
              <w:rPr>
                <w:rFonts w:hint="eastAsia" w:eastAsia="方正仿宋简体"/>
                <w:color w:val="000000" w:themeColor="text1"/>
                <w:kern w:val="0"/>
                <w:sz w:val="24"/>
                <w14:textFill>
                  <w14:solidFill>
                    <w14:schemeClr w14:val="tx1"/>
                  </w14:solidFill>
                </w14:textFill>
              </w:rPr>
              <w:t>、人文地理学</w:t>
            </w:r>
          </w:p>
        </w:tc>
        <w:tc>
          <w:tcPr>
            <w:tcW w:w="99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97"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993"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80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14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415" w:type="dxa"/>
            <w:vMerge w:val="continue"/>
            <w:tcBorders>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bl>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600" w:lineRule="exact"/>
        <w:jc w:val="center"/>
        <w:rPr>
          <w:rFonts w:eastAsia="方正仿宋简体"/>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营山县“嘉陵江英才工程”2022年度引才需求信息表（五）</w:t>
      </w:r>
    </w:p>
    <w:tbl>
      <w:tblPr>
        <w:tblStyle w:val="7"/>
        <w:tblW w:w="14156" w:type="dxa"/>
        <w:jc w:val="center"/>
        <w:tblLayout w:type="fixed"/>
        <w:tblCellMar>
          <w:top w:w="0" w:type="dxa"/>
          <w:left w:w="108" w:type="dxa"/>
          <w:bottom w:w="0" w:type="dxa"/>
          <w:right w:w="108" w:type="dxa"/>
        </w:tblCellMar>
      </w:tblPr>
      <w:tblGrid>
        <w:gridCol w:w="1174"/>
        <w:gridCol w:w="1222"/>
        <w:gridCol w:w="1739"/>
        <w:gridCol w:w="1034"/>
        <w:gridCol w:w="130"/>
        <w:gridCol w:w="892"/>
        <w:gridCol w:w="396"/>
        <w:gridCol w:w="721"/>
        <w:gridCol w:w="362"/>
        <w:gridCol w:w="1805"/>
        <w:gridCol w:w="248"/>
        <w:gridCol w:w="720"/>
        <w:gridCol w:w="705"/>
        <w:gridCol w:w="3008"/>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四川省营山职业高级中学</w:t>
            </w:r>
          </w:p>
        </w:tc>
        <w:tc>
          <w:tcPr>
            <w:tcW w:w="116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28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其它事业单位</w:t>
            </w:r>
          </w:p>
        </w:tc>
        <w:tc>
          <w:tcPr>
            <w:tcW w:w="108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www.yszg.com.cn</w:t>
            </w:r>
          </w:p>
        </w:tc>
        <w:tc>
          <w:tcPr>
            <w:tcW w:w="96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371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刘  浩</w:t>
            </w:r>
          </w:p>
        </w:tc>
        <w:tc>
          <w:tcPr>
            <w:tcW w:w="116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28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08178223263</w:t>
            </w:r>
          </w:p>
        </w:tc>
        <w:tc>
          <w:tcPr>
            <w:tcW w:w="108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17436537@qq.com</w:t>
            </w:r>
          </w:p>
        </w:tc>
        <w:tc>
          <w:tcPr>
            <w:tcW w:w="96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371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四川省营山县朗池镇复兴二街1号（营山职高）</w:t>
            </w:r>
          </w:p>
        </w:tc>
      </w:tr>
      <w:tr>
        <w:tblPrEx>
          <w:tblCellMar>
            <w:top w:w="0" w:type="dxa"/>
            <w:left w:w="108" w:type="dxa"/>
            <w:bottom w:w="0" w:type="dxa"/>
            <w:right w:w="108" w:type="dxa"/>
          </w:tblCellMar>
        </w:tblPrEx>
        <w:trPr>
          <w:trHeight w:val="190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2982" w:type="dxa"/>
            <w:gridSpan w:val="1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营山职业高级中学，创办于1986年，是全国青少年文明礼仪教育示范基地、南充市重点中职校，也是营山县唯一的一所公办职业中学，现有教职工129人，各级各类学生4000余人。近年来，学校荣获“四川省五四红旗团委”、“南充市职业教育先进集体”、“南充市示范家长学校”、“南充市卫生先进单位”等荣誉百余项；申报省、市、县科研课题三十余项，其中2016年申报的《职业学校学生就业能力培养实践研究》课题荣获省级一等奖；教师个人获得国家、省、市、县各种奖励400余次。学校采取“集团办学、优势互补、合作共赢、共谋发展”的办学模式，开设有计算机应用、数控技术应用、铁道运输管理、汽车运用与维修等主打专业。学校校风好、教风正、学风浓，受到家长和社会的一致好评。</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277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0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11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2415"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7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7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300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计算机教师</w:t>
            </w:r>
          </w:p>
        </w:tc>
        <w:tc>
          <w:tcPr>
            <w:tcW w:w="277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sz w:val="24"/>
                <w14:textFill>
                  <w14:solidFill>
                    <w14:schemeClr w14:val="tx1"/>
                  </w14:solidFill>
                </w14:textFill>
              </w:rPr>
              <w:t>软件工程、计算机软件与理论、计算机科学与技术、计算机应用技术</w:t>
            </w:r>
          </w:p>
        </w:tc>
        <w:tc>
          <w:tcPr>
            <w:tcW w:w="102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1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2415"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具有中职（高中）教师资格证、有计算机软硬件维护经验或有计算机四级等级证书或对web类项目部署有所研究者优先</w:t>
            </w:r>
          </w:p>
        </w:tc>
        <w:tc>
          <w:tcPr>
            <w:tcW w:w="7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7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3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br w:type="page"/>
      </w:r>
    </w:p>
    <w:p>
      <w:pPr>
        <w:spacing w:line="600" w:lineRule="exact"/>
        <w:jc w:val="center"/>
        <w:rPr>
          <w:rFonts w:eastAsia="方正仿宋简体"/>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营山县“嘉陵江英才工程”2022年度引才需求信息表（六）</w:t>
      </w:r>
    </w:p>
    <w:tbl>
      <w:tblPr>
        <w:tblStyle w:val="7"/>
        <w:tblW w:w="14701" w:type="dxa"/>
        <w:jc w:val="center"/>
        <w:tblLayout w:type="fixed"/>
        <w:tblCellMar>
          <w:top w:w="0" w:type="dxa"/>
          <w:left w:w="108" w:type="dxa"/>
          <w:bottom w:w="0" w:type="dxa"/>
          <w:right w:w="108" w:type="dxa"/>
        </w:tblCellMar>
      </w:tblPr>
      <w:tblGrid>
        <w:gridCol w:w="986"/>
        <w:gridCol w:w="1200"/>
        <w:gridCol w:w="1949"/>
        <w:gridCol w:w="706"/>
        <w:gridCol w:w="1215"/>
        <w:gridCol w:w="1614"/>
        <w:gridCol w:w="261"/>
        <w:gridCol w:w="1544"/>
        <w:gridCol w:w="758"/>
        <w:gridCol w:w="930"/>
        <w:gridCol w:w="3538"/>
      </w:tblGrid>
      <w:tr>
        <w:tblPrEx>
          <w:tblCellMar>
            <w:top w:w="0" w:type="dxa"/>
            <w:left w:w="108" w:type="dxa"/>
            <w:bottom w:w="0" w:type="dxa"/>
            <w:right w:w="108" w:type="dxa"/>
          </w:tblCellMar>
        </w:tblPrEx>
        <w:trPr>
          <w:trHeight w:val="90" w:hRule="atLeast"/>
          <w:jc w:val="center"/>
        </w:trPr>
        <w:tc>
          <w:tcPr>
            <w:tcW w:w="9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314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营山县希望初级中学校</w:t>
            </w:r>
          </w:p>
        </w:tc>
        <w:tc>
          <w:tcPr>
            <w:tcW w:w="70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21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8"/>
                <w:szCs w:val="28"/>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161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75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446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8"/>
                <w:szCs w:val="28"/>
                <w14:textFill>
                  <w14:solidFill>
                    <w14:schemeClr w14:val="tx1"/>
                  </w14:solidFill>
                </w14:textFill>
              </w:rPr>
            </w:pPr>
            <w:r>
              <w:rPr>
                <w:rFonts w:hint="eastAsia" w:eastAsia="方正仿宋简体"/>
                <w:color w:val="000000" w:themeColor="text1"/>
                <w:kern w:val="0"/>
                <w:sz w:val="28"/>
                <w:szCs w:val="28"/>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986"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314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廖平波</w:t>
            </w:r>
          </w:p>
        </w:tc>
        <w:tc>
          <w:tcPr>
            <w:tcW w:w="70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21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8"/>
                <w:szCs w:val="28"/>
                <w14:textFill>
                  <w14:solidFill>
                    <w14:schemeClr w14:val="tx1"/>
                  </w14:solidFill>
                </w14:textFill>
              </w:rPr>
            </w:pPr>
            <w:r>
              <w:rPr>
                <w:rFonts w:hint="eastAsia" w:eastAsia="方正仿宋简体"/>
                <w:color w:val="000000" w:themeColor="text1"/>
                <w:kern w:val="0"/>
                <w:sz w:val="28"/>
                <w:szCs w:val="28"/>
                <w14:textFill>
                  <w14:solidFill>
                    <w14:schemeClr w14:val="tx1"/>
                  </w14:solidFill>
                </w14:textFill>
              </w:rPr>
              <w:t>8212399</w:t>
            </w:r>
          </w:p>
        </w:tc>
        <w:tc>
          <w:tcPr>
            <w:tcW w:w="161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75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446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8"/>
                <w:szCs w:val="28"/>
                <w14:textFill>
                  <w14:solidFill>
                    <w14:schemeClr w14:val="tx1"/>
                  </w14:solidFill>
                </w14:textFill>
              </w:rPr>
            </w:pPr>
            <w:r>
              <w:rPr>
                <w:rFonts w:hint="eastAsia" w:eastAsia="方正仿宋简体"/>
                <w:color w:val="000000" w:themeColor="text1"/>
                <w:kern w:val="0"/>
                <w:sz w:val="28"/>
                <w:szCs w:val="28"/>
                <w14:textFill>
                  <w14:solidFill>
                    <w14:schemeClr w14:val="tx1"/>
                  </w14:solidFill>
                </w14:textFill>
              </w:rPr>
              <w:t>营山县城一环路南二段98号</w:t>
            </w:r>
          </w:p>
        </w:tc>
      </w:tr>
      <w:tr>
        <w:tblPrEx>
          <w:tblCellMar>
            <w:top w:w="0" w:type="dxa"/>
            <w:left w:w="108" w:type="dxa"/>
            <w:bottom w:w="0" w:type="dxa"/>
            <w:right w:w="108" w:type="dxa"/>
          </w:tblCellMar>
        </w:tblPrEx>
        <w:trPr>
          <w:trHeight w:val="2326" w:hRule="atLeast"/>
          <w:jc w:val="center"/>
        </w:trPr>
        <w:tc>
          <w:tcPr>
            <w:tcW w:w="986"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3715"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营山县希望初级中学校是县教育科技和体育局直属的一所初级中学。现有教学班39个，学生2375人，教职工126人。先后为省市名校输送优秀教师38名、校级领导9名，培养重点大学学生500余人。</w:t>
            </w:r>
          </w:p>
          <w:p>
            <w:pPr>
              <w:widowControl/>
              <w:spacing w:line="280" w:lineRule="exact"/>
              <w:ind w:firstLine="470" w:firstLineChars="200"/>
              <w:jc w:val="left"/>
              <w:rPr>
                <w:rFonts w:ascii="宋体" w:hAnsi="宋体" w:cs="宋体"/>
                <w:color w:val="000000" w:themeColor="text1"/>
                <w:sz w:val="28"/>
                <w:szCs w:val="28"/>
                <w14:textFill>
                  <w14:solidFill>
                    <w14:schemeClr w14:val="tx1"/>
                  </w14:solidFill>
                </w14:textFill>
              </w:rPr>
            </w:pPr>
            <w:r>
              <w:rPr>
                <w:rFonts w:eastAsia="方正仿宋简体"/>
                <w:color w:val="000000" w:themeColor="text1"/>
                <w:kern w:val="0"/>
                <w:sz w:val="24"/>
                <w14:textFill>
                  <w14:solidFill>
                    <w14:schemeClr w14:val="tx1"/>
                  </w14:solidFill>
                </w14:textFill>
              </w:rPr>
              <w:t>学校规划科学，布局精巧，重视制度管理，结合人文关怀，融合生态教育，浸润经典文化。先后荣获“四川省依法治校示范学校”“四川省高品质范例学校”“全国示范家长学校”“国际生态学校”等称号。</w:t>
            </w:r>
          </w:p>
        </w:tc>
      </w:tr>
      <w:tr>
        <w:tblPrEx>
          <w:tblCellMar>
            <w:top w:w="0" w:type="dxa"/>
            <w:left w:w="108" w:type="dxa"/>
            <w:bottom w:w="0" w:type="dxa"/>
            <w:right w:w="108" w:type="dxa"/>
          </w:tblCellMar>
        </w:tblPrEx>
        <w:trPr>
          <w:trHeight w:val="600" w:hRule="atLeast"/>
          <w:jc w:val="center"/>
        </w:trPr>
        <w:tc>
          <w:tcPr>
            <w:tcW w:w="986"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0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265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21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87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54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75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353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977" w:hRule="atLeast"/>
          <w:jc w:val="center"/>
        </w:trPr>
        <w:tc>
          <w:tcPr>
            <w:tcW w:w="986"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0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物理教师</w:t>
            </w:r>
          </w:p>
        </w:tc>
        <w:tc>
          <w:tcPr>
            <w:tcW w:w="265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学科教学（物理）、物理学、理论物理</w:t>
            </w:r>
          </w:p>
        </w:tc>
        <w:tc>
          <w:tcPr>
            <w:tcW w:w="121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87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54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具有初级中学及以上教师资格证</w:t>
            </w:r>
          </w:p>
        </w:tc>
        <w:tc>
          <w:tcPr>
            <w:tcW w:w="75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353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spacing w:line="600" w:lineRule="exact"/>
        <w:jc w:val="center"/>
        <w:rPr>
          <w:rFonts w:eastAsia="方正仿宋简体"/>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营山县“嘉陵江英才工程”2022年度引才需求信息表（七）</w:t>
      </w:r>
    </w:p>
    <w:tbl>
      <w:tblPr>
        <w:tblStyle w:val="7"/>
        <w:tblW w:w="14021" w:type="dxa"/>
        <w:jc w:val="center"/>
        <w:tblLayout w:type="fixed"/>
        <w:tblCellMar>
          <w:top w:w="0" w:type="dxa"/>
          <w:left w:w="108" w:type="dxa"/>
          <w:bottom w:w="0" w:type="dxa"/>
          <w:right w:w="108" w:type="dxa"/>
        </w:tblCellMar>
      </w:tblPr>
      <w:tblGrid>
        <w:gridCol w:w="1174"/>
        <w:gridCol w:w="1222"/>
        <w:gridCol w:w="1739"/>
        <w:gridCol w:w="1164"/>
        <w:gridCol w:w="1282"/>
        <w:gridCol w:w="1089"/>
        <w:gridCol w:w="532"/>
        <w:gridCol w:w="1273"/>
        <w:gridCol w:w="736"/>
        <w:gridCol w:w="1125"/>
        <w:gridCol w:w="268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营山县西城实验中学校</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28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108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73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381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肖成刚</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28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13778180353</w:t>
            </w:r>
          </w:p>
        </w:tc>
        <w:tc>
          <w:tcPr>
            <w:tcW w:w="108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490596307@qq.com</w:t>
            </w:r>
          </w:p>
        </w:tc>
        <w:tc>
          <w:tcPr>
            <w:tcW w:w="73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381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营山县朗池镇西干道</w:t>
            </w:r>
          </w:p>
        </w:tc>
      </w:tr>
      <w:tr>
        <w:tblPrEx>
          <w:tblCellMar>
            <w:top w:w="0" w:type="dxa"/>
            <w:left w:w="108" w:type="dxa"/>
            <w:bottom w:w="0" w:type="dxa"/>
            <w:right w:w="108" w:type="dxa"/>
          </w:tblCellMar>
        </w:tblPrEx>
        <w:trPr>
          <w:trHeight w:val="228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西城实验中学，原为2017年夏成立的化育初级中学西城校区，2021年8月独立建校。学校占地面积75亩，硬件设施一流，现有教学班25个，学生1200余人，在职教职工96人。学校师资团队强大，省、市优秀教师、优秀班主学科带头人及青年骨干教师25人，二星级以上教师18人，县名师工作室主持人2人，市、县名师工作室成员10余人。</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28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62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73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11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26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99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物理教师</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学科教学（物理）、物理学、理论物理</w:t>
            </w:r>
          </w:p>
        </w:tc>
        <w:tc>
          <w:tcPr>
            <w:tcW w:w="128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62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具有初级中学及以上教师资格证</w:t>
            </w:r>
          </w:p>
        </w:tc>
        <w:tc>
          <w:tcPr>
            <w:tcW w:w="73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1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26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br w:type="page"/>
      </w:r>
    </w:p>
    <w:p>
      <w:pPr>
        <w:spacing w:line="600" w:lineRule="exact"/>
        <w:jc w:val="center"/>
        <w:rPr>
          <w:rFonts w:eastAsia="方正仿宋简体"/>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营山县“嘉陵江英才工程”2022年度引才需求信息表（八）</w:t>
      </w:r>
    </w:p>
    <w:tbl>
      <w:tblPr>
        <w:tblStyle w:val="7"/>
        <w:tblW w:w="14538" w:type="dxa"/>
        <w:jc w:val="center"/>
        <w:tblLayout w:type="fixed"/>
        <w:tblCellMar>
          <w:top w:w="0" w:type="dxa"/>
          <w:left w:w="108" w:type="dxa"/>
          <w:bottom w:w="0" w:type="dxa"/>
          <w:right w:w="108" w:type="dxa"/>
        </w:tblCellMar>
      </w:tblPr>
      <w:tblGrid>
        <w:gridCol w:w="1174"/>
        <w:gridCol w:w="974"/>
        <w:gridCol w:w="1987"/>
        <w:gridCol w:w="1021"/>
        <w:gridCol w:w="1335"/>
        <w:gridCol w:w="1179"/>
        <w:gridCol w:w="532"/>
        <w:gridCol w:w="1273"/>
        <w:gridCol w:w="721"/>
        <w:gridCol w:w="765"/>
        <w:gridCol w:w="3577"/>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营山县化育初级中学校</w:t>
            </w:r>
          </w:p>
        </w:tc>
        <w:tc>
          <w:tcPr>
            <w:tcW w:w="102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33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117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72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434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龙  毅</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33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13508275206</w:t>
            </w:r>
          </w:p>
        </w:tc>
        <w:tc>
          <w:tcPr>
            <w:tcW w:w="117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490596307@qq.com</w:t>
            </w:r>
          </w:p>
        </w:tc>
        <w:tc>
          <w:tcPr>
            <w:tcW w:w="7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434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营山县滨河北路东段239号</w:t>
            </w:r>
          </w:p>
        </w:tc>
      </w:tr>
      <w:tr>
        <w:tblPrEx>
          <w:tblCellMar>
            <w:top w:w="0" w:type="dxa"/>
            <w:left w:w="108" w:type="dxa"/>
            <w:bottom w:w="0" w:type="dxa"/>
            <w:right w:w="108" w:type="dxa"/>
          </w:tblCellMar>
        </w:tblPrEx>
        <w:trPr>
          <w:trHeight w:val="235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3364"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化育中学成立于2006年，经过十几年的发展壮大，现有东、西城两个校区，占地面积共118亩，教学班88个；在校学生4886人，在职教职工308人，其中省特级教师1人，正高级教师2人、高级教师36人，一级教师130人，研究生学历4人。学校坚持以“安全第一、德育首位、质量至上”的工作总基调，围绕“理念新、管理严、质量高，争创巴蜀名校”的办学目标，以其独特的育人方略、良好的校风、学风和高质量的教育教学成果深深地吸引着学生、家长和社会。学校先后荣获全国青少年文明礼仪教育示范基地、四川省家庭教育工作先进集体、四川省文明校园、南充市示范学校、南充市拔尖创新人才先进集体等荣誉称号。</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97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300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33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71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7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76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357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156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97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初中数学教师</w:t>
            </w:r>
          </w:p>
        </w:tc>
        <w:tc>
          <w:tcPr>
            <w:tcW w:w="300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数学、基础数学、计算数学、概率论与数理统计、应用数学、学科教学（数学）</w:t>
            </w:r>
          </w:p>
        </w:tc>
        <w:tc>
          <w:tcPr>
            <w:tcW w:w="133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71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具有初级中学及以上教师资格证</w:t>
            </w:r>
          </w:p>
        </w:tc>
        <w:tc>
          <w:tcPr>
            <w:tcW w:w="7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76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2"/>
                <w:szCs w:val="22"/>
                <w14:textFill>
                  <w14:solidFill>
                    <w14:schemeClr w14:val="tx1"/>
                  </w14:solidFill>
                </w14:textFill>
              </w:rPr>
              <w:t>编制内刚性引进</w:t>
            </w:r>
          </w:p>
        </w:tc>
        <w:tc>
          <w:tcPr>
            <w:tcW w:w="357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br w:type="page"/>
      </w:r>
    </w:p>
    <w:p>
      <w:pPr>
        <w:spacing w:line="600" w:lineRule="exact"/>
        <w:jc w:val="center"/>
        <w:rPr>
          <w:rFonts w:eastAsia="方正仿宋简体"/>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营山县“嘉陵江英才工程”2022年度引才需求信息表（九）</w:t>
      </w:r>
    </w:p>
    <w:tbl>
      <w:tblPr>
        <w:tblStyle w:val="7"/>
        <w:tblW w:w="14396" w:type="dxa"/>
        <w:jc w:val="center"/>
        <w:tblLayout w:type="fixed"/>
        <w:tblCellMar>
          <w:top w:w="0" w:type="dxa"/>
          <w:left w:w="108" w:type="dxa"/>
          <w:bottom w:w="0" w:type="dxa"/>
          <w:right w:w="108" w:type="dxa"/>
        </w:tblCellMar>
      </w:tblPr>
      <w:tblGrid>
        <w:gridCol w:w="1174"/>
        <w:gridCol w:w="1222"/>
        <w:gridCol w:w="1276"/>
        <w:gridCol w:w="1449"/>
        <w:gridCol w:w="1265"/>
        <w:gridCol w:w="1284"/>
        <w:gridCol w:w="532"/>
        <w:gridCol w:w="1273"/>
        <w:gridCol w:w="751"/>
        <w:gridCol w:w="1035"/>
        <w:gridCol w:w="313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249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营山县城北实验学校</w:t>
            </w:r>
          </w:p>
        </w:tc>
        <w:tc>
          <w:tcPr>
            <w:tcW w:w="144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26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128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75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417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49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段  春</w:t>
            </w:r>
          </w:p>
        </w:tc>
        <w:tc>
          <w:tcPr>
            <w:tcW w:w="144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26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13890787882</w:t>
            </w:r>
          </w:p>
        </w:tc>
        <w:tc>
          <w:tcPr>
            <w:tcW w:w="128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1085761107@qq.com</w:t>
            </w:r>
          </w:p>
        </w:tc>
        <w:tc>
          <w:tcPr>
            <w:tcW w:w="7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417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营山县北门桥街254号</w:t>
            </w:r>
          </w:p>
        </w:tc>
      </w:tr>
      <w:tr>
        <w:tblPrEx>
          <w:tblCellMar>
            <w:top w:w="0" w:type="dxa"/>
            <w:left w:w="108" w:type="dxa"/>
            <w:bottom w:w="0" w:type="dxa"/>
            <w:right w:w="108" w:type="dxa"/>
          </w:tblCellMar>
        </w:tblPrEx>
        <w:trPr>
          <w:trHeight w:val="274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3222" w:type="dxa"/>
            <w:gridSpan w:val="10"/>
            <w:tcBorders>
              <w:top w:val="single" w:color="auto" w:sz="4" w:space="0"/>
              <w:left w:val="nil"/>
              <w:bottom w:val="single" w:color="auto" w:sz="4" w:space="0"/>
              <w:right w:val="single" w:color="auto" w:sz="4" w:space="0"/>
            </w:tcBorders>
            <w:tcMar>
              <w:top w:w="57" w:type="dxa"/>
              <w:bottom w:w="57" w:type="dxa"/>
            </w:tcMar>
            <w:vAlign w:val="center"/>
          </w:tcPr>
          <w:p>
            <w:pPr>
              <w:adjustRightInd w:val="0"/>
              <w:snapToGrid w:val="0"/>
              <w:spacing w:line="240" w:lineRule="atLeast"/>
              <w:ind w:firstLine="470" w:firstLineChars="200"/>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城北实验学校位于县城北部新区，是一所九年一贯制学校，是营山县首批校风示范学校和营山县示范学校、人民版首批全国传统文化基地校、南充市现代教育技术示范学校，现有48个教学班级，学生3300余人。现有专任教师153人，其中高中级职称85人，名师工作团成员14人。学校秉承“厚德博学，仁爱奉献，勤奋进取，尚礼感恩”的教学理念，管理科学、县域名师广聚、环境优美、设施一流，是莘莘学子实现梦想的摇篮。</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272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26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81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7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103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313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104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初中语文教师</w:t>
            </w:r>
          </w:p>
        </w:tc>
        <w:tc>
          <w:tcPr>
            <w:tcW w:w="272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中国语言文学、语言学及应用语言学、汉语言文字学、中国古典文献学、中国古代文学、中国现当代文学、学科教学（语文）</w:t>
            </w:r>
          </w:p>
        </w:tc>
        <w:tc>
          <w:tcPr>
            <w:tcW w:w="126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81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具有初级中学及以上相应教师资格证</w:t>
            </w:r>
          </w:p>
        </w:tc>
        <w:tc>
          <w:tcPr>
            <w:tcW w:w="7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03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313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spacing w:line="500" w:lineRule="exact"/>
        <w:rPr>
          <w:rFonts w:eastAsia="方正仿宋简体"/>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jc w:val="center"/>
        <w:rPr>
          <w:rFonts w:eastAsia="方正仿宋简体"/>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4"/>
          <w:szCs w:val="44"/>
          <w14:textFill>
            <w14:solidFill>
              <w14:schemeClr w14:val="tx1"/>
            </w14:solidFill>
          </w14:textFill>
        </w:rPr>
        <w:t>“嘉陵江英才工程”2022年度引才需求信息表</w:t>
      </w:r>
      <w:r>
        <w:rPr>
          <w:rFonts w:hint="eastAsia" w:eastAsia="方正小标宋简体"/>
          <w:color w:val="000000" w:themeColor="text1"/>
          <w:kern w:val="0"/>
          <w:sz w:val="44"/>
          <w:szCs w:val="44"/>
          <w14:textFill>
            <w14:solidFill>
              <w14:schemeClr w14:val="tx1"/>
            </w14:solidFill>
          </w14:textFill>
        </w:rPr>
        <w:t>（十）</w:t>
      </w:r>
    </w:p>
    <w:tbl>
      <w:tblPr>
        <w:tblStyle w:val="7"/>
        <w:tblW w:w="14246" w:type="dxa"/>
        <w:jc w:val="center"/>
        <w:tblLayout w:type="fixed"/>
        <w:tblCellMar>
          <w:top w:w="0" w:type="dxa"/>
          <w:left w:w="108" w:type="dxa"/>
          <w:bottom w:w="0" w:type="dxa"/>
          <w:right w:w="108" w:type="dxa"/>
        </w:tblCellMar>
      </w:tblPr>
      <w:tblGrid>
        <w:gridCol w:w="1174"/>
        <w:gridCol w:w="1222"/>
        <w:gridCol w:w="1739"/>
        <w:gridCol w:w="1164"/>
        <w:gridCol w:w="1222"/>
        <w:gridCol w:w="1237"/>
        <w:gridCol w:w="1212"/>
        <w:gridCol w:w="851"/>
        <w:gridCol w:w="1920"/>
        <w:gridCol w:w="2505"/>
      </w:tblGrid>
      <w:tr>
        <w:tblPrEx>
          <w:tblCellMar>
            <w:top w:w="0" w:type="dxa"/>
            <w:left w:w="108" w:type="dxa"/>
            <w:bottom w:w="0" w:type="dxa"/>
            <w:right w:w="108" w:type="dxa"/>
          </w:tblCellMar>
        </w:tblPrEx>
        <w:trPr>
          <w:trHeight w:val="664"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营山县土地统征储备中心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22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其他事业单    位</w:t>
            </w:r>
          </w:p>
        </w:tc>
        <w:tc>
          <w:tcPr>
            <w:tcW w:w="12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21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w:t>
            </w:r>
          </w:p>
        </w:tc>
        <w:tc>
          <w:tcPr>
            <w:tcW w:w="85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442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637770</w:t>
            </w:r>
          </w:p>
        </w:tc>
      </w:tr>
      <w:tr>
        <w:tblPrEx>
          <w:tblCellMar>
            <w:top w:w="0" w:type="dxa"/>
            <w:left w:w="108" w:type="dxa"/>
            <w:bottom w:w="0" w:type="dxa"/>
            <w:right w:w="108" w:type="dxa"/>
          </w:tblCellMar>
        </w:tblPrEx>
        <w:trPr>
          <w:trHeight w:val="50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陈岚</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22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hint="eastAsia" w:eastAsia="楷体_GB2312"/>
                <w:color w:val="000000" w:themeColor="text1"/>
                <w:kern w:val="0"/>
                <w:sz w:val="24"/>
                <w14:textFill>
                  <w14:solidFill>
                    <w14:schemeClr w14:val="tx1"/>
                  </w14:solidFill>
                </w14:textFill>
              </w:rPr>
              <w:t>17883306782</w:t>
            </w:r>
          </w:p>
        </w:tc>
        <w:tc>
          <w:tcPr>
            <w:tcW w:w="12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21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562118865@qq.com</w:t>
            </w:r>
          </w:p>
        </w:tc>
        <w:tc>
          <w:tcPr>
            <w:tcW w:w="8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442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北坝街67号</w:t>
            </w:r>
          </w:p>
        </w:tc>
      </w:tr>
      <w:tr>
        <w:tblPrEx>
          <w:tblCellMar>
            <w:top w:w="0" w:type="dxa"/>
            <w:left w:w="108" w:type="dxa"/>
            <w:bottom w:w="0" w:type="dxa"/>
            <w:right w:w="108" w:type="dxa"/>
          </w:tblCellMar>
        </w:tblPrEx>
        <w:trPr>
          <w:trHeight w:val="9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单位简介（200字左右）</w:t>
            </w:r>
          </w:p>
        </w:tc>
        <w:tc>
          <w:tcPr>
            <w:tcW w:w="13072" w:type="dxa"/>
            <w:gridSpan w:val="9"/>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土地统征储备中心是营山县自然资源和规划局的下属事业单位，主要负责编制全县土地统征储备计划；承担全县统一征地拆迁、还房安置工作；通过依法收回、收购、置换和征收等方式进行土地储备；承担土地统征资金的筹集等相关事务性工作等。</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2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21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8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9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5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综合岗位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法学、法律史、法学理论</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2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21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8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9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25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最高20万元安家补贴；租房补贴或公租房；优秀人才岗位激励奖</w:t>
            </w:r>
          </w:p>
        </w:tc>
      </w:tr>
    </w:tbl>
    <w:p>
      <w:pPr>
        <w:spacing w:line="600" w:lineRule="exact"/>
        <w:jc w:val="center"/>
        <w:rPr>
          <w:rFonts w:eastAsia="方正小标宋简体"/>
          <w:color w:val="000000" w:themeColor="text1"/>
          <w:kern w:val="0"/>
          <w:sz w:val="44"/>
          <w:szCs w:val="44"/>
          <w14:textFill>
            <w14:solidFill>
              <w14:schemeClr w14:val="tx1"/>
            </w14:solidFill>
          </w14:textFill>
        </w:rPr>
      </w:pPr>
    </w:p>
    <w:p>
      <w:pPr>
        <w:widowControl/>
        <w:jc w:val="left"/>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br w:type="page"/>
      </w:r>
    </w:p>
    <w:p>
      <w:pPr>
        <w:spacing w:line="560" w:lineRule="exact"/>
        <w:jc w:val="center"/>
        <w:rPr>
          <w:rFonts w:eastAsia="方正小标宋简体"/>
          <w:color w:val="000000" w:themeColor="text1"/>
          <w:kern w:val="0"/>
          <w:sz w:val="44"/>
          <w:szCs w:val="44"/>
          <w14:textFill>
            <w14:solidFill>
              <w14:schemeClr w14:val="tx1"/>
            </w14:solidFill>
          </w14:textFill>
        </w:rPr>
      </w:pPr>
    </w:p>
    <w:p>
      <w:pPr>
        <w:spacing w:line="560" w:lineRule="exact"/>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4"/>
          <w:szCs w:val="44"/>
          <w14:textFill>
            <w14:solidFill>
              <w14:schemeClr w14:val="tx1"/>
            </w14:solidFill>
          </w14:textFill>
        </w:rPr>
        <w:t>“嘉陵江英才工程”2022年度引才需求信息表</w:t>
      </w:r>
      <w:r>
        <w:rPr>
          <w:rFonts w:hint="eastAsia" w:eastAsia="方正小标宋简体"/>
          <w:color w:val="000000" w:themeColor="text1"/>
          <w:kern w:val="0"/>
          <w:sz w:val="44"/>
          <w:szCs w:val="44"/>
          <w14:textFill>
            <w14:solidFill>
              <w14:schemeClr w14:val="tx1"/>
            </w14:solidFill>
          </w14:textFill>
        </w:rPr>
        <w:t>（十一）</w:t>
      </w:r>
    </w:p>
    <w:tbl>
      <w:tblPr>
        <w:tblStyle w:val="7"/>
        <w:tblW w:w="14021" w:type="dxa"/>
        <w:jc w:val="center"/>
        <w:tblLayout w:type="fixed"/>
        <w:tblCellMar>
          <w:top w:w="0" w:type="dxa"/>
          <w:left w:w="108" w:type="dxa"/>
          <w:bottom w:w="0" w:type="dxa"/>
          <w:right w:w="108" w:type="dxa"/>
        </w:tblCellMar>
      </w:tblPr>
      <w:tblGrid>
        <w:gridCol w:w="1174"/>
        <w:gridCol w:w="1246"/>
        <w:gridCol w:w="1715"/>
        <w:gridCol w:w="1696"/>
        <w:gridCol w:w="1289"/>
        <w:gridCol w:w="938"/>
        <w:gridCol w:w="312"/>
        <w:gridCol w:w="875"/>
        <w:gridCol w:w="1213"/>
        <w:gridCol w:w="1462"/>
        <w:gridCol w:w="2101"/>
      </w:tblGrid>
      <w:tr>
        <w:tblPrEx>
          <w:tblCellMar>
            <w:top w:w="0" w:type="dxa"/>
            <w:left w:w="108" w:type="dxa"/>
            <w:bottom w:w="0" w:type="dxa"/>
            <w:right w:w="108" w:type="dxa"/>
          </w:tblCellMar>
        </w:tblPrEx>
        <w:trPr>
          <w:trHeight w:val="916"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营山县国土空间规划    和测绘中心</w:t>
            </w:r>
          </w:p>
        </w:tc>
        <w:tc>
          <w:tcPr>
            <w:tcW w:w="169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28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其他事业 单    位</w:t>
            </w:r>
          </w:p>
        </w:tc>
        <w:tc>
          <w:tcPr>
            <w:tcW w:w="93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18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w:t>
            </w:r>
          </w:p>
        </w:tc>
        <w:tc>
          <w:tcPr>
            <w:tcW w:w="121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56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637770</w:t>
            </w:r>
          </w:p>
        </w:tc>
      </w:tr>
      <w:tr>
        <w:tblPrEx>
          <w:tblCellMar>
            <w:top w:w="0" w:type="dxa"/>
            <w:left w:w="108" w:type="dxa"/>
            <w:bottom w:w="0" w:type="dxa"/>
            <w:right w:w="108" w:type="dxa"/>
          </w:tblCellMar>
        </w:tblPrEx>
        <w:trPr>
          <w:trHeight w:val="58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陈岚</w:t>
            </w:r>
          </w:p>
        </w:tc>
        <w:tc>
          <w:tcPr>
            <w:tcW w:w="169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28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楷体_GB2312"/>
                <w:color w:val="000000" w:themeColor="text1"/>
                <w:kern w:val="0"/>
                <w:sz w:val="24"/>
                <w14:textFill>
                  <w14:solidFill>
                    <w14:schemeClr w14:val="tx1"/>
                  </w14:solidFill>
                </w14:textFill>
              </w:rPr>
              <w:t>17883306782</w:t>
            </w:r>
          </w:p>
        </w:tc>
        <w:tc>
          <w:tcPr>
            <w:tcW w:w="93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18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562118865@qq.com</w:t>
            </w:r>
          </w:p>
        </w:tc>
        <w:tc>
          <w:tcPr>
            <w:tcW w:w="121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56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北坝街67号</w:t>
            </w:r>
          </w:p>
        </w:tc>
      </w:tr>
      <w:tr>
        <w:tblPrEx>
          <w:tblCellMar>
            <w:top w:w="0" w:type="dxa"/>
            <w:left w:w="108" w:type="dxa"/>
            <w:bottom w:w="0" w:type="dxa"/>
            <w:right w:w="108" w:type="dxa"/>
          </w:tblCellMar>
        </w:tblPrEx>
        <w:trPr>
          <w:trHeight w:val="114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单位简介（200字左右）</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 xml:space="preserve">   </w:t>
            </w:r>
            <w:r>
              <w:rPr>
                <w:rFonts w:eastAsia="方正仿宋简体"/>
                <w:color w:val="000000" w:themeColor="text1"/>
                <w:kern w:val="0"/>
                <w:sz w:val="24"/>
                <w14:textFill>
                  <w14:solidFill>
                    <w14:schemeClr w14:val="tx1"/>
                  </w14:solidFill>
                </w14:textFill>
              </w:rPr>
              <w:t xml:space="preserve"> 营山县国土空间规划和测绘中心是营山县自然资源和规划局下属事业单位，主要负责承担土地调查工作，建设、使用并维护县级土地利用数据库；承担国有土地使用权面积勘丈工作；为建设用地单位依法用地提供测绘服务和技术咨询等。</w:t>
            </w:r>
          </w:p>
        </w:tc>
      </w:tr>
      <w:tr>
        <w:tblPrEx>
          <w:tblCellMar>
            <w:top w:w="0" w:type="dxa"/>
            <w:left w:w="108" w:type="dxa"/>
            <w:bottom w:w="0" w:type="dxa"/>
            <w:right w:w="108" w:type="dxa"/>
          </w:tblCellMar>
        </w:tblPrEx>
        <w:trPr>
          <w:trHeight w:val="65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4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341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28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25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8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21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46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4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综合岗位</w:t>
            </w:r>
          </w:p>
        </w:tc>
        <w:tc>
          <w:tcPr>
            <w:tcW w:w="3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城乡规划学、城市与区域规划、建筑与城乡规划设计、城乡景观规划与设计、市政工程、土木工程、土木水利（被合并的子专业建筑与土木工程也可报名）</w:t>
            </w:r>
          </w:p>
        </w:tc>
        <w:tc>
          <w:tcPr>
            <w:tcW w:w="12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2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87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2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46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spacing w:line="560" w:lineRule="exact"/>
        <w:jc w:val="center"/>
        <w:rPr>
          <w:rFonts w:eastAsia="方正小标宋简体"/>
          <w:b w:val="0"/>
          <w:color w:val="000000" w:themeColor="text1"/>
          <w:kern w:val="0"/>
          <w:sz w:val="44"/>
          <w:szCs w:val="44"/>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jc w:val="center"/>
        <w:rPr>
          <w:rFonts w:eastAsia="方正小标宋简体"/>
          <w:color w:val="000000" w:themeColor="text1"/>
          <w:kern w:val="0"/>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4"/>
          <w:szCs w:val="44"/>
          <w14:textFill>
            <w14:solidFill>
              <w14:schemeClr w14:val="tx1"/>
            </w14:solidFill>
          </w14:textFill>
        </w:rPr>
        <w:t>“嘉陵江英才工程”2022年度引才需求信息表</w:t>
      </w:r>
      <w:r>
        <w:rPr>
          <w:rFonts w:hint="eastAsia" w:eastAsia="方正小标宋简体"/>
          <w:color w:val="000000" w:themeColor="text1"/>
          <w:kern w:val="0"/>
          <w:sz w:val="44"/>
          <w:szCs w:val="44"/>
          <w14:textFill>
            <w14:solidFill>
              <w14:schemeClr w14:val="tx1"/>
            </w14:solidFill>
          </w14:textFill>
        </w:rPr>
        <w:t>（十二）</w:t>
      </w:r>
    </w:p>
    <w:tbl>
      <w:tblPr>
        <w:tblStyle w:val="7"/>
        <w:tblW w:w="14021" w:type="dxa"/>
        <w:jc w:val="center"/>
        <w:tblLayout w:type="fixed"/>
        <w:tblCellMar>
          <w:top w:w="0" w:type="dxa"/>
          <w:left w:w="108" w:type="dxa"/>
          <w:bottom w:w="0" w:type="dxa"/>
          <w:right w:w="108" w:type="dxa"/>
        </w:tblCellMar>
      </w:tblPr>
      <w:tblGrid>
        <w:gridCol w:w="1174"/>
        <w:gridCol w:w="1222"/>
        <w:gridCol w:w="1498"/>
        <w:gridCol w:w="1134"/>
        <w:gridCol w:w="1712"/>
        <w:gridCol w:w="930"/>
        <w:gridCol w:w="532"/>
        <w:gridCol w:w="1273"/>
        <w:gridCol w:w="1205"/>
        <w:gridCol w:w="1240"/>
        <w:gridCol w:w="2101"/>
      </w:tblGrid>
      <w:tr>
        <w:tblPrEx>
          <w:tblCellMar>
            <w:top w:w="0" w:type="dxa"/>
            <w:left w:w="108" w:type="dxa"/>
            <w:bottom w:w="0" w:type="dxa"/>
            <w:right w:w="108" w:type="dxa"/>
          </w:tblCellMar>
        </w:tblPrEx>
        <w:trPr>
          <w:trHeight w:val="781"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72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中共营山县委党校</w:t>
            </w:r>
          </w:p>
        </w:tc>
        <w:tc>
          <w:tcPr>
            <w:tcW w:w="113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71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参公事业</w:t>
            </w:r>
          </w:p>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单位</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73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72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雷晓文</w:t>
            </w:r>
          </w:p>
        </w:tc>
        <w:tc>
          <w:tcPr>
            <w:tcW w:w="113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71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13890851323</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2403227963@qq.com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营山县城模范街120号</w:t>
            </w:r>
          </w:p>
        </w:tc>
      </w:tr>
      <w:tr>
        <w:tblPrEx>
          <w:tblCellMar>
            <w:top w:w="0" w:type="dxa"/>
            <w:left w:w="108" w:type="dxa"/>
            <w:bottom w:w="0" w:type="dxa"/>
            <w:right w:w="108" w:type="dxa"/>
          </w:tblCellMar>
        </w:tblPrEx>
        <w:trPr>
          <w:trHeight w:val="137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w:t>
            </w:r>
            <w:r>
              <w:rPr>
                <w:rFonts w:eastAsia="方正仿宋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200字左右</w:t>
            </w:r>
            <w:r>
              <w:rPr>
                <w:rFonts w:eastAsia="方正仿宋简体"/>
                <w:color w:val="000000" w:themeColor="text1"/>
                <w:kern w:val="0"/>
                <w:sz w:val="24"/>
                <w14:textFill>
                  <w14:solidFill>
                    <w14:schemeClr w14:val="tx1"/>
                  </w14:solidFill>
                </w14:textFill>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党校（行政学院）是党领导的培养党的领导干部的学校，是党委的重要部门，是培训党的各级领导干部的主渠道，是党的思想理论建设的重要阵地，是党和国家的哲学社会科学研究机构和重要智库。中共营山县委党校（行政学校）成立于1962年3月，地处营山县城会展中心,主要对全县党员干部进行教育培训，开展哲学社会科学研究，开展决策咨询工作。教学科研（咨政）人员主要从事党的理论教育和党性教育的教学工作，并针对重大理论和现实问题进行深入研究，为县委和政府决策提供咨询服务。</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63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71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62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教学科研（咨政）人员</w:t>
            </w:r>
          </w:p>
        </w:tc>
        <w:tc>
          <w:tcPr>
            <w:tcW w:w="263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法学类、中共党史</w:t>
            </w:r>
          </w:p>
        </w:tc>
        <w:tc>
          <w:tcPr>
            <w:tcW w:w="171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楷体简体"/>
                <w:color w:val="000000" w:themeColor="text1"/>
                <w:kern w:val="0"/>
                <w:sz w:val="24"/>
                <w14:textFill>
                  <w14:solidFill>
                    <w14:schemeClr w14:val="tx1"/>
                  </w14:solidFill>
                </w14:textFill>
              </w:rPr>
            </w:pP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编制内刚性引进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pStyle w:val="2"/>
        <w:spacing w:line="280" w:lineRule="exact"/>
        <w:rPr>
          <w:rFonts w:ascii="Times New Roman" w:hAnsi="Times New Roman" w:cs="Times New Roman"/>
          <w:color w:val="000000" w:themeColor="text1"/>
          <w14:textFill>
            <w14:solidFill>
              <w14:schemeClr w14:val="tx1"/>
            </w14:solidFill>
          </w14:textFill>
        </w:rPr>
      </w:pPr>
    </w:p>
    <w:p>
      <w:pPr>
        <w:widowControl/>
        <w:jc w:val="left"/>
        <w:rPr>
          <w:rFonts w:eastAsia="宋体"/>
          <w:b w:val="0"/>
          <w:color w:val="000000" w:themeColor="text1"/>
          <w:kern w:val="0"/>
          <w:sz w:val="24"/>
          <w14:textFill>
            <w14:solidFill>
              <w14:schemeClr w14:val="tx1"/>
            </w14:solidFill>
          </w14:textFill>
        </w:rPr>
      </w:pPr>
      <w:r>
        <w:rPr>
          <w:rFonts w:eastAsia="宋体"/>
          <w:b w:val="0"/>
          <w:color w:val="000000" w:themeColor="text1"/>
          <w:kern w:val="0"/>
          <w:sz w:val="24"/>
          <w14:textFill>
            <w14:solidFill>
              <w14:schemeClr w14:val="tx1"/>
            </w14:solidFill>
          </w14:textFill>
        </w:rPr>
        <w:br w:type="page"/>
      </w:r>
    </w:p>
    <w:p>
      <w:pPr>
        <w:spacing w:line="560" w:lineRule="exact"/>
        <w:jc w:val="center"/>
        <w:rPr>
          <w:color w:val="000000" w:themeColor="text1"/>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营山县“嘉陵江英才工程”2022年度引才需求信息表</w:t>
      </w:r>
      <w:r>
        <w:rPr>
          <w:rFonts w:hint="eastAsia" w:eastAsia="方正小标宋简体"/>
          <w:color w:val="000000" w:themeColor="text1"/>
          <w:kern w:val="0"/>
          <w:sz w:val="44"/>
          <w:szCs w:val="44"/>
          <w14:textFill>
            <w14:solidFill>
              <w14:schemeClr w14:val="tx1"/>
            </w14:solidFill>
          </w14:textFill>
        </w:rPr>
        <w:t>（十三）</w:t>
      </w:r>
    </w:p>
    <w:tbl>
      <w:tblPr>
        <w:tblStyle w:val="7"/>
        <w:tblW w:w="14021" w:type="dxa"/>
        <w:jc w:val="center"/>
        <w:tblLayout w:type="fixed"/>
        <w:tblCellMar>
          <w:top w:w="0" w:type="dxa"/>
          <w:left w:w="108" w:type="dxa"/>
          <w:bottom w:w="0" w:type="dxa"/>
          <w:right w:w="108" w:type="dxa"/>
        </w:tblCellMar>
      </w:tblPr>
      <w:tblGrid>
        <w:gridCol w:w="1174"/>
        <w:gridCol w:w="1222"/>
        <w:gridCol w:w="1739"/>
        <w:gridCol w:w="1164"/>
        <w:gridCol w:w="1496"/>
        <w:gridCol w:w="963"/>
        <w:gridCol w:w="444"/>
        <w:gridCol w:w="768"/>
        <w:gridCol w:w="1710"/>
        <w:gridCol w:w="1240"/>
        <w:gridCol w:w="2101"/>
      </w:tblGrid>
      <w:tr>
        <w:tblPrEx>
          <w:tblCellMar>
            <w:top w:w="0" w:type="dxa"/>
            <w:left w:w="108" w:type="dxa"/>
            <w:bottom w:w="0" w:type="dxa"/>
            <w:right w:w="108" w:type="dxa"/>
          </w:tblCellMar>
        </w:tblPrEx>
        <w:trPr>
          <w:trHeight w:val="641"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营山县国资</w:t>
            </w:r>
            <w:r>
              <w:rPr>
                <w:rFonts w:hint="eastAsia" w:eastAsia="方正仿宋简体"/>
                <w:color w:val="000000" w:themeColor="text1"/>
                <w:kern w:val="0"/>
                <w:sz w:val="24"/>
                <w14:textFill>
                  <w14:solidFill>
                    <w14:schemeClr w14:val="tx1"/>
                  </w14:solidFill>
                </w14:textFill>
              </w:rPr>
              <w:t>国企服务中心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49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其他事业单    位</w:t>
            </w:r>
          </w:p>
        </w:tc>
        <w:tc>
          <w:tcPr>
            <w:tcW w:w="96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21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71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8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张倡铭</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49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2"/>
                <w:szCs w:val="22"/>
                <w14:textFill>
                  <w14:solidFill>
                    <w14:schemeClr w14:val="tx1"/>
                  </w14:solidFill>
                </w14:textFill>
              </w:rPr>
              <w:t>15984819372</w:t>
            </w:r>
          </w:p>
        </w:tc>
        <w:tc>
          <w:tcPr>
            <w:tcW w:w="96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21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71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营山县朗池街道北坝横街134号</w:t>
            </w:r>
          </w:p>
        </w:tc>
      </w:tr>
      <w:tr>
        <w:tblPrEx>
          <w:tblCellMar>
            <w:top w:w="0" w:type="dxa"/>
            <w:left w:w="108" w:type="dxa"/>
            <w:bottom w:w="0" w:type="dxa"/>
            <w:right w:w="108" w:type="dxa"/>
          </w:tblCellMar>
        </w:tblPrEx>
        <w:trPr>
          <w:trHeight w:val="9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w:t>
            </w:r>
            <w:r>
              <w:rPr>
                <w:rFonts w:eastAsia="方正仿宋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200字左右</w:t>
            </w:r>
            <w:r>
              <w:rPr>
                <w:rFonts w:eastAsia="方正仿宋简体"/>
                <w:color w:val="000000" w:themeColor="text1"/>
                <w:kern w:val="0"/>
                <w:sz w:val="24"/>
                <w14:textFill>
                  <w14:solidFill>
                    <w14:schemeClr w14:val="tx1"/>
                  </w14:solidFill>
                </w14:textFill>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r>
              <w:rPr>
                <w:rFonts w:hint="eastAsia" w:eastAsia="方正仿宋简体"/>
                <w:color w:val="000000" w:themeColor="text1"/>
                <w:kern w:val="0"/>
                <w:sz w:val="24"/>
                <w14:textFill>
                  <w14:solidFill>
                    <w14:schemeClr w14:val="tx1"/>
                  </w14:solidFill>
                </w14:textFill>
              </w:rPr>
              <w:t>营山县国资国企服务中心为新成立的县政府直属公益一类正科级事业单位，主要职责是贯彻执行国有资产管理、国有企业发展的方针政策和法律法规，为国有资产和国有企业提供保障服务，承担县委、县政府交办的其他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49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0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76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71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综合岗位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应用经济学</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金融</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应用统计</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会计</w:t>
            </w:r>
            <w:r>
              <w:rPr>
                <w:rFonts w:hint="eastAsia" w:eastAsia="方正仿宋简体"/>
                <w:color w:val="000000" w:themeColor="text1"/>
                <w:kern w:val="0"/>
                <w:sz w:val="24"/>
                <w14:textFill>
                  <w14:solidFill>
                    <w14:schemeClr w14:val="tx1"/>
                  </w14:solidFill>
                </w14:textFill>
              </w:rPr>
              <w:t>、会计学</w:t>
            </w:r>
          </w:p>
        </w:tc>
        <w:tc>
          <w:tcPr>
            <w:tcW w:w="149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40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76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71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编制内</w:t>
            </w:r>
          </w:p>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刚性引进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spacing w:line="280" w:lineRule="exact"/>
        <w:rPr>
          <w:rFonts w:eastAsia="方正仿宋简体"/>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600" w:lineRule="exact"/>
        <w:jc w:val="center"/>
        <w:rPr>
          <w:rFonts w:eastAsia="方正仿宋简体"/>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4"/>
          <w:szCs w:val="44"/>
          <w14:textFill>
            <w14:solidFill>
              <w14:schemeClr w14:val="tx1"/>
            </w14:solidFill>
          </w14:textFill>
        </w:rPr>
        <w:t>“嘉陵江英才工程”2022年度引才需求信息表</w:t>
      </w:r>
      <w:r>
        <w:rPr>
          <w:rFonts w:hint="eastAsia" w:eastAsia="方正小标宋简体"/>
          <w:color w:val="000000" w:themeColor="text1"/>
          <w:kern w:val="0"/>
          <w:sz w:val="44"/>
          <w:szCs w:val="44"/>
          <w14:textFill>
            <w14:solidFill>
              <w14:schemeClr w14:val="tx1"/>
            </w14:solidFill>
          </w14:textFill>
        </w:rPr>
        <w:t>（十四）</w:t>
      </w:r>
    </w:p>
    <w:tbl>
      <w:tblPr>
        <w:tblStyle w:val="7"/>
        <w:tblW w:w="14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222"/>
        <w:gridCol w:w="1498"/>
        <w:gridCol w:w="1275"/>
        <w:gridCol w:w="1571"/>
        <w:gridCol w:w="930"/>
        <w:gridCol w:w="532"/>
        <w:gridCol w:w="1273"/>
        <w:gridCol w:w="1205"/>
        <w:gridCol w:w="1240"/>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720" w:type="dxa"/>
            <w:gridSpan w:val="2"/>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营山县公路管理局</w:t>
            </w:r>
          </w:p>
        </w:tc>
        <w:tc>
          <w:tcPr>
            <w:tcW w:w="1275"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571" w:type="dxa"/>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930"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805" w:type="dxa"/>
            <w:gridSpan w:val="2"/>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205"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341" w:type="dxa"/>
            <w:gridSpan w:val="2"/>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637700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74"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720" w:type="dxa"/>
            <w:gridSpan w:val="2"/>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雷裕明</w:t>
            </w:r>
          </w:p>
        </w:tc>
        <w:tc>
          <w:tcPr>
            <w:tcW w:w="1275"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571" w:type="dxa"/>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13990702368</w:t>
            </w:r>
          </w:p>
        </w:tc>
        <w:tc>
          <w:tcPr>
            <w:tcW w:w="930"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205"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341" w:type="dxa"/>
            <w:gridSpan w:val="2"/>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营山县环城路196号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174"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w:t>
            </w:r>
            <w:r>
              <w:rPr>
                <w:rFonts w:eastAsia="方正仿宋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200字左右</w:t>
            </w:r>
            <w:r>
              <w:rPr>
                <w:rFonts w:eastAsia="方正仿宋简体"/>
                <w:color w:val="000000" w:themeColor="text1"/>
                <w:kern w:val="0"/>
                <w:sz w:val="24"/>
                <w14:textFill>
                  <w14:solidFill>
                    <w14:schemeClr w14:val="tx1"/>
                  </w14:solidFill>
                </w14:textFill>
              </w:rPr>
              <w:t>）</w:t>
            </w:r>
          </w:p>
        </w:tc>
        <w:tc>
          <w:tcPr>
            <w:tcW w:w="12847" w:type="dxa"/>
            <w:gridSpan w:val="10"/>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营山县公路管理局是公益一类正科级事业单位，主要负责</w:t>
            </w:r>
            <w:r>
              <w:rPr>
                <w:rFonts w:eastAsia="方正仿宋简体"/>
                <w:color w:val="000000" w:themeColor="text1"/>
                <w:kern w:val="0"/>
                <w:sz w:val="24"/>
                <w14:textFill>
                  <w14:solidFill>
                    <w14:schemeClr w14:val="tx1"/>
                  </w14:solidFill>
                </w14:textFill>
              </w:rPr>
              <w:t>为公路畅通提供养护与路政管理保障</w:t>
            </w:r>
            <w:r>
              <w:rPr>
                <w:rFonts w:hint="eastAsia" w:eastAsia="方正仿宋简体"/>
                <w:color w:val="000000" w:themeColor="text1"/>
                <w:kern w:val="0"/>
                <w:sz w:val="24"/>
                <w14:textFill>
                  <w14:solidFill>
                    <w14:schemeClr w14:val="tx1"/>
                  </w14:solidFill>
                </w14:textFill>
              </w:rPr>
              <w:t>，负责</w:t>
            </w:r>
            <w:r>
              <w:rPr>
                <w:rFonts w:eastAsia="方正仿宋简体"/>
                <w:color w:val="000000" w:themeColor="text1"/>
                <w:kern w:val="0"/>
                <w:sz w:val="24"/>
                <w14:textFill>
                  <w14:solidFill>
                    <w14:schemeClr w14:val="tx1"/>
                  </w14:solidFill>
                </w14:textFill>
              </w:rPr>
              <w:t>公路养护与改建、公路养护质量监督检查与路况评定、公路灾害抢修与保通、公路绿化</w:t>
            </w:r>
            <w:r>
              <w:rPr>
                <w:rFonts w:hint="eastAsia" w:eastAsia="方正仿宋简体"/>
                <w:color w:val="000000" w:themeColor="text1"/>
                <w:kern w:val="0"/>
                <w:sz w:val="24"/>
                <w14:textFill>
                  <w14:solidFill>
                    <w14:schemeClr w14:val="tx1"/>
                  </w14:solidFill>
                </w14:textFill>
              </w:rPr>
              <w:t>。</w:t>
            </w:r>
          </w:p>
          <w:p>
            <w:pPr>
              <w:widowControl/>
              <w:spacing w:line="280" w:lineRule="exact"/>
              <w:jc w:val="left"/>
              <w:rPr>
                <w:rFonts w:eastAsia="方正仿宋简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4"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22"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773" w:type="dxa"/>
            <w:gridSpan w:val="2"/>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571"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62" w:type="dxa"/>
            <w:gridSpan w:val="2"/>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273"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205"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240"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101" w:type="dxa"/>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综合岗位</w:t>
            </w:r>
            <w:r>
              <w:rPr>
                <w:rFonts w:hint="eastAsia" w:eastAsia="方正仿宋简体"/>
                <w:color w:val="000000" w:themeColor="text1"/>
                <w:kern w:val="0"/>
                <w:sz w:val="24"/>
                <w14:textFill>
                  <w14:solidFill>
                    <w14:schemeClr w14:val="tx1"/>
                  </w14:solidFill>
                </w14:textFill>
              </w:rPr>
              <w:t>（一）</w:t>
            </w:r>
          </w:p>
        </w:tc>
        <w:tc>
          <w:tcPr>
            <w:tcW w:w="2773" w:type="dxa"/>
            <w:gridSpan w:val="2"/>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土木工程</w:t>
            </w:r>
            <w:r>
              <w:rPr>
                <w:rFonts w:hint="eastAsia" w:eastAsia="方正仿宋简体"/>
                <w:color w:val="000000" w:themeColor="text1"/>
                <w:kern w:val="0"/>
                <w:sz w:val="24"/>
                <w14:textFill>
                  <w14:solidFill>
                    <w14:schemeClr w14:val="tx1"/>
                  </w14:solidFill>
                </w14:textFill>
              </w:rPr>
              <w:t>、工程管理、项目管理</w:t>
            </w:r>
          </w:p>
        </w:tc>
        <w:tc>
          <w:tcPr>
            <w:tcW w:w="1571"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462" w:type="dxa"/>
            <w:gridSpan w:val="2"/>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273"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205"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40"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w:t>
            </w:r>
            <w:r>
              <w:rPr>
                <w:rFonts w:eastAsia="方正仿宋简体"/>
                <w:color w:val="000000" w:themeColor="text1"/>
                <w:kern w:val="0"/>
                <w:sz w:val="24"/>
                <w14:textFill>
                  <w14:solidFill>
                    <w14:schemeClr w14:val="tx1"/>
                  </w14:solidFill>
                </w14:textFill>
              </w:rPr>
              <w:t>刚性引进</w:t>
            </w:r>
          </w:p>
        </w:tc>
        <w:tc>
          <w:tcPr>
            <w:tcW w:w="2101" w:type="dxa"/>
            <w:vMerge w:val="restart"/>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22"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综合岗位</w:t>
            </w:r>
            <w:r>
              <w:rPr>
                <w:rFonts w:hint="eastAsia" w:eastAsia="方正仿宋简体"/>
                <w:color w:val="000000" w:themeColor="text1"/>
                <w:kern w:val="0"/>
                <w:sz w:val="24"/>
                <w14:textFill>
                  <w14:solidFill>
                    <w14:schemeClr w14:val="tx1"/>
                  </w14:solidFill>
                </w14:textFill>
              </w:rPr>
              <w:t>（二）</w:t>
            </w:r>
          </w:p>
        </w:tc>
        <w:tc>
          <w:tcPr>
            <w:tcW w:w="2773" w:type="dxa"/>
            <w:gridSpan w:val="2"/>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桥梁与隧道工程</w:t>
            </w:r>
            <w:r>
              <w:rPr>
                <w:rFonts w:hint="eastAsia" w:eastAsia="方正仿宋简体"/>
                <w:color w:val="000000" w:themeColor="text1"/>
                <w:kern w:val="0"/>
                <w:sz w:val="24"/>
                <w14:textFill>
                  <w14:solidFill>
                    <w14:schemeClr w14:val="tx1"/>
                  </w14:solidFill>
                </w14:textFill>
              </w:rPr>
              <w:t>、工程管理、项目管理</w:t>
            </w:r>
          </w:p>
        </w:tc>
        <w:tc>
          <w:tcPr>
            <w:tcW w:w="1571"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462" w:type="dxa"/>
            <w:gridSpan w:val="2"/>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273"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1205"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40" w:type="dxa"/>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w:t>
            </w:r>
            <w:r>
              <w:rPr>
                <w:rFonts w:eastAsia="方正仿宋简体"/>
                <w:color w:val="000000" w:themeColor="text1"/>
                <w:kern w:val="0"/>
                <w:sz w:val="24"/>
                <w14:textFill>
                  <w14:solidFill>
                    <w14:schemeClr w14:val="tx1"/>
                  </w14:solidFill>
                </w14:textFill>
              </w:rPr>
              <w:t>刚性引进</w:t>
            </w:r>
          </w:p>
        </w:tc>
        <w:tc>
          <w:tcPr>
            <w:tcW w:w="2101" w:type="dxa"/>
            <w:vMerge w:val="continue"/>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p>
        </w:tc>
      </w:tr>
    </w:tbl>
    <w:p>
      <w:pPr>
        <w:spacing w:line="600" w:lineRule="exact"/>
        <w:rPr>
          <w:rFonts w:eastAsia="方正小标宋简体"/>
          <w:color w:val="000000" w:themeColor="text1"/>
          <w:kern w:val="0"/>
          <w:sz w:val="40"/>
          <w:szCs w:val="40"/>
          <w14:textFill>
            <w14:solidFill>
              <w14:schemeClr w14:val="tx1"/>
            </w14:solidFill>
          </w14:textFill>
        </w:rPr>
      </w:pPr>
    </w:p>
    <w:p>
      <w:pPr>
        <w:widowControl/>
        <w:jc w:val="left"/>
        <w:rPr>
          <w:rFonts w:eastAsia="方正小标宋简体"/>
          <w:color w:val="000000" w:themeColor="text1"/>
          <w:kern w:val="0"/>
          <w:sz w:val="40"/>
          <w:szCs w:val="40"/>
          <w14:textFill>
            <w14:solidFill>
              <w14:schemeClr w14:val="tx1"/>
            </w14:solidFill>
          </w14:textFill>
        </w:rPr>
      </w:pPr>
      <w:r>
        <w:rPr>
          <w:rFonts w:eastAsia="方正小标宋简体"/>
          <w:color w:val="000000" w:themeColor="text1"/>
          <w:kern w:val="0"/>
          <w:sz w:val="40"/>
          <w:szCs w:val="40"/>
          <w14:textFill>
            <w14:solidFill>
              <w14:schemeClr w14:val="tx1"/>
            </w14:solidFill>
          </w14:textFill>
        </w:rPr>
        <w:br w:type="page"/>
      </w:r>
    </w:p>
    <w:p>
      <w:pPr>
        <w:spacing w:line="600" w:lineRule="exact"/>
        <w:jc w:val="center"/>
        <w:rPr>
          <w:rFonts w:eastAsia="楷体_GB2312"/>
          <w:bCs/>
          <w:color w:val="000000" w:themeColor="text1"/>
          <w:spacing w:val="-20"/>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0"/>
          <w:szCs w:val="40"/>
          <w14:textFill>
            <w14:solidFill>
              <w14:schemeClr w14:val="tx1"/>
            </w14:solidFill>
          </w14:textFill>
        </w:rPr>
        <w:t>“嘉陵江英才工程”2022年度高层次人才需求信息表</w:t>
      </w:r>
      <w:r>
        <w:rPr>
          <w:rFonts w:hint="eastAsia" w:eastAsia="方正小标宋简体"/>
          <w:color w:val="000000" w:themeColor="text1"/>
          <w:kern w:val="0"/>
          <w:sz w:val="40"/>
          <w:szCs w:val="40"/>
          <w14:textFill>
            <w14:solidFill>
              <w14:schemeClr w14:val="tx1"/>
            </w14:solidFill>
          </w14:textFill>
        </w:rPr>
        <w:t>（十五）</w:t>
      </w:r>
    </w:p>
    <w:tbl>
      <w:tblPr>
        <w:tblStyle w:val="7"/>
        <w:tblW w:w="14240" w:type="dxa"/>
        <w:jc w:val="center"/>
        <w:tblLayout w:type="fixed"/>
        <w:tblCellMar>
          <w:top w:w="0" w:type="dxa"/>
          <w:left w:w="108" w:type="dxa"/>
          <w:bottom w:w="0" w:type="dxa"/>
          <w:right w:w="108" w:type="dxa"/>
        </w:tblCellMar>
      </w:tblPr>
      <w:tblGrid>
        <w:gridCol w:w="1240"/>
        <w:gridCol w:w="1237"/>
        <w:gridCol w:w="1631"/>
        <w:gridCol w:w="1166"/>
        <w:gridCol w:w="355"/>
        <w:gridCol w:w="1055"/>
        <w:gridCol w:w="665"/>
        <w:gridCol w:w="745"/>
        <w:gridCol w:w="215"/>
        <w:gridCol w:w="1196"/>
        <w:gridCol w:w="586"/>
        <w:gridCol w:w="610"/>
        <w:gridCol w:w="300"/>
        <w:gridCol w:w="931"/>
        <w:gridCol w:w="2308"/>
      </w:tblGrid>
      <w:tr>
        <w:tblPrEx>
          <w:tblCellMar>
            <w:top w:w="0" w:type="dxa"/>
            <w:left w:w="108" w:type="dxa"/>
            <w:bottom w:w="0" w:type="dxa"/>
            <w:right w:w="108" w:type="dxa"/>
          </w:tblCellMar>
        </w:tblPrEx>
        <w:trPr>
          <w:trHeight w:val="765"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86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营山县农产品质量安全检验检测站</w:t>
            </w:r>
          </w:p>
        </w:tc>
        <w:tc>
          <w:tcPr>
            <w:tcW w:w="152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72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9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单位</w:t>
            </w:r>
          </w:p>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网址</w:t>
            </w:r>
          </w:p>
        </w:tc>
        <w:tc>
          <w:tcPr>
            <w:tcW w:w="178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p>
        </w:tc>
        <w:tc>
          <w:tcPr>
            <w:tcW w:w="91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23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 系 人</w:t>
            </w:r>
          </w:p>
        </w:tc>
        <w:tc>
          <w:tcPr>
            <w:tcW w:w="286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唐科</w:t>
            </w:r>
          </w:p>
        </w:tc>
        <w:tc>
          <w:tcPr>
            <w:tcW w:w="152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72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13778198589</w:t>
            </w:r>
          </w:p>
        </w:tc>
        <w:tc>
          <w:tcPr>
            <w:tcW w:w="96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E-mail</w:t>
            </w:r>
          </w:p>
        </w:tc>
        <w:tc>
          <w:tcPr>
            <w:tcW w:w="178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sz w:val="18"/>
                <w:szCs w:val="18"/>
                <w:shd w:val="clear" w:color="auto" w:fill="FFFFFF"/>
                <w14:textFill>
                  <w14:solidFill>
                    <w14:schemeClr w14:val="tx1"/>
                  </w14:solidFill>
                </w14:textFill>
              </w:rPr>
              <w:t>772351464@qq.com</w:t>
            </w:r>
          </w:p>
        </w:tc>
        <w:tc>
          <w:tcPr>
            <w:tcW w:w="9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23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营山县三星路兴旺街78号</w:t>
            </w:r>
          </w:p>
        </w:tc>
      </w:tr>
      <w:tr>
        <w:tblPrEx>
          <w:tblCellMar>
            <w:top w:w="0" w:type="dxa"/>
            <w:left w:w="108" w:type="dxa"/>
            <w:bottom w:w="0" w:type="dxa"/>
            <w:right w:w="108" w:type="dxa"/>
          </w:tblCellMar>
        </w:tblPrEx>
        <w:trPr>
          <w:trHeight w:val="1551"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单位简介(200字左右)</w:t>
            </w:r>
          </w:p>
        </w:tc>
        <w:tc>
          <w:tcPr>
            <w:tcW w:w="13000"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农产品质量安全检验检测站属全额拨款的事业单位，现有事业编制5名。于2012年成立，2016年通过检测机构“双认证”，2019年10月通过检测机构“双认证”复审。主要负责完成省市和县本级下达的农产品检测任务；负责农产品质量安全执法检验；负责和指导农产品生产基地和批发市场的农产品检测工作；负责农产品质量安全监督抽查的抽样和生产过程中的日常监督检验；承担农产品质量安全方面的宣传和技术培训；接受其他委托检验和技术咨询、技术服务等。</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79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p>
            <w:pPr>
              <w:widowControl/>
              <w:spacing w:line="280" w:lineRule="exact"/>
              <w:jc w:val="center"/>
              <w:rPr>
                <w:rFonts w:eastAsia="方正黑体简体"/>
                <w:color w:val="000000" w:themeColor="text1"/>
                <w:kern w:val="0"/>
                <w:sz w:val="24"/>
                <w14:textFill>
                  <w14:solidFill>
                    <w14:schemeClr w14:val="tx1"/>
                  </w14:solidFill>
                </w14:textFill>
              </w:rPr>
            </w:pPr>
          </w:p>
        </w:tc>
        <w:tc>
          <w:tcPr>
            <w:tcW w:w="14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职称职务</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1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19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23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30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1762"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1</w:t>
            </w:r>
          </w:p>
        </w:tc>
        <w:tc>
          <w:tcPr>
            <w:tcW w:w="12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检</w:t>
            </w:r>
            <w:r>
              <w:rPr>
                <w:rFonts w:eastAsia="方正仿宋简体"/>
                <w:color w:val="000000" w:themeColor="text1"/>
                <w:kern w:val="0"/>
                <w:sz w:val="24"/>
                <w14:textFill>
                  <w14:solidFill>
                    <w14:schemeClr w14:val="tx1"/>
                  </w14:solidFill>
                </w14:textFill>
              </w:rPr>
              <w:t>验检</w:t>
            </w:r>
            <w:r>
              <w:rPr>
                <w:rFonts w:eastAsia="方正仿宋简体"/>
                <w:bCs/>
                <w:color w:val="000000" w:themeColor="text1"/>
                <w:kern w:val="0"/>
                <w:sz w:val="24"/>
                <w14:textFill>
                  <w14:solidFill>
                    <w14:schemeClr w14:val="tx1"/>
                  </w14:solidFill>
                </w14:textFill>
              </w:rPr>
              <w:t>测</w:t>
            </w:r>
          </w:p>
        </w:tc>
        <w:tc>
          <w:tcPr>
            <w:tcW w:w="279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化学</w:t>
            </w:r>
            <w:r>
              <w:rPr>
                <w:rFonts w:hint="eastAsia" w:eastAsia="方正仿宋简体"/>
                <w:bCs/>
                <w:color w:val="000000" w:themeColor="text1"/>
                <w:kern w:val="0"/>
                <w:sz w:val="24"/>
                <w14:textFill>
                  <w14:solidFill>
                    <w14:schemeClr w14:val="tx1"/>
                  </w14:solidFill>
                </w14:textFill>
              </w:rPr>
              <w:t>、</w:t>
            </w:r>
            <w:r>
              <w:rPr>
                <w:rFonts w:eastAsia="方正仿宋简体"/>
                <w:bCs/>
                <w:color w:val="000000" w:themeColor="text1"/>
                <w:kern w:val="0"/>
                <w:sz w:val="24"/>
                <w14:textFill>
                  <w14:solidFill>
                    <w14:schemeClr w14:val="tx1"/>
                  </w14:solidFill>
                </w14:textFill>
              </w:rPr>
              <w:t>食品科学与工程</w:t>
            </w:r>
          </w:p>
        </w:tc>
        <w:tc>
          <w:tcPr>
            <w:tcW w:w="14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p>
        </w:tc>
        <w:tc>
          <w:tcPr>
            <w:tcW w:w="14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41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19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1</w:t>
            </w:r>
          </w:p>
        </w:tc>
        <w:tc>
          <w:tcPr>
            <w:tcW w:w="123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编制内</w:t>
            </w:r>
          </w:p>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刚性引进</w:t>
            </w:r>
          </w:p>
        </w:tc>
        <w:tc>
          <w:tcPr>
            <w:tcW w:w="230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spacing w:line="600" w:lineRule="exact"/>
        <w:jc w:val="center"/>
        <w:rPr>
          <w:rFonts w:eastAsia="方正小标宋简体"/>
          <w:color w:val="000000" w:themeColor="text1"/>
          <w:kern w:val="0"/>
          <w:sz w:val="40"/>
          <w:szCs w:val="40"/>
          <w14:textFill>
            <w14:solidFill>
              <w14:schemeClr w14:val="tx1"/>
            </w14:solidFill>
          </w14:textFill>
        </w:rPr>
      </w:pPr>
    </w:p>
    <w:p>
      <w:pPr>
        <w:pStyle w:val="2"/>
        <w:rPr>
          <w:rFonts w:eastAsia="方正小标宋简体"/>
          <w:color w:val="000000" w:themeColor="text1"/>
          <w:sz w:val="40"/>
          <w:szCs w:val="40"/>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pPr>
        <w:spacing w:line="600" w:lineRule="exact"/>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0"/>
          <w:szCs w:val="40"/>
          <w14:textFill>
            <w14:solidFill>
              <w14:schemeClr w14:val="tx1"/>
            </w14:solidFill>
          </w14:textFill>
        </w:rPr>
        <w:t>“嘉陵江英才工程”2022年度高层次人才需求信息表</w:t>
      </w:r>
      <w:r>
        <w:rPr>
          <w:rFonts w:hint="eastAsia" w:eastAsia="方正小标宋简体"/>
          <w:color w:val="000000" w:themeColor="text1"/>
          <w:kern w:val="0"/>
          <w:sz w:val="40"/>
          <w:szCs w:val="40"/>
          <w14:textFill>
            <w14:solidFill>
              <w14:schemeClr w14:val="tx1"/>
            </w14:solidFill>
          </w14:textFill>
        </w:rPr>
        <w:t>（十六）</w:t>
      </w:r>
    </w:p>
    <w:tbl>
      <w:tblPr>
        <w:tblStyle w:val="7"/>
        <w:tblW w:w="14240" w:type="dxa"/>
        <w:jc w:val="center"/>
        <w:tblLayout w:type="fixed"/>
        <w:tblCellMar>
          <w:top w:w="0" w:type="dxa"/>
          <w:left w:w="108" w:type="dxa"/>
          <w:bottom w:w="0" w:type="dxa"/>
          <w:right w:w="108" w:type="dxa"/>
        </w:tblCellMar>
      </w:tblPr>
      <w:tblGrid>
        <w:gridCol w:w="1240"/>
        <w:gridCol w:w="1237"/>
        <w:gridCol w:w="1631"/>
        <w:gridCol w:w="1166"/>
        <w:gridCol w:w="355"/>
        <w:gridCol w:w="1055"/>
        <w:gridCol w:w="665"/>
        <w:gridCol w:w="745"/>
        <w:gridCol w:w="215"/>
        <w:gridCol w:w="1196"/>
        <w:gridCol w:w="586"/>
        <w:gridCol w:w="610"/>
        <w:gridCol w:w="300"/>
        <w:gridCol w:w="931"/>
        <w:gridCol w:w="2308"/>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86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60" w:lineRule="exac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营山县土壤肥料农业环境保护站</w:t>
            </w:r>
          </w:p>
        </w:tc>
        <w:tc>
          <w:tcPr>
            <w:tcW w:w="152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72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9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楷体_GB2312"/>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78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p>
        </w:tc>
        <w:tc>
          <w:tcPr>
            <w:tcW w:w="91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23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60" w:lineRule="exact"/>
              <w:ind w:firstLine="235" w:firstLineChars="100"/>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 系 人</w:t>
            </w:r>
          </w:p>
        </w:tc>
        <w:tc>
          <w:tcPr>
            <w:tcW w:w="286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60" w:lineRule="exact"/>
              <w:ind w:firstLine="235" w:firstLineChars="100"/>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唐科</w:t>
            </w:r>
          </w:p>
        </w:tc>
        <w:tc>
          <w:tcPr>
            <w:tcW w:w="152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72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13778198589</w:t>
            </w:r>
          </w:p>
        </w:tc>
        <w:tc>
          <w:tcPr>
            <w:tcW w:w="96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E-mail</w:t>
            </w:r>
          </w:p>
        </w:tc>
        <w:tc>
          <w:tcPr>
            <w:tcW w:w="178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bCs/>
                <w:color w:val="000000" w:themeColor="text1"/>
                <w:sz w:val="18"/>
                <w:szCs w:val="18"/>
                <w:shd w:val="clear" w:color="auto" w:fill="FFFFFF"/>
                <w14:textFill>
                  <w14:solidFill>
                    <w14:schemeClr w14:val="tx1"/>
                  </w14:solidFill>
                </w14:textFill>
              </w:rPr>
              <w:t>772351464@qq.com</w:t>
            </w:r>
          </w:p>
        </w:tc>
        <w:tc>
          <w:tcPr>
            <w:tcW w:w="9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23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60" w:lineRule="exact"/>
              <w:ind w:firstLine="235" w:firstLineChars="100"/>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营山县三星路兴旺街78号</w:t>
            </w:r>
          </w:p>
        </w:tc>
      </w:tr>
      <w:tr>
        <w:tblPrEx>
          <w:tblCellMar>
            <w:top w:w="0" w:type="dxa"/>
            <w:left w:w="108" w:type="dxa"/>
            <w:bottom w:w="0" w:type="dxa"/>
            <w:right w:w="108" w:type="dxa"/>
          </w:tblCellMar>
        </w:tblPrEx>
        <w:trPr>
          <w:trHeight w:val="1551"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单位简介(200字左右)</w:t>
            </w:r>
          </w:p>
        </w:tc>
        <w:tc>
          <w:tcPr>
            <w:tcW w:w="13000"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rPr>
                <w:rFonts w:eastAsia="方正仿宋简体"/>
                <w:bCs/>
                <w:color w:val="000000" w:themeColor="text1"/>
                <w:kern w:val="0"/>
                <w:sz w:val="21"/>
                <w:szCs w:val="21"/>
                <w14:textFill>
                  <w14:solidFill>
                    <w14:schemeClr w14:val="tx1"/>
                  </w14:solidFill>
                </w14:textFill>
              </w:rPr>
            </w:pPr>
            <w:r>
              <w:rPr>
                <w:rFonts w:eastAsia="方正仿宋简体"/>
                <w:color w:val="000000" w:themeColor="text1"/>
                <w:kern w:val="0"/>
                <w:sz w:val="24"/>
                <w14:textFill>
                  <w14:solidFill>
                    <w14:schemeClr w14:val="tx1"/>
                  </w14:solidFill>
                </w14:textFill>
              </w:rPr>
              <w:t>营山县土肥站属全额拨款的事业单位，现有事业编制6名。主要负责参与研究制定土壤资源调查评价，改良培肥开发利用的规划和重大措施；制定全县土壤培肥计划；编制中低产田土改造开发，建设基本农田，高标准农田的规划、设计和项目论证，上报并组织实施；基本农田保护管理；耕地保护的政策和补偿制度研究；农业区划管理；全县化肥质量监测、签定和监督管理及相关社会服务；负责耕地质量调查与评价工作等。</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79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4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职称职务</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1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19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23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30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974"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1</w:t>
            </w:r>
          </w:p>
        </w:tc>
        <w:tc>
          <w:tcPr>
            <w:tcW w:w="12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农业工程管理</w:t>
            </w:r>
          </w:p>
        </w:tc>
        <w:tc>
          <w:tcPr>
            <w:tcW w:w="2797"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农业工程</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作物学</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农业资源与环境</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植物保护</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农业</w:t>
            </w:r>
          </w:p>
        </w:tc>
        <w:tc>
          <w:tcPr>
            <w:tcW w:w="14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center"/>
              <w:rPr>
                <w:rFonts w:eastAsia="方正楷体简体"/>
                <w:color w:val="000000" w:themeColor="text1"/>
                <w:kern w:val="0"/>
                <w:sz w:val="24"/>
                <w14:textFill>
                  <w14:solidFill>
                    <w14:schemeClr w14:val="tx1"/>
                  </w14:solidFill>
                </w14:textFill>
              </w:rPr>
            </w:pPr>
          </w:p>
        </w:tc>
        <w:tc>
          <w:tcPr>
            <w:tcW w:w="14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41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center"/>
              <w:rPr>
                <w:rFonts w:eastAsia="方正楷体简体"/>
                <w:color w:val="000000" w:themeColor="text1"/>
                <w:kern w:val="0"/>
                <w:sz w:val="24"/>
                <w14:textFill>
                  <w14:solidFill>
                    <w14:schemeClr w14:val="tx1"/>
                  </w14:solidFill>
                </w14:textFill>
              </w:rPr>
            </w:pPr>
          </w:p>
        </w:tc>
        <w:tc>
          <w:tcPr>
            <w:tcW w:w="119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3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编制内</w:t>
            </w:r>
          </w:p>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刚性引进</w:t>
            </w:r>
          </w:p>
        </w:tc>
        <w:tc>
          <w:tcPr>
            <w:tcW w:w="230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spacing w:line="600" w:lineRule="exact"/>
        <w:jc w:val="center"/>
        <w:rPr>
          <w:rFonts w:eastAsia="方正小标宋简体"/>
          <w:color w:val="000000" w:themeColor="text1"/>
          <w:kern w:val="0"/>
          <w:sz w:val="40"/>
          <w:szCs w:val="40"/>
          <w14:textFill>
            <w14:solidFill>
              <w14:schemeClr w14:val="tx1"/>
            </w14:solidFill>
          </w14:textFill>
        </w:rPr>
      </w:pPr>
    </w:p>
    <w:p>
      <w:pPr>
        <w:widowControl/>
        <w:jc w:val="left"/>
        <w:rPr>
          <w:rFonts w:eastAsia="方正小标宋简体"/>
          <w:b w:val="0"/>
          <w:color w:val="000000" w:themeColor="text1"/>
          <w:kern w:val="0"/>
          <w:sz w:val="40"/>
          <w:szCs w:val="40"/>
          <w14:textFill>
            <w14:solidFill>
              <w14:schemeClr w14:val="tx1"/>
            </w14:solidFill>
          </w14:textFill>
        </w:rPr>
      </w:pPr>
      <w:r>
        <w:rPr>
          <w:rFonts w:eastAsia="方正小标宋简体"/>
          <w:color w:val="000000" w:themeColor="text1"/>
          <w:sz w:val="40"/>
          <w:szCs w:val="40"/>
          <w14:textFill>
            <w14:solidFill>
              <w14:schemeClr w14:val="tx1"/>
            </w14:solidFill>
          </w14:textFill>
        </w:rPr>
        <w:br w:type="page"/>
      </w:r>
    </w:p>
    <w:p>
      <w:pPr>
        <w:spacing w:line="600" w:lineRule="exact"/>
        <w:jc w:val="center"/>
        <w:rPr>
          <w:rFonts w:eastAsia="方正小标宋简体"/>
          <w:color w:val="000000" w:themeColor="text1"/>
          <w:kern w:val="0"/>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4"/>
          <w:szCs w:val="44"/>
          <w14:textFill>
            <w14:solidFill>
              <w14:schemeClr w14:val="tx1"/>
            </w14:solidFill>
          </w14:textFill>
        </w:rPr>
        <w:t>“嘉陵江英才工程”2022年度引才需求信息表</w:t>
      </w:r>
      <w:r>
        <w:rPr>
          <w:rFonts w:hint="eastAsia" w:eastAsia="方正小标宋简体"/>
          <w:color w:val="000000" w:themeColor="text1"/>
          <w:kern w:val="0"/>
          <w:sz w:val="44"/>
          <w:szCs w:val="44"/>
          <w14:textFill>
            <w14:solidFill>
              <w14:schemeClr w14:val="tx1"/>
            </w14:solidFill>
          </w14:textFill>
        </w:rPr>
        <w:t>（十七）</w:t>
      </w:r>
    </w:p>
    <w:tbl>
      <w:tblPr>
        <w:tblStyle w:val="7"/>
        <w:tblW w:w="14021" w:type="dxa"/>
        <w:jc w:val="center"/>
        <w:tblLayout w:type="fixed"/>
        <w:tblCellMar>
          <w:top w:w="0" w:type="dxa"/>
          <w:left w:w="108" w:type="dxa"/>
          <w:bottom w:w="0" w:type="dxa"/>
          <w:right w:w="108" w:type="dxa"/>
        </w:tblCellMar>
      </w:tblPr>
      <w:tblGrid>
        <w:gridCol w:w="791"/>
        <w:gridCol w:w="1635"/>
        <w:gridCol w:w="1306"/>
        <w:gridCol w:w="1874"/>
        <w:gridCol w:w="1548"/>
        <w:gridCol w:w="709"/>
        <w:gridCol w:w="567"/>
        <w:gridCol w:w="1170"/>
        <w:gridCol w:w="1080"/>
        <w:gridCol w:w="1240"/>
        <w:gridCol w:w="2101"/>
      </w:tblGrid>
      <w:tr>
        <w:tblPrEx>
          <w:tblCellMar>
            <w:top w:w="0" w:type="dxa"/>
            <w:left w:w="108" w:type="dxa"/>
            <w:bottom w:w="0" w:type="dxa"/>
            <w:right w:w="108" w:type="dxa"/>
          </w:tblCellMar>
        </w:tblPrEx>
        <w:trPr>
          <w:trHeight w:val="1041"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9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四川大学华西医院营山医院（营山县人民医院）</w:t>
            </w:r>
          </w:p>
        </w:tc>
        <w:tc>
          <w:tcPr>
            <w:tcW w:w="187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54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70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73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http://www.ysrmyywz.com/</w:t>
            </w:r>
          </w:p>
        </w:tc>
        <w:tc>
          <w:tcPr>
            <w:tcW w:w="10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716" w:hRule="atLeast"/>
          <w:jc w:val="center"/>
        </w:trPr>
        <w:tc>
          <w:tcPr>
            <w:tcW w:w="79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9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牛</w:t>
            </w:r>
            <w:r>
              <w:rPr>
                <w:rFonts w:hint="eastAsia" w:eastAsia="方正仿宋简体"/>
                <w:color w:val="000000" w:themeColor="text1"/>
                <w:kern w:val="0"/>
                <w:sz w:val="24"/>
                <w14:textFill>
                  <w14:solidFill>
                    <w14:schemeClr w14:val="tx1"/>
                  </w14:solidFill>
                </w14:textFill>
              </w:rPr>
              <w:t xml:space="preserve">  </w:t>
            </w:r>
            <w:r>
              <w:rPr>
                <w:rFonts w:eastAsia="方正仿宋简体"/>
                <w:color w:val="000000" w:themeColor="text1"/>
                <w:kern w:val="0"/>
                <w:sz w:val="24"/>
                <w14:textFill>
                  <w14:solidFill>
                    <w14:schemeClr w14:val="tx1"/>
                  </w14:solidFill>
                </w14:textFill>
              </w:rPr>
              <w:t>凡</w:t>
            </w:r>
          </w:p>
        </w:tc>
        <w:tc>
          <w:tcPr>
            <w:tcW w:w="187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54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18282031308</w:t>
            </w:r>
          </w:p>
        </w:tc>
        <w:tc>
          <w:tcPr>
            <w:tcW w:w="70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73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287945758@qq.com</w:t>
            </w:r>
          </w:p>
        </w:tc>
        <w:tc>
          <w:tcPr>
            <w:tcW w:w="108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四川省南充市营山县华西大道100号</w:t>
            </w:r>
          </w:p>
        </w:tc>
      </w:tr>
      <w:tr>
        <w:tblPrEx>
          <w:tblCellMar>
            <w:top w:w="0" w:type="dxa"/>
            <w:left w:w="108" w:type="dxa"/>
            <w:bottom w:w="0" w:type="dxa"/>
            <w:right w:w="108" w:type="dxa"/>
          </w:tblCellMar>
        </w:tblPrEx>
        <w:trPr>
          <w:trHeight w:val="5396" w:hRule="atLeast"/>
          <w:jc w:val="center"/>
        </w:trPr>
        <w:tc>
          <w:tcPr>
            <w:tcW w:w="79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w:t>
            </w:r>
            <w:r>
              <w:rPr>
                <w:rFonts w:eastAsia="方正仿宋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200字左右</w:t>
            </w:r>
            <w:r>
              <w:rPr>
                <w:rFonts w:eastAsia="方正仿宋简体"/>
                <w:color w:val="000000" w:themeColor="text1"/>
                <w:kern w:val="0"/>
                <w:sz w:val="24"/>
                <w14:textFill>
                  <w14:solidFill>
                    <w14:schemeClr w14:val="tx1"/>
                  </w14:solidFill>
                </w14:textFill>
              </w:rPr>
              <w:t>）</w:t>
            </w:r>
          </w:p>
        </w:tc>
        <w:tc>
          <w:tcPr>
            <w:tcW w:w="13230"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四川大学华西医院营山医院（营山县人民医院）是我县唯一一家国家三级综合性医院,华西医院领办型医联体单位。建院80年来，已发展成为全县规模最大、科室最齐全、设备最先进、技术水平最高的公立医院。</w:t>
            </w:r>
          </w:p>
          <w:p>
            <w:pPr>
              <w:widowControl/>
              <w:spacing w:line="280" w:lineRule="exac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医院现有在岗在编职工1000余人，其中高级职称近100人、中级职称200余人、博士研究生3人、硕士研究生20余人。医院编制床位2000张，占地面积256亩，建筑面积：23.856万平方米。</w:t>
            </w:r>
          </w:p>
          <w:p>
            <w:pPr>
              <w:widowControl/>
              <w:spacing w:line="280" w:lineRule="exact"/>
              <w:ind w:firstLine="470" w:firstLineChars="200"/>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对标“三甲”医院，医院配备了价值5亿元的高精尖医疗设备2000余（台套）。其中上海联影3.0T核磁共振、西门子第三代（Force）双源CT等影像设备领先同级医院，满足不同层级的检查需求；建有国家标准现代化医学检验中心，检验更全面、结果更精准；引入美国瓦里安高配置直线加速器用于肿瘤放疗、美国GE血管造影机用于心血管等疾病的介入治疗，填补了区域医疗技术的空白。</w:t>
            </w:r>
          </w:p>
          <w:p>
            <w:pPr>
              <w:widowControl/>
              <w:spacing w:line="280" w:lineRule="exact"/>
              <w:ind w:firstLine="470" w:firstLineChars="200"/>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2020年，在县委、县政府的大力支持与推动下，营山县人民医院与四川大学华西医院达成深度合作，顺利加入四川大学华西医院领办型医联体，并挂牌“四川大学华西医院营山医院”。四川大学华西医院的专家将长期“下沉”到营山医院进行坐诊、查房、会诊、手术、科研教学等，让区域内百姓患者可以及时“床位对床位”、“面对面”享受线上线下优质服务，让人民群众从之前到成都“找专家”变成在家门口“看专家”。</w:t>
            </w:r>
          </w:p>
          <w:p>
            <w:pPr>
              <w:widowControl/>
              <w:spacing w:line="280" w:lineRule="exact"/>
              <w:ind w:firstLine="470" w:firstLineChars="200"/>
              <w:rPr>
                <w:color w:val="000000" w:themeColor="text1"/>
                <w14:textFill>
                  <w14:solidFill>
                    <w14:schemeClr w14:val="tx1"/>
                  </w14:solidFill>
                </w14:textFill>
              </w:rPr>
            </w:pPr>
            <w:r>
              <w:rPr>
                <w:rFonts w:eastAsia="方正仿宋简体"/>
                <w:color w:val="000000" w:themeColor="text1"/>
                <w:kern w:val="0"/>
                <w:sz w:val="24"/>
                <w14:textFill>
                  <w14:solidFill>
                    <w14:schemeClr w14:val="tx1"/>
                  </w14:solidFill>
                </w14:textFill>
              </w:rPr>
              <w:t>通过人才培养、技术培训、资源共享等方面的深度合作，构建以四川大学华西医院为引领，形成“华西－营山”医疗联合体，打造区域医疗中心，让医疗卫生事业发展的成果充分惠及川东北区域百姓。</w:t>
            </w:r>
          </w:p>
        </w:tc>
      </w:tr>
      <w:tr>
        <w:tblPrEx>
          <w:tblCellMar>
            <w:top w:w="0" w:type="dxa"/>
            <w:left w:w="108" w:type="dxa"/>
            <w:bottom w:w="0" w:type="dxa"/>
            <w:right w:w="108" w:type="dxa"/>
          </w:tblCellMar>
        </w:tblPrEx>
        <w:trPr>
          <w:trHeight w:val="60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63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31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54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27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17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0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2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10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63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急诊医学科医师</w:t>
            </w:r>
          </w:p>
        </w:tc>
        <w:tc>
          <w:tcPr>
            <w:tcW w:w="31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急诊医学、全科医学、内科学、外科学</w:t>
            </w:r>
          </w:p>
        </w:tc>
        <w:tc>
          <w:tcPr>
            <w:tcW w:w="154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restart"/>
            <w:tcBorders>
              <w:top w:val="single" w:color="auto" w:sz="4" w:space="0"/>
              <w:left w:val="nil"/>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170" w:type="dxa"/>
            <w:vMerge w:val="restart"/>
            <w:tcBorders>
              <w:top w:val="single" w:color="auto" w:sz="4" w:space="0"/>
              <w:left w:val="nil"/>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专业型硕士</w:t>
            </w:r>
          </w:p>
        </w:tc>
        <w:tc>
          <w:tcPr>
            <w:tcW w:w="10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1240" w:type="dxa"/>
            <w:vMerge w:val="restart"/>
            <w:tcBorders>
              <w:top w:val="single" w:color="auto" w:sz="4" w:space="0"/>
              <w:left w:val="nil"/>
              <w:right w:val="single" w:color="auto" w:sz="4" w:space="0"/>
            </w:tcBorders>
            <w:tcMar>
              <w:top w:w="57" w:type="dxa"/>
              <w:bottom w:w="57" w:type="dxa"/>
            </w:tcMar>
            <w:vAlign w:val="center"/>
          </w:tcPr>
          <w:p>
            <w:pPr>
              <w:widowControl/>
              <w:spacing w:line="280" w:lineRule="exact"/>
              <w:jc w:val="center"/>
              <w:rPr>
                <w:rFonts w:hint="eastAsia"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w:t>
            </w:r>
          </w:p>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刚性引进</w:t>
            </w:r>
          </w:p>
        </w:tc>
        <w:tc>
          <w:tcPr>
            <w:tcW w:w="2101" w:type="dxa"/>
            <w:vMerge w:val="restart"/>
            <w:tcBorders>
              <w:top w:val="single" w:color="auto" w:sz="4" w:space="0"/>
              <w:left w:val="nil"/>
              <w:right w:val="single" w:color="auto" w:sz="4" w:space="0"/>
            </w:tcBorders>
            <w:tcMar>
              <w:top w:w="57" w:type="dxa"/>
              <w:bottom w:w="57" w:type="dxa"/>
            </w:tcMar>
            <w:vAlign w:val="center"/>
          </w:tcPr>
          <w:p>
            <w:pPr>
              <w:widowControl/>
              <w:spacing w:line="280" w:lineRule="exact"/>
              <w:jc w:val="left"/>
              <w:rPr>
                <w:rFonts w:eastAsia="方正仿宋简体"/>
                <w:bCs/>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1.根据人才条件提供人才周转房或专家公租套房。</w:t>
            </w:r>
          </w:p>
          <w:p>
            <w:pPr>
              <w:widowControl/>
              <w:spacing w:line="280" w:lineRule="exact"/>
              <w:jc w:val="left"/>
              <w:rPr>
                <w:rFonts w:eastAsia="方正仿宋简体"/>
                <w:bCs/>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2.临床医学类硕士</w:t>
            </w:r>
            <w:r>
              <w:rPr>
                <w:rFonts w:hint="eastAsia" w:eastAsia="方正仿宋简体"/>
                <w:bCs/>
                <w:color w:val="000000" w:themeColor="text1"/>
                <w:kern w:val="0"/>
                <w:sz w:val="24"/>
                <w14:textFill>
                  <w14:solidFill>
                    <w14:schemeClr w14:val="tx1"/>
                  </w14:solidFill>
                </w14:textFill>
              </w:rPr>
              <w:t>、</w:t>
            </w:r>
            <w:r>
              <w:rPr>
                <w:rFonts w:eastAsia="方正仿宋简体"/>
                <w:bCs/>
                <w:color w:val="000000" w:themeColor="text1"/>
                <w:kern w:val="0"/>
                <w:sz w:val="24"/>
                <w14:textFill>
                  <w14:solidFill>
                    <w14:schemeClr w14:val="tx1"/>
                  </w14:solidFill>
                </w14:textFill>
              </w:rPr>
              <w:t>博士研究生享受安家补贴和人才津贴15-</w:t>
            </w:r>
            <w:r>
              <w:rPr>
                <w:rFonts w:hint="eastAsia" w:eastAsia="方正仿宋简体"/>
                <w:bCs/>
                <w:color w:val="000000" w:themeColor="text1"/>
                <w:kern w:val="0"/>
                <w:sz w:val="24"/>
                <w14:textFill>
                  <w14:solidFill>
                    <w14:schemeClr w14:val="tx1"/>
                  </w14:solidFill>
                </w14:textFill>
              </w:rPr>
              <w:t>100</w:t>
            </w:r>
            <w:r>
              <w:rPr>
                <w:rFonts w:eastAsia="方正仿宋简体"/>
                <w:bCs/>
                <w:color w:val="000000" w:themeColor="text1"/>
                <w:kern w:val="0"/>
                <w:sz w:val="24"/>
                <w14:textFill>
                  <w14:solidFill>
                    <w14:schemeClr w14:val="tx1"/>
                  </w14:solidFill>
                </w14:textFill>
              </w:rPr>
              <w:t>万元，并提供科研课题经费和条件。配偶属公务员或事业编制在编人员可落实单位，子女入学入托可协调安排。                                                                                                   3.学科带头人薪酬待遇面议。</w:t>
            </w: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重症医学科医师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重症医学、急诊医学、内科学、外科学、麻醉学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spacing w:line="280" w:lineRule="exact"/>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麻醉科医师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麻醉学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spacing w:line="280" w:lineRule="exact"/>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4</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医学影像科（影像诊断医师）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影像医学与核医学、放射影像学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1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spacing w:line="280" w:lineRule="exact"/>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5</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病理科医师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临床病理</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restart"/>
            <w:tcBorders>
              <w:top w:val="single" w:color="auto" w:sz="4" w:space="0"/>
              <w:left w:val="single" w:color="auto" w:sz="4" w:space="0"/>
              <w:right w:val="single" w:color="auto" w:sz="4" w:space="0"/>
            </w:tcBorders>
            <w:tcMar>
              <w:top w:w="57" w:type="dxa"/>
              <w:bottom w:w="57" w:type="dxa"/>
            </w:tcMar>
            <w:vAlign w:val="center"/>
          </w:tcPr>
          <w:p>
            <w:pPr>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170" w:type="dxa"/>
            <w:vMerge w:val="restart"/>
            <w:tcBorders>
              <w:top w:val="single" w:color="auto" w:sz="4" w:space="0"/>
              <w:left w:val="single" w:color="auto" w:sz="4" w:space="0"/>
              <w:right w:val="single" w:color="auto" w:sz="4" w:space="0"/>
            </w:tcBorders>
            <w:tcMar>
              <w:top w:w="57" w:type="dxa"/>
              <w:bottom w:w="57" w:type="dxa"/>
            </w:tcMar>
            <w:vAlign w:val="center"/>
          </w:tcPr>
          <w:p>
            <w:pPr>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专业型硕士</w:t>
            </w: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spacing w:line="280" w:lineRule="exact"/>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胸外科医师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外科学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right w:val="single" w:color="auto" w:sz="4" w:space="0"/>
            </w:tcBorders>
            <w:tcMar>
              <w:top w:w="57" w:type="dxa"/>
              <w:bottom w:w="57" w:type="dxa"/>
            </w:tcMar>
            <w:vAlign w:val="center"/>
          </w:tcPr>
          <w:p>
            <w:pPr>
              <w:spacing w:line="280" w:lineRule="exact"/>
              <w:jc w:val="center"/>
              <w:rPr>
                <w:rFonts w:eastAsia="方正仿宋简体"/>
                <w:color w:val="000000" w:themeColor="text1"/>
                <w:kern w:val="0"/>
                <w:sz w:val="24"/>
                <w14:textFill>
                  <w14:solidFill>
                    <w14:schemeClr w14:val="tx1"/>
                  </w14:solidFill>
                </w14:textFill>
              </w:rPr>
            </w:pPr>
          </w:p>
        </w:tc>
        <w:tc>
          <w:tcPr>
            <w:tcW w:w="1170" w:type="dxa"/>
            <w:vMerge w:val="continue"/>
            <w:tcBorders>
              <w:left w:val="single" w:color="auto" w:sz="4" w:space="0"/>
              <w:right w:val="single" w:color="auto" w:sz="4" w:space="0"/>
            </w:tcBorders>
            <w:tcMar>
              <w:top w:w="57" w:type="dxa"/>
              <w:bottom w:w="57" w:type="dxa"/>
            </w:tcMar>
            <w:vAlign w:val="center"/>
          </w:tcPr>
          <w:p>
            <w:pPr>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spacing w:line="280" w:lineRule="exact"/>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7</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普外科医师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外科学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right w:val="single" w:color="auto" w:sz="4" w:space="0"/>
            </w:tcBorders>
            <w:tcMar>
              <w:top w:w="57" w:type="dxa"/>
              <w:bottom w:w="57" w:type="dxa"/>
            </w:tcMar>
            <w:vAlign w:val="center"/>
          </w:tcPr>
          <w:p>
            <w:pPr>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right w:val="single" w:color="auto" w:sz="4" w:space="0"/>
            </w:tcBorders>
            <w:tcMar>
              <w:top w:w="57" w:type="dxa"/>
              <w:bottom w:w="57" w:type="dxa"/>
            </w:tcMar>
            <w:vAlign w:val="center"/>
          </w:tcPr>
          <w:p>
            <w:pPr>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spacing w:line="280" w:lineRule="exact"/>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18"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8</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肿瘤内科医师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内科学、肿瘤学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spacing w:line="280" w:lineRule="exact"/>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9</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骨科医师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外科学、骨科学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35"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0</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康复医学科医师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康复医学与理疗学、针灸推拿学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791"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1</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儿科医师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儿科学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24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82"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2</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spacing w:val="-20"/>
                <w:kern w:val="0"/>
                <w:sz w:val="24"/>
                <w14:textFill>
                  <w14:solidFill>
                    <w14:schemeClr w14:val="tx1"/>
                  </w14:solidFill>
                </w14:textFill>
              </w:rPr>
            </w:pPr>
            <w:r>
              <w:rPr>
                <w:rFonts w:eastAsia="方正仿宋简体"/>
                <w:color w:val="000000" w:themeColor="text1"/>
                <w:spacing w:val="-20"/>
                <w:kern w:val="0"/>
                <w:sz w:val="24"/>
                <w14:textFill>
                  <w14:solidFill>
                    <w14:schemeClr w14:val="tx1"/>
                  </w14:solidFill>
                </w14:textFill>
              </w:rPr>
              <w:t>耳鼻咽喉科医师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耳鼻咽喉科学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170"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专业型硕士</w:t>
            </w: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1240"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hint="eastAsia"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编制内</w:t>
            </w:r>
          </w:p>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刚性引进</w:t>
            </w:r>
          </w:p>
        </w:tc>
        <w:tc>
          <w:tcPr>
            <w:tcW w:w="2101" w:type="dxa"/>
            <w:vMerge w:val="restart"/>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bCs/>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1.根据人才条件提供人才周转房或专家公租套房。</w:t>
            </w:r>
          </w:p>
          <w:p>
            <w:pPr>
              <w:spacing w:line="280" w:lineRule="exact"/>
              <w:jc w:val="center"/>
              <w:rPr>
                <w:rFonts w:eastAsia="方正仿宋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2.临床医学类硕士</w:t>
            </w:r>
            <w:r>
              <w:rPr>
                <w:rFonts w:hint="eastAsia" w:eastAsia="方正仿宋简体"/>
                <w:bCs/>
                <w:color w:val="000000" w:themeColor="text1"/>
                <w:kern w:val="0"/>
                <w:sz w:val="24"/>
                <w14:textFill>
                  <w14:solidFill>
                    <w14:schemeClr w14:val="tx1"/>
                  </w14:solidFill>
                </w14:textFill>
              </w:rPr>
              <w:t>、</w:t>
            </w:r>
            <w:r>
              <w:rPr>
                <w:rFonts w:eastAsia="方正仿宋简体"/>
                <w:bCs/>
                <w:color w:val="000000" w:themeColor="text1"/>
                <w:kern w:val="0"/>
                <w:sz w:val="24"/>
                <w14:textFill>
                  <w14:solidFill>
                    <w14:schemeClr w14:val="tx1"/>
                  </w14:solidFill>
                </w14:textFill>
              </w:rPr>
              <w:t>博士研究生享受安家补贴和人才津贴15-</w:t>
            </w:r>
            <w:r>
              <w:rPr>
                <w:rFonts w:hint="eastAsia" w:eastAsia="方正仿宋简体"/>
                <w:bCs/>
                <w:color w:val="000000" w:themeColor="text1"/>
                <w:kern w:val="0"/>
                <w:sz w:val="24"/>
                <w14:textFill>
                  <w14:solidFill>
                    <w14:schemeClr w14:val="tx1"/>
                  </w14:solidFill>
                </w14:textFill>
              </w:rPr>
              <w:t>100</w:t>
            </w:r>
            <w:r>
              <w:rPr>
                <w:rFonts w:eastAsia="方正仿宋简体"/>
                <w:bCs/>
                <w:color w:val="000000" w:themeColor="text1"/>
                <w:kern w:val="0"/>
                <w:sz w:val="24"/>
                <w14:textFill>
                  <w14:solidFill>
                    <w14:schemeClr w14:val="tx1"/>
                  </w14:solidFill>
                </w14:textFill>
              </w:rPr>
              <w:t>万元，并提供科研课题经费和条件。配偶属公务员或事业编制在编人员可落实单位，子女入学入托可协调安排。                                                                                                   3.学科带头人薪酬待遇面议。</w:t>
            </w: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3</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神经内科医师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神经病学、内科学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4</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眼科医师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眼科学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5</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妇产科医师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妇产科学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6</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肾内科医师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内科学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7</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内分泌科医师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内科学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r>
              <w:rPr>
                <w:rFonts w:hint="eastAsia" w:eastAsia="方正仿宋简体"/>
                <w:color w:val="000000" w:themeColor="text1"/>
                <w:kern w:val="0"/>
                <w:sz w:val="24"/>
                <w14:textFill>
                  <w14:solidFill>
                    <w14:schemeClr w14:val="tx1"/>
                  </w14:solidFill>
                </w14:textFill>
              </w:rPr>
              <w:t>8</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精神科医师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精神病与精神卫生学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19</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spacing w:val="-20"/>
                <w:kern w:val="0"/>
                <w:sz w:val="24"/>
                <w14:textFill>
                  <w14:solidFill>
                    <w14:schemeClr w14:val="tx1"/>
                  </w14:solidFill>
                </w14:textFill>
              </w:rPr>
            </w:pPr>
            <w:r>
              <w:rPr>
                <w:rFonts w:eastAsia="方正仿宋简体"/>
                <w:color w:val="000000" w:themeColor="text1"/>
                <w:spacing w:val="-20"/>
                <w:kern w:val="0"/>
                <w:sz w:val="24"/>
                <w14:textFill>
                  <w14:solidFill>
                    <w14:schemeClr w14:val="tx1"/>
                  </w14:solidFill>
                </w14:textFill>
              </w:rPr>
              <w:t>医学检验科医师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临床检验诊断学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r>
              <w:rPr>
                <w:rFonts w:hint="eastAsia" w:eastAsia="方正仿宋简体"/>
                <w:color w:val="000000" w:themeColor="text1"/>
                <w:kern w:val="0"/>
                <w:sz w:val="24"/>
                <w14:textFill>
                  <w14:solidFill>
                    <w14:schemeClr w14:val="tx1"/>
                  </w14:solidFill>
                </w14:textFill>
              </w:rPr>
              <w:t>0</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超声诊断医师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影像医学与核医学、超声医学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1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color w:val="000000" w:themeColor="text1"/>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r>
              <w:rPr>
                <w:rFonts w:hint="eastAsia" w:eastAsia="方正仿宋简体"/>
                <w:color w:val="000000" w:themeColor="text1"/>
                <w:kern w:val="0"/>
                <w:sz w:val="24"/>
                <w14:textFill>
                  <w14:solidFill>
                    <w14:schemeClr w14:val="tx1"/>
                  </w14:solidFill>
                </w14:textFill>
              </w:rPr>
              <w:t>1</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神经外科医师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外科学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170"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专业型硕士</w:t>
            </w: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r>
              <w:rPr>
                <w:rFonts w:hint="eastAsia" w:eastAsia="方正仿宋简体"/>
                <w:color w:val="000000" w:themeColor="text1"/>
                <w:kern w:val="0"/>
                <w:sz w:val="24"/>
                <w14:textFill>
                  <w14:solidFill>
                    <w14:schemeClr w14:val="tx1"/>
                  </w14:solidFill>
                </w14:textFill>
              </w:rPr>
              <w:t>2</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肿瘤放疗医师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肿瘤学、放射肿瘤学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r>
              <w:rPr>
                <w:rFonts w:hint="eastAsia" w:eastAsia="方正仿宋简体"/>
                <w:color w:val="000000" w:themeColor="text1"/>
                <w:kern w:val="0"/>
                <w:sz w:val="24"/>
                <w14:textFill>
                  <w14:solidFill>
                    <w14:schemeClr w14:val="tx1"/>
                  </w14:solidFill>
                </w14:textFill>
              </w:rPr>
              <w:t>3</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肿瘤介入医师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肿瘤学、放射肿瘤学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0"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r>
              <w:rPr>
                <w:rFonts w:hint="eastAsia" w:eastAsia="方正仿宋简体"/>
                <w:color w:val="000000" w:themeColor="text1"/>
                <w:kern w:val="0"/>
                <w:sz w:val="24"/>
                <w14:textFill>
                  <w14:solidFill>
                    <w14:schemeClr w14:val="tx1"/>
                  </w14:solidFill>
                </w14:textFill>
              </w:rPr>
              <w:t>4</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营养科医师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内科学、老年医学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15"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r>
              <w:rPr>
                <w:rFonts w:hint="eastAsia" w:eastAsia="方正仿宋简体"/>
                <w:color w:val="000000" w:themeColor="text1"/>
                <w:kern w:val="0"/>
                <w:sz w:val="24"/>
                <w14:textFill>
                  <w14:solidFill>
                    <w14:schemeClr w14:val="tx1"/>
                  </w14:solidFill>
                </w14:textFill>
              </w:rPr>
              <w:t>5</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核医学科医师</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影像医学与核医学</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初级及以上</w:t>
            </w:r>
          </w:p>
        </w:tc>
        <w:tc>
          <w:tcPr>
            <w:tcW w:w="1276" w:type="dxa"/>
            <w:gridSpan w:val="2"/>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1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240" w:type="dxa"/>
            <w:vMerge w:val="continue"/>
            <w:tcBorders>
              <w:left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7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r>
              <w:rPr>
                <w:rFonts w:hint="eastAsia" w:eastAsia="方正仿宋简体"/>
                <w:color w:val="000000" w:themeColor="text1"/>
                <w:kern w:val="0"/>
                <w:sz w:val="24"/>
                <w14:textFill>
                  <w14:solidFill>
                    <w14:schemeClr w14:val="tx1"/>
                  </w14:solidFill>
                </w14:textFill>
              </w:rPr>
              <w:t>6</w:t>
            </w:r>
          </w:p>
        </w:tc>
        <w:tc>
          <w:tcPr>
            <w:tcW w:w="16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医院运营管理</w:t>
            </w:r>
          </w:p>
        </w:tc>
        <w:tc>
          <w:tcPr>
            <w:tcW w:w="31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工商管理、会计学、公共卫生与预防医学、统计学、流行病与卫生统计学、临床医学</w:t>
            </w:r>
            <w:r>
              <w:rPr>
                <w:rFonts w:hint="eastAsia" w:eastAsia="方正仿宋简体"/>
                <w:color w:val="000000" w:themeColor="text1"/>
                <w:kern w:val="0"/>
                <w:sz w:val="24"/>
                <w14:textFill>
                  <w14:solidFill>
                    <w14:schemeClr w14:val="tx1"/>
                  </w14:solidFill>
                </w14:textFill>
              </w:rPr>
              <w:t>、汉语国际教育</w:t>
            </w:r>
          </w:p>
        </w:tc>
        <w:tc>
          <w:tcPr>
            <w:tcW w:w="154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276"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24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vMerge w:val="continue"/>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bl>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600" w:lineRule="exact"/>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0"/>
          <w:szCs w:val="40"/>
          <w14:textFill>
            <w14:solidFill>
              <w14:schemeClr w14:val="tx1"/>
            </w14:solidFill>
          </w14:textFill>
        </w:rPr>
        <w:t>“嘉陵江英才工程”202</w:t>
      </w:r>
      <w:r>
        <w:rPr>
          <w:rFonts w:hint="eastAsia" w:eastAsia="方正小标宋简体"/>
          <w:color w:val="000000" w:themeColor="text1"/>
          <w:kern w:val="0"/>
          <w:sz w:val="40"/>
          <w:szCs w:val="40"/>
          <w:lang w:val="en-US" w:eastAsia="zh-CN"/>
          <w14:textFill>
            <w14:solidFill>
              <w14:schemeClr w14:val="tx1"/>
            </w14:solidFill>
          </w14:textFill>
        </w:rPr>
        <w:t>2</w:t>
      </w:r>
      <w:r>
        <w:rPr>
          <w:rFonts w:eastAsia="方正小标宋简体"/>
          <w:color w:val="000000" w:themeColor="text1"/>
          <w:kern w:val="0"/>
          <w:sz w:val="40"/>
          <w:szCs w:val="40"/>
          <w14:textFill>
            <w14:solidFill>
              <w14:schemeClr w14:val="tx1"/>
            </w14:solidFill>
          </w14:textFill>
        </w:rPr>
        <w:t>年度高层次人才需求信息表</w:t>
      </w:r>
      <w:r>
        <w:rPr>
          <w:rFonts w:hint="eastAsia" w:eastAsia="方正小标宋简体"/>
          <w:color w:val="000000" w:themeColor="text1"/>
          <w:kern w:val="0"/>
          <w:sz w:val="40"/>
          <w:szCs w:val="40"/>
          <w14:textFill>
            <w14:solidFill>
              <w14:schemeClr w14:val="tx1"/>
            </w14:solidFill>
          </w14:textFill>
        </w:rPr>
        <w:t>（十八）</w:t>
      </w:r>
    </w:p>
    <w:tbl>
      <w:tblPr>
        <w:tblStyle w:val="7"/>
        <w:tblW w:w="14240" w:type="dxa"/>
        <w:jc w:val="center"/>
        <w:tblLayout w:type="fixed"/>
        <w:tblCellMar>
          <w:top w:w="0" w:type="dxa"/>
          <w:left w:w="108" w:type="dxa"/>
          <w:bottom w:w="0" w:type="dxa"/>
          <w:right w:w="108" w:type="dxa"/>
        </w:tblCellMar>
      </w:tblPr>
      <w:tblGrid>
        <w:gridCol w:w="1240"/>
        <w:gridCol w:w="1420"/>
        <w:gridCol w:w="1405"/>
        <w:gridCol w:w="705"/>
        <w:gridCol w:w="1057"/>
        <w:gridCol w:w="913"/>
        <w:gridCol w:w="930"/>
        <w:gridCol w:w="580"/>
        <w:gridCol w:w="780"/>
        <w:gridCol w:w="945"/>
        <w:gridCol w:w="1680"/>
        <w:gridCol w:w="2585"/>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82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营山县中医医院</w:t>
            </w:r>
          </w:p>
        </w:tc>
        <w:tc>
          <w:tcPr>
            <w:tcW w:w="7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1"/>
                <w:szCs w:val="21"/>
                <w14:textFill>
                  <w14:solidFill>
                    <w14:schemeClr w14:val="tx1"/>
                  </w14:solidFill>
                </w14:textFill>
              </w:rPr>
            </w:pPr>
            <w:r>
              <w:rPr>
                <w:rFonts w:eastAsia="方正黑体简体"/>
                <w:color w:val="000000" w:themeColor="text1"/>
                <w:kern w:val="0"/>
                <w:sz w:val="21"/>
                <w:szCs w:val="21"/>
                <w14:textFill>
                  <w14:solidFill>
                    <w14:schemeClr w14:val="tx1"/>
                  </w14:solidFill>
                </w14:textFill>
              </w:rPr>
              <w:t>单位类别</w:t>
            </w:r>
          </w:p>
        </w:tc>
        <w:tc>
          <w:tcPr>
            <w:tcW w:w="197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单位</w:t>
            </w:r>
          </w:p>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网址</w:t>
            </w:r>
          </w:p>
        </w:tc>
        <w:tc>
          <w:tcPr>
            <w:tcW w:w="13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无</w:t>
            </w:r>
          </w:p>
        </w:tc>
        <w:tc>
          <w:tcPr>
            <w:tcW w:w="94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邮政</w:t>
            </w:r>
          </w:p>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编码</w:t>
            </w:r>
          </w:p>
        </w:tc>
        <w:tc>
          <w:tcPr>
            <w:tcW w:w="426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 系 人</w:t>
            </w:r>
          </w:p>
        </w:tc>
        <w:tc>
          <w:tcPr>
            <w:tcW w:w="282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段志和</w:t>
            </w:r>
          </w:p>
        </w:tc>
        <w:tc>
          <w:tcPr>
            <w:tcW w:w="705"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1"/>
                <w:szCs w:val="21"/>
                <w14:textFill>
                  <w14:solidFill>
                    <w14:schemeClr w14:val="tx1"/>
                  </w14:solidFill>
                </w14:textFill>
              </w:rPr>
            </w:pPr>
            <w:r>
              <w:rPr>
                <w:rFonts w:eastAsia="方正黑体简体"/>
                <w:color w:val="000000" w:themeColor="text1"/>
                <w:kern w:val="0"/>
                <w:sz w:val="21"/>
                <w:szCs w:val="21"/>
                <w14:textFill>
                  <w14:solidFill>
                    <w14:schemeClr w14:val="tx1"/>
                  </w14:solidFill>
                </w14:textFill>
              </w:rPr>
              <w:t>联系电话</w:t>
            </w:r>
          </w:p>
        </w:tc>
        <w:tc>
          <w:tcPr>
            <w:tcW w:w="197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13508088484</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E-mail</w:t>
            </w:r>
          </w:p>
        </w:tc>
        <w:tc>
          <w:tcPr>
            <w:tcW w:w="13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4412227@qq.com</w:t>
            </w:r>
          </w:p>
        </w:tc>
        <w:tc>
          <w:tcPr>
            <w:tcW w:w="94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通讯</w:t>
            </w:r>
          </w:p>
          <w:p>
            <w:pPr>
              <w:widowControl/>
              <w:spacing w:line="280" w:lineRule="exact"/>
              <w:jc w:val="center"/>
              <w:rPr>
                <w:rFonts w:eastAsia="楷体_GB2312"/>
                <w:color w:val="000000" w:themeColor="text1"/>
                <w:kern w:val="0"/>
                <w:sz w:val="24"/>
                <w14:textFill>
                  <w14:solidFill>
                    <w14:schemeClr w14:val="tx1"/>
                  </w14:solidFill>
                </w14:textFill>
              </w:rPr>
            </w:pPr>
            <w:r>
              <w:rPr>
                <w:rFonts w:eastAsia="楷体_GB2312"/>
                <w:color w:val="000000" w:themeColor="text1"/>
                <w:kern w:val="0"/>
                <w:sz w:val="24"/>
                <w14:textFill>
                  <w14:solidFill>
                    <w14:schemeClr w14:val="tx1"/>
                  </w14:solidFill>
                </w14:textFill>
              </w:rPr>
              <w:t>地址</w:t>
            </w:r>
          </w:p>
        </w:tc>
        <w:tc>
          <w:tcPr>
            <w:tcW w:w="426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楷体_GB2312"/>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营山县一环路北一段388</w:t>
            </w:r>
            <w:r>
              <w:rPr>
                <w:rFonts w:eastAsia="楷体_GB2312"/>
                <w:color w:val="000000" w:themeColor="text1"/>
                <w:kern w:val="0"/>
                <w:sz w:val="24"/>
                <w14:textFill>
                  <w14:solidFill>
                    <w14:schemeClr w14:val="tx1"/>
                  </w14:solidFill>
                </w14:textFill>
              </w:rPr>
              <w:t>号</w:t>
            </w:r>
          </w:p>
        </w:tc>
      </w:tr>
      <w:tr>
        <w:tblPrEx>
          <w:tblCellMar>
            <w:top w:w="0" w:type="dxa"/>
            <w:left w:w="108" w:type="dxa"/>
            <w:bottom w:w="0" w:type="dxa"/>
            <w:right w:w="108" w:type="dxa"/>
          </w:tblCellMar>
        </w:tblPrEx>
        <w:trPr>
          <w:trHeight w:val="1551"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单位简介(200字左右)</w:t>
            </w:r>
          </w:p>
        </w:tc>
        <w:tc>
          <w:tcPr>
            <w:tcW w:w="13000" w:type="dxa"/>
            <w:gridSpan w:val="11"/>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 xml:space="preserve">    </w:t>
            </w:r>
            <w:r>
              <w:rPr>
                <w:rFonts w:eastAsia="方正仿宋简体"/>
                <w:color w:val="000000" w:themeColor="text1"/>
                <w:kern w:val="0"/>
                <w:sz w:val="24"/>
                <w14:textFill>
                  <w14:solidFill>
                    <w14:schemeClr w14:val="tx1"/>
                  </w14:solidFill>
                </w14:textFill>
              </w:rPr>
              <w:t>营山县中医医院始建于50年代，是县人民政府开办的一所以中医药为主的国家二级甲等县级综合医疗机构。现有在岗职工285人，其中具有高级职称15人，中、初级专业技术人员221人。医院开设肛肠科、骨伤科、针灸科、推拿科、内科、儿科、外科、妇产科、眼耳鼻咽喉科、口腔科、皮肤科、急诊科等临床医技科室28个，其中肛肠科为省级重点中医专科、针灸科为市级重点中医专科。医院批准开设病床500张。医院新院区环境优美，设施一流，医疗业务快速增长，急需招引大批人才</w:t>
            </w:r>
            <w:r>
              <w:rPr>
                <w:rFonts w:hint="eastAsia" w:eastAsia="方正仿宋简体"/>
                <w:color w:val="000000" w:themeColor="text1"/>
                <w:kern w:val="0"/>
                <w:sz w:val="24"/>
                <w14:textFill>
                  <w14:solidFill>
                    <w14:schemeClr w14:val="tx1"/>
                  </w14:solidFill>
                </w14:textFill>
              </w:rPr>
              <w:t>。</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引进岗位及拟任职务职位</w:t>
            </w:r>
          </w:p>
        </w:tc>
        <w:tc>
          <w:tcPr>
            <w:tcW w:w="1405"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 xml:space="preserve"> 专业</w:t>
            </w:r>
          </w:p>
        </w:tc>
        <w:tc>
          <w:tcPr>
            <w:tcW w:w="705"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职称职务</w:t>
            </w:r>
          </w:p>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057"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913"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工作经历</w:t>
            </w:r>
          </w:p>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510"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资格</w:t>
            </w:r>
            <w:r>
              <w:rPr>
                <w:rFonts w:eastAsia="方正黑体简体"/>
                <w:color w:val="000000" w:themeColor="text1"/>
                <w:kern w:val="0"/>
                <w:sz w:val="24"/>
                <w14:textFill>
                  <w14:solidFill>
                    <w14:schemeClr w14:val="tx1"/>
                  </w14:solidFill>
                </w14:textFill>
              </w:rPr>
              <w:t>要求</w:t>
            </w:r>
          </w:p>
        </w:tc>
        <w:tc>
          <w:tcPr>
            <w:tcW w:w="780"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945"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1680"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其他要求</w:t>
            </w:r>
          </w:p>
        </w:tc>
        <w:tc>
          <w:tcPr>
            <w:tcW w:w="2585"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273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妇科医生</w:t>
            </w:r>
          </w:p>
        </w:tc>
        <w:tc>
          <w:tcPr>
            <w:tcW w:w="14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sz w:val="24"/>
                <w14:textFill>
                  <w14:solidFill>
                    <w14:schemeClr w14:val="tx1"/>
                  </w14:solidFill>
                </w14:textFill>
              </w:rPr>
              <w:t>临床医学</w:t>
            </w:r>
            <w:r>
              <w:rPr>
                <w:rFonts w:eastAsia="方正仿宋简体"/>
                <w:color w:val="000000" w:themeColor="text1"/>
                <w:kern w:val="0"/>
                <w:sz w:val="24"/>
                <w14:textFill>
                  <w14:solidFill>
                    <w14:schemeClr w14:val="tx1"/>
                  </w14:solidFill>
                </w14:textFill>
              </w:rPr>
              <w:t>、</w:t>
            </w:r>
            <w:r>
              <w:rPr>
                <w:rFonts w:eastAsia="方正仿宋简体"/>
                <w:color w:val="000000" w:themeColor="text1"/>
                <w:sz w:val="24"/>
                <w14:textFill>
                  <w14:solidFill>
                    <w14:schemeClr w14:val="tx1"/>
                  </w14:solidFill>
                </w14:textFill>
              </w:rPr>
              <w:t>中医学</w:t>
            </w:r>
            <w:r>
              <w:rPr>
                <w:rFonts w:eastAsia="方正仿宋简体"/>
                <w:color w:val="000000" w:themeColor="text1"/>
                <w:kern w:val="0"/>
                <w:sz w:val="24"/>
                <w14:textFill>
                  <w14:solidFill>
                    <w14:schemeClr w14:val="tx1"/>
                  </w14:solidFill>
                </w14:textFill>
              </w:rPr>
              <w:t>、</w:t>
            </w:r>
            <w:r>
              <w:rPr>
                <w:rFonts w:eastAsia="方正仿宋简体"/>
                <w:color w:val="000000" w:themeColor="text1"/>
                <w:sz w:val="24"/>
                <w14:textFill>
                  <w14:solidFill>
                    <w14:schemeClr w14:val="tx1"/>
                  </w14:solidFill>
                </w14:textFill>
              </w:rPr>
              <w:t>中西医结合</w:t>
            </w:r>
          </w:p>
        </w:tc>
        <w:tc>
          <w:tcPr>
            <w:tcW w:w="7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0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91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51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医师执业证书注册为妇科专业</w:t>
            </w:r>
          </w:p>
        </w:tc>
        <w:tc>
          <w:tcPr>
            <w:tcW w:w="78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4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编制内刚性引进</w:t>
            </w:r>
          </w:p>
        </w:tc>
        <w:tc>
          <w:tcPr>
            <w:tcW w:w="168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具有执业医师资格，年龄</w:t>
            </w:r>
            <w:r>
              <w:rPr>
                <w:rFonts w:hint="eastAsia" w:eastAsia="方正仿宋简体"/>
                <w:color w:val="000000" w:themeColor="text1"/>
                <w:kern w:val="0"/>
                <w:sz w:val="24"/>
                <w:lang w:val="en-US" w:eastAsia="zh-CN"/>
                <w14:textFill>
                  <w14:solidFill>
                    <w14:schemeClr w14:val="tx1"/>
                  </w14:solidFill>
                </w14:textFill>
              </w:rPr>
              <w:t>可放宽至</w:t>
            </w:r>
            <w:r>
              <w:rPr>
                <w:rFonts w:hint="eastAsia" w:eastAsia="方正仿宋简体"/>
                <w:color w:val="FF0000"/>
                <w:kern w:val="0"/>
                <w:sz w:val="24"/>
                <w:lang w:val="en-US" w:eastAsia="zh-CN"/>
              </w:rPr>
              <w:t>1976年12月31日</w:t>
            </w:r>
            <w:r>
              <w:rPr>
                <w:rFonts w:hint="eastAsia" w:eastAsia="方正仿宋简体"/>
                <w:color w:val="000000" w:themeColor="text1"/>
                <w:kern w:val="0"/>
                <w:sz w:val="24"/>
                <w:lang w:val="en-US" w:eastAsia="zh-CN"/>
                <w14:textFill>
                  <w14:solidFill>
                    <w14:schemeClr w14:val="tx1"/>
                  </w14:solidFill>
                </w14:textFill>
              </w:rPr>
              <w:t>及以后出生。</w:t>
            </w:r>
          </w:p>
        </w:tc>
        <w:tc>
          <w:tcPr>
            <w:tcW w:w="2585" w:type="dxa"/>
            <w:tcBorders>
              <w:top w:val="nil"/>
              <w:left w:val="nil"/>
              <w:bottom w:val="single" w:color="auto" w:sz="4" w:space="0"/>
              <w:right w:val="single" w:color="auto" w:sz="4" w:space="0"/>
            </w:tcBorders>
            <w:tcMar>
              <w:top w:w="57" w:type="dxa"/>
              <w:bottom w:w="57" w:type="dxa"/>
            </w:tcMar>
            <w:vAlign w:val="center"/>
          </w:tcPr>
          <w:p>
            <w:pPr>
              <w:widowControl/>
              <w:numPr>
                <w:ilvl w:val="0"/>
                <w:numId w:val="1"/>
              </w:numPr>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提供安家补贴5-10万元和人才津贴费，特殊人才一事一议。</w:t>
            </w:r>
          </w:p>
          <w:p>
            <w:pPr>
              <w:widowControl/>
              <w:numPr>
                <w:ilvl w:val="0"/>
                <w:numId w:val="1"/>
              </w:numPr>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提供公租房一套。</w:t>
            </w:r>
          </w:p>
          <w:p>
            <w:pPr>
              <w:widowControl/>
              <w:numPr>
                <w:ilvl w:val="0"/>
                <w:numId w:val="1"/>
              </w:numPr>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享受“嘉陵江英才工程”规定政策</w:t>
            </w: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42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重症医学科医生</w:t>
            </w:r>
          </w:p>
        </w:tc>
        <w:tc>
          <w:tcPr>
            <w:tcW w:w="14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sz w:val="24"/>
                <w14:textFill>
                  <w14:solidFill>
                    <w14:schemeClr w14:val="tx1"/>
                  </w14:solidFill>
                </w14:textFill>
              </w:rPr>
              <w:t>临床医学</w:t>
            </w:r>
          </w:p>
        </w:tc>
        <w:tc>
          <w:tcPr>
            <w:tcW w:w="7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05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91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bCs/>
                <w:color w:val="000000" w:themeColor="text1"/>
                <w:sz w:val="24"/>
                <w14:textFill>
                  <w14:solidFill>
                    <w14:schemeClr w14:val="tx1"/>
                  </w14:solidFill>
                </w14:textFill>
              </w:rPr>
              <w:t xml:space="preserve">  </w:t>
            </w:r>
          </w:p>
        </w:tc>
        <w:tc>
          <w:tcPr>
            <w:tcW w:w="151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医师执业证书注册为重症医学科专业</w:t>
            </w:r>
          </w:p>
        </w:tc>
        <w:tc>
          <w:tcPr>
            <w:tcW w:w="7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4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编制内刚性引进</w:t>
            </w:r>
          </w:p>
        </w:tc>
        <w:tc>
          <w:tcPr>
            <w:tcW w:w="1680" w:type="dxa"/>
            <w:vMerge w:val="restart"/>
            <w:tcBorders>
              <w:top w:val="single" w:color="auto" w:sz="4" w:space="0"/>
              <w:left w:val="nil"/>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具有执业医师资格，年龄</w:t>
            </w:r>
            <w:r>
              <w:rPr>
                <w:rFonts w:hint="eastAsia" w:eastAsia="方正仿宋简体"/>
                <w:color w:val="000000" w:themeColor="text1"/>
                <w:kern w:val="0"/>
                <w:sz w:val="24"/>
                <w:lang w:val="en-US" w:eastAsia="zh-CN"/>
                <w14:textFill>
                  <w14:solidFill>
                    <w14:schemeClr w14:val="tx1"/>
                  </w14:solidFill>
                </w14:textFill>
              </w:rPr>
              <w:t>可放宽至</w:t>
            </w:r>
            <w:r>
              <w:rPr>
                <w:rFonts w:hint="eastAsia" w:eastAsia="方正仿宋简体"/>
                <w:color w:val="FF0000"/>
                <w:kern w:val="0"/>
                <w:sz w:val="24"/>
                <w:lang w:val="en-US" w:eastAsia="zh-CN"/>
              </w:rPr>
              <w:t>1976年12月31日</w:t>
            </w:r>
            <w:r>
              <w:rPr>
                <w:rFonts w:hint="eastAsia" w:eastAsia="方正仿宋简体"/>
                <w:color w:val="000000" w:themeColor="text1"/>
                <w:kern w:val="0"/>
                <w:sz w:val="24"/>
                <w:lang w:val="en-US" w:eastAsia="zh-CN"/>
                <w14:textFill>
                  <w14:solidFill>
                    <w14:schemeClr w14:val="tx1"/>
                  </w14:solidFill>
                </w14:textFill>
              </w:rPr>
              <w:t>及以后出生。</w:t>
            </w:r>
            <w:bookmarkStart w:id="0" w:name="_GoBack"/>
            <w:bookmarkEnd w:id="0"/>
          </w:p>
        </w:tc>
        <w:tc>
          <w:tcPr>
            <w:tcW w:w="2585" w:type="dxa"/>
            <w:vMerge w:val="restart"/>
            <w:tcBorders>
              <w:top w:val="single" w:color="auto" w:sz="4" w:space="0"/>
              <w:left w:val="nil"/>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1、提供安家补贴5-10万元和人才津贴费，特殊人才一事一议。</w:t>
            </w:r>
          </w:p>
          <w:p>
            <w:pPr>
              <w:widowControl/>
              <w:spacing w:line="280" w:lineRule="exact"/>
              <w:jc w:val="center"/>
              <w:rPr>
                <w:rFonts w:eastAsia="方正仿宋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2、提供公租房一套。3、享受“嘉陵江英才工程”规定政策</w:t>
            </w: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42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医疗岗位</w:t>
            </w:r>
            <w:r>
              <w:rPr>
                <w:rFonts w:hint="eastAsia" w:eastAsia="方正仿宋简体"/>
                <w:color w:val="000000" w:themeColor="text1"/>
                <w:kern w:val="0"/>
                <w:sz w:val="24"/>
                <w14:textFill>
                  <w14:solidFill>
                    <w14:schemeClr w14:val="tx1"/>
                  </w14:solidFill>
                </w14:textFill>
              </w:rPr>
              <w:t>1</w:t>
            </w:r>
          </w:p>
        </w:tc>
        <w:tc>
          <w:tcPr>
            <w:tcW w:w="14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rPr>
                <w:rFonts w:eastAsia="方正楷体简体"/>
                <w:color w:val="000000" w:themeColor="text1"/>
                <w:kern w:val="0"/>
                <w:sz w:val="24"/>
                <w14:textFill>
                  <w14:solidFill>
                    <w14:schemeClr w14:val="tx1"/>
                  </w14:solidFill>
                </w14:textFill>
              </w:rPr>
            </w:pPr>
            <w:r>
              <w:rPr>
                <w:rFonts w:eastAsia="方正仿宋简体"/>
                <w:color w:val="000000" w:themeColor="text1"/>
                <w:sz w:val="24"/>
                <w14:textFill>
                  <w14:solidFill>
                    <w14:schemeClr w14:val="tx1"/>
                  </w14:solidFill>
                </w14:textFill>
              </w:rPr>
              <w:t>影像医学与核医学</w:t>
            </w:r>
          </w:p>
        </w:tc>
        <w:tc>
          <w:tcPr>
            <w:tcW w:w="7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05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91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51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医师执业证书注册为影像专业</w:t>
            </w:r>
          </w:p>
        </w:tc>
        <w:tc>
          <w:tcPr>
            <w:tcW w:w="7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4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编制内刚性引进</w:t>
            </w:r>
          </w:p>
        </w:tc>
        <w:tc>
          <w:tcPr>
            <w:tcW w:w="1680" w:type="dxa"/>
            <w:vMerge w:val="continue"/>
            <w:tcBorders>
              <w:left w:val="nil"/>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585" w:type="dxa"/>
            <w:vMerge w:val="continue"/>
            <w:tcBorders>
              <w:left w:val="nil"/>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4</w:t>
            </w:r>
          </w:p>
        </w:tc>
        <w:tc>
          <w:tcPr>
            <w:tcW w:w="142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医疗岗位</w:t>
            </w:r>
            <w:r>
              <w:rPr>
                <w:rFonts w:hint="eastAsia" w:eastAsia="方正仿宋简体"/>
                <w:color w:val="000000" w:themeColor="text1"/>
                <w:kern w:val="0"/>
                <w:sz w:val="24"/>
                <w14:textFill>
                  <w14:solidFill>
                    <w14:schemeClr w14:val="tx1"/>
                  </w14:solidFill>
                </w14:textFill>
              </w:rPr>
              <w:t>2</w:t>
            </w:r>
          </w:p>
        </w:tc>
        <w:tc>
          <w:tcPr>
            <w:tcW w:w="14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眼科学</w:t>
            </w:r>
          </w:p>
        </w:tc>
        <w:tc>
          <w:tcPr>
            <w:tcW w:w="7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05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91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51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医师执业证书注册为眼科学专业</w:t>
            </w:r>
          </w:p>
        </w:tc>
        <w:tc>
          <w:tcPr>
            <w:tcW w:w="7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4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编制内刚性引进</w:t>
            </w:r>
          </w:p>
        </w:tc>
        <w:tc>
          <w:tcPr>
            <w:tcW w:w="1680" w:type="dxa"/>
            <w:vMerge w:val="continue"/>
            <w:tcBorders>
              <w:left w:val="nil"/>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p>
        </w:tc>
        <w:tc>
          <w:tcPr>
            <w:tcW w:w="2585" w:type="dxa"/>
            <w:vMerge w:val="continue"/>
            <w:tcBorders>
              <w:left w:val="nil"/>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5</w:t>
            </w:r>
          </w:p>
        </w:tc>
        <w:tc>
          <w:tcPr>
            <w:tcW w:w="142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医疗岗位</w:t>
            </w:r>
            <w:r>
              <w:rPr>
                <w:rFonts w:hint="eastAsia" w:eastAsia="方正仿宋简体"/>
                <w:color w:val="000000" w:themeColor="text1"/>
                <w:kern w:val="0"/>
                <w:sz w:val="24"/>
                <w14:textFill>
                  <w14:solidFill>
                    <w14:schemeClr w14:val="tx1"/>
                  </w14:solidFill>
                </w14:textFill>
              </w:rPr>
              <w:t>3</w:t>
            </w:r>
          </w:p>
        </w:tc>
        <w:tc>
          <w:tcPr>
            <w:tcW w:w="14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sz w:val="24"/>
                <w14:textFill>
                  <w14:solidFill>
                    <w14:schemeClr w14:val="tx1"/>
                  </w14:solidFill>
                </w14:textFill>
              </w:rPr>
              <w:t>中医学</w:t>
            </w:r>
            <w:r>
              <w:rPr>
                <w:rFonts w:hint="eastAsia" w:eastAsia="方正仿宋简体"/>
                <w:color w:val="000000" w:themeColor="text1"/>
                <w:sz w:val="24"/>
                <w14:textFill>
                  <w14:solidFill>
                    <w14:schemeClr w14:val="tx1"/>
                  </w14:solidFill>
                </w14:textFill>
              </w:rPr>
              <w:t>、</w:t>
            </w:r>
            <w:r>
              <w:rPr>
                <w:rFonts w:eastAsia="方正仿宋简体"/>
                <w:color w:val="000000" w:themeColor="text1"/>
                <w:sz w:val="24"/>
                <w14:textFill>
                  <w14:solidFill>
                    <w14:schemeClr w14:val="tx1"/>
                  </w14:solidFill>
                </w14:textFill>
              </w:rPr>
              <w:t>中西医结合</w:t>
            </w:r>
          </w:p>
        </w:tc>
        <w:tc>
          <w:tcPr>
            <w:tcW w:w="7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05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91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 xml:space="preserve"> </w:t>
            </w:r>
          </w:p>
        </w:tc>
        <w:tc>
          <w:tcPr>
            <w:tcW w:w="151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医师执业证书注册为中医学、中西医结合学专业</w:t>
            </w:r>
          </w:p>
        </w:tc>
        <w:tc>
          <w:tcPr>
            <w:tcW w:w="7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94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编制内刚性引进</w:t>
            </w:r>
          </w:p>
        </w:tc>
        <w:tc>
          <w:tcPr>
            <w:tcW w:w="1680" w:type="dxa"/>
            <w:vMerge w:val="continue"/>
            <w:tcBorders>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bCs/>
                <w:color w:val="000000" w:themeColor="text1"/>
                <w:kern w:val="0"/>
                <w:sz w:val="24"/>
                <w14:textFill>
                  <w14:solidFill>
                    <w14:schemeClr w14:val="tx1"/>
                  </w14:solidFill>
                </w14:textFill>
              </w:rPr>
            </w:pPr>
          </w:p>
        </w:tc>
        <w:tc>
          <w:tcPr>
            <w:tcW w:w="2585" w:type="dxa"/>
            <w:vMerge w:val="continue"/>
            <w:tcBorders>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bCs/>
                <w:color w:val="000000" w:themeColor="text1"/>
                <w:kern w:val="0"/>
                <w:sz w:val="24"/>
                <w14:textFill>
                  <w14:solidFill>
                    <w14:schemeClr w14:val="tx1"/>
                  </w14:solidFill>
                </w14:textFill>
              </w:rPr>
            </w:pPr>
          </w:p>
        </w:tc>
      </w:tr>
    </w:tbl>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br w:type="page"/>
      </w:r>
    </w:p>
    <w:p>
      <w:pPr>
        <w:spacing w:line="600" w:lineRule="exact"/>
        <w:jc w:val="center"/>
        <w:rPr>
          <w:rFonts w:eastAsia="方正小标宋简体"/>
          <w:color w:val="000000" w:themeColor="text1"/>
          <w:kern w:val="0"/>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4"/>
          <w:szCs w:val="44"/>
          <w14:textFill>
            <w14:solidFill>
              <w14:schemeClr w14:val="tx1"/>
            </w14:solidFill>
          </w14:textFill>
        </w:rPr>
        <w:t>“嘉陵江英才工程”2022年度引才需求信息表</w:t>
      </w:r>
      <w:r>
        <w:rPr>
          <w:rFonts w:hint="eastAsia" w:eastAsia="方正小标宋简体"/>
          <w:color w:val="000000" w:themeColor="text1"/>
          <w:kern w:val="0"/>
          <w:sz w:val="44"/>
          <w:szCs w:val="44"/>
          <w14:textFill>
            <w14:solidFill>
              <w14:schemeClr w14:val="tx1"/>
            </w14:solidFill>
          </w14:textFill>
        </w:rPr>
        <w:t>（十九）</w:t>
      </w:r>
    </w:p>
    <w:tbl>
      <w:tblPr>
        <w:tblStyle w:val="7"/>
        <w:tblW w:w="14021" w:type="dxa"/>
        <w:jc w:val="center"/>
        <w:tblLayout w:type="fixed"/>
        <w:tblCellMar>
          <w:top w:w="0" w:type="dxa"/>
          <w:left w:w="108" w:type="dxa"/>
          <w:bottom w:w="0" w:type="dxa"/>
          <w:right w:w="108" w:type="dxa"/>
        </w:tblCellMar>
      </w:tblPr>
      <w:tblGrid>
        <w:gridCol w:w="1174"/>
        <w:gridCol w:w="1222"/>
        <w:gridCol w:w="1507"/>
        <w:gridCol w:w="1275"/>
        <w:gridCol w:w="1530"/>
        <w:gridCol w:w="962"/>
        <w:gridCol w:w="532"/>
        <w:gridCol w:w="1273"/>
        <w:gridCol w:w="1205"/>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72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营山县政府投资非经营性项目代建中心</w:t>
            </w:r>
          </w:p>
        </w:tc>
        <w:tc>
          <w:tcPr>
            <w:tcW w:w="12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5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事业单位</w:t>
            </w:r>
          </w:p>
        </w:tc>
        <w:tc>
          <w:tcPr>
            <w:tcW w:w="96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仿宋简体"/>
                <w:color w:val="000000" w:themeColor="text1"/>
                <w:kern w:val="0"/>
                <w:sz w:val="24"/>
                <w14:textFill>
                  <w14:solidFill>
                    <w14:schemeClr w14:val="tx1"/>
                  </w14:solidFill>
                </w14:textFill>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72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蒋清</w:t>
            </w:r>
          </w:p>
        </w:tc>
        <w:tc>
          <w:tcPr>
            <w:tcW w:w="12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5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13</w:t>
            </w:r>
            <w:r>
              <w:rPr>
                <w:rFonts w:hint="eastAsia" w:eastAsia="方正仿宋简体"/>
                <w:color w:val="000000" w:themeColor="text1"/>
                <w:kern w:val="0"/>
                <w:sz w:val="24"/>
                <w14:textFill>
                  <w14:solidFill>
                    <w14:schemeClr w14:val="tx1"/>
                  </w14:solidFill>
                </w14:textFill>
              </w:rPr>
              <w:t>990796456</w:t>
            </w:r>
          </w:p>
        </w:tc>
        <w:tc>
          <w:tcPr>
            <w:tcW w:w="96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仿宋简体"/>
                <w:color w:val="000000" w:themeColor="text1"/>
                <w:kern w:val="0"/>
                <w:sz w:val="24"/>
                <w14:textFill>
                  <w14:solidFill>
                    <w14:schemeClr w14:val="tx1"/>
                  </w14:solidFill>
                </w14:textFill>
              </w:rPr>
            </w:pP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w:t>
            </w:r>
            <w:r>
              <w:rPr>
                <w:rFonts w:eastAsia="方正仿宋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200字左右</w:t>
            </w:r>
            <w:r>
              <w:rPr>
                <w:rFonts w:eastAsia="方正仿宋简体"/>
                <w:color w:val="000000" w:themeColor="text1"/>
                <w:kern w:val="0"/>
                <w:sz w:val="24"/>
                <w14:textFill>
                  <w14:solidFill>
                    <w14:schemeClr w14:val="tx1"/>
                  </w14:solidFill>
                </w14:textFill>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bCs/>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我单位负责组织代建项目的接收，组织代建项目有关招标投标活动；负责代建项目的前期工作和办理有关建设手续；负责建设资金的拨付管理；负责控制投资、质量、工期和协调建设中的具体问题；组织代建项目竣工验收、决算、产权登记和项目移交等具体事务；负责政府投资非经营项目代建业务的培训工作等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7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5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9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城建管理</w:t>
            </w:r>
          </w:p>
        </w:tc>
        <w:tc>
          <w:tcPr>
            <w:tcW w:w="27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园林植物与观赏园艺</w:t>
            </w:r>
          </w:p>
        </w:tc>
        <w:tc>
          <w:tcPr>
            <w:tcW w:w="15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49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编制内刚性引进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spacing w:line="600" w:lineRule="exact"/>
        <w:jc w:val="center"/>
        <w:rPr>
          <w:rFonts w:eastAsia="方正仿宋简体"/>
          <w:color w:val="000000" w:themeColor="text1"/>
          <w:kern w:val="0"/>
          <w:sz w:val="24"/>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600" w:lineRule="exact"/>
        <w:jc w:val="center"/>
        <w:rPr>
          <w:rFonts w:eastAsia="方正小标宋简体"/>
          <w:color w:val="000000" w:themeColor="text1"/>
          <w:kern w:val="0"/>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4"/>
          <w:szCs w:val="44"/>
          <w14:textFill>
            <w14:solidFill>
              <w14:schemeClr w14:val="tx1"/>
            </w14:solidFill>
          </w14:textFill>
        </w:rPr>
        <w:t>“嘉陵江英才工程”2022年度引才需求信息表</w:t>
      </w:r>
      <w:r>
        <w:rPr>
          <w:rFonts w:hint="eastAsia" w:eastAsia="方正小标宋简体"/>
          <w:color w:val="000000" w:themeColor="text1"/>
          <w:kern w:val="0"/>
          <w:sz w:val="44"/>
          <w:szCs w:val="44"/>
          <w14:textFill>
            <w14:solidFill>
              <w14:schemeClr w14:val="tx1"/>
            </w14:solidFill>
          </w14:textFill>
        </w:rPr>
        <w:t>（二十）</w:t>
      </w:r>
    </w:p>
    <w:tbl>
      <w:tblPr>
        <w:tblStyle w:val="7"/>
        <w:tblW w:w="14021" w:type="dxa"/>
        <w:jc w:val="center"/>
        <w:tblLayout w:type="fixed"/>
        <w:tblCellMar>
          <w:top w:w="0" w:type="dxa"/>
          <w:left w:w="108" w:type="dxa"/>
          <w:bottom w:w="0" w:type="dxa"/>
          <w:right w:w="108" w:type="dxa"/>
        </w:tblCellMar>
      </w:tblPr>
      <w:tblGrid>
        <w:gridCol w:w="1174"/>
        <w:gridCol w:w="1222"/>
        <w:gridCol w:w="1507"/>
        <w:gridCol w:w="1275"/>
        <w:gridCol w:w="1530"/>
        <w:gridCol w:w="962"/>
        <w:gridCol w:w="532"/>
        <w:gridCol w:w="1273"/>
        <w:gridCol w:w="1205"/>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72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营山县商贸服务业促进中心</w:t>
            </w:r>
          </w:p>
        </w:tc>
        <w:tc>
          <w:tcPr>
            <w:tcW w:w="12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5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事业单位</w:t>
            </w:r>
          </w:p>
        </w:tc>
        <w:tc>
          <w:tcPr>
            <w:tcW w:w="96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72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蒲馨怡</w:t>
            </w:r>
          </w:p>
        </w:tc>
        <w:tc>
          <w:tcPr>
            <w:tcW w:w="12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5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18048404187</w:t>
            </w:r>
          </w:p>
        </w:tc>
        <w:tc>
          <w:tcPr>
            <w:tcW w:w="96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195397434@qq.com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四川省营山县一环路东二段电子信息产业园</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w:t>
            </w:r>
            <w:r>
              <w:rPr>
                <w:rFonts w:eastAsia="方正仿宋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200字左右</w:t>
            </w:r>
            <w:r>
              <w:rPr>
                <w:rFonts w:eastAsia="方正仿宋简体"/>
                <w:color w:val="000000" w:themeColor="text1"/>
                <w:kern w:val="0"/>
                <w:sz w:val="24"/>
                <w14:textFill>
                  <w14:solidFill>
                    <w14:schemeClr w14:val="tx1"/>
                  </w14:solidFill>
                </w14:textFill>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bCs/>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营山县商贸服务业促进中心</w:t>
            </w:r>
            <w:r>
              <w:rPr>
                <w:rFonts w:hint="eastAsia" w:eastAsia="方正仿宋简体"/>
                <w:bCs/>
                <w:color w:val="000000" w:themeColor="text1"/>
                <w:kern w:val="0"/>
                <w:sz w:val="24"/>
                <w14:textFill>
                  <w14:solidFill>
                    <w14:schemeClr w14:val="tx1"/>
                  </w14:solidFill>
                </w14:textFill>
              </w:rPr>
              <w:t>是营山县商务和经济信息化局下属事业单位，</w:t>
            </w:r>
            <w:r>
              <w:rPr>
                <w:rFonts w:eastAsia="方正仿宋简体"/>
                <w:bCs/>
                <w:color w:val="000000" w:themeColor="text1"/>
                <w:kern w:val="0"/>
                <w:sz w:val="24"/>
                <w14:textFill>
                  <w14:solidFill>
                    <w14:schemeClr w14:val="tx1"/>
                  </w14:solidFill>
                </w14:textFill>
              </w:rPr>
              <w:t>主要职责</w:t>
            </w:r>
            <w:r>
              <w:rPr>
                <w:rFonts w:hint="eastAsia" w:eastAsia="方正仿宋简体"/>
                <w:bCs/>
                <w:color w:val="000000" w:themeColor="text1"/>
                <w:kern w:val="0"/>
                <w:sz w:val="24"/>
                <w14:textFill>
                  <w14:solidFill>
                    <w14:schemeClr w14:val="tx1"/>
                  </w14:solidFill>
                </w14:textFill>
              </w:rPr>
              <w:t>是</w:t>
            </w:r>
            <w:r>
              <w:rPr>
                <w:rFonts w:eastAsia="方正仿宋简体"/>
                <w:bCs/>
                <w:color w:val="000000" w:themeColor="text1"/>
                <w:kern w:val="0"/>
                <w:sz w:val="24"/>
                <w14:textFill>
                  <w14:solidFill>
                    <w14:schemeClr w14:val="tx1"/>
                  </w14:solidFill>
                </w14:textFill>
              </w:rPr>
              <w:t>：负责为劳务人员提供报名、咨询、发布外派企业招收信息等服务；介绍外派劳务政策、 收费情况、输入国的国情、民情及已派出人员在外的工作、生活 情况；为劳务人员和外派企业提供劳务信息服务；开展“电商扶 贫”及提供“三农”劳务服务。</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7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5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49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综合岗位</w:t>
            </w:r>
          </w:p>
        </w:tc>
        <w:tc>
          <w:tcPr>
            <w:tcW w:w="27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会计与金融管理、会计学、会计</w:t>
            </w:r>
          </w:p>
        </w:tc>
        <w:tc>
          <w:tcPr>
            <w:tcW w:w="15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49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bCs/>
                <w:color w:val="000000" w:themeColor="text1"/>
                <w:kern w:val="0"/>
                <w:sz w:val="24"/>
                <w14:textFill>
                  <w14:solidFill>
                    <w14:schemeClr w14:val="tx1"/>
                  </w14:solidFill>
                </w14:textFill>
              </w:rPr>
              <w:t>编制内刚性引进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最高20万元安家补贴</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租房补贴或公租房</w:t>
            </w:r>
            <w:r>
              <w:rPr>
                <w:rFonts w:hint="eastAsia" w:eastAsia="方正仿宋简体"/>
                <w:color w:val="000000" w:themeColor="text1"/>
                <w:kern w:val="0"/>
                <w:sz w:val="24"/>
                <w14:textFill>
                  <w14:solidFill>
                    <w14:schemeClr w14:val="tx1"/>
                  </w14:solidFill>
                </w14:textFill>
              </w:rPr>
              <w:t>；</w:t>
            </w:r>
            <w:r>
              <w:rPr>
                <w:rFonts w:eastAsia="方正仿宋简体"/>
                <w:color w:val="000000" w:themeColor="text1"/>
                <w:kern w:val="0"/>
                <w:sz w:val="24"/>
                <w14:textFill>
                  <w14:solidFill>
                    <w14:schemeClr w14:val="tx1"/>
                  </w14:solidFill>
                </w14:textFill>
              </w:rPr>
              <w:t>优秀人才岗位激励奖</w:t>
            </w:r>
          </w:p>
        </w:tc>
      </w:tr>
    </w:tbl>
    <w:p>
      <w:pPr>
        <w:spacing w:line="560" w:lineRule="exact"/>
        <w:rPr>
          <w:rFonts w:eastAsia="方正小标宋简体"/>
          <w:color w:val="000000" w:themeColor="text1"/>
          <w:kern w:val="0"/>
          <w:sz w:val="44"/>
          <w:szCs w:val="44"/>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ind w:firstLine="435" w:firstLineChars="100"/>
        <w:jc w:val="center"/>
        <w:rPr>
          <w:rFonts w:eastAsia="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eastAsia="方正小标宋简体"/>
          <w:color w:val="000000" w:themeColor="text1"/>
          <w:kern w:val="0"/>
          <w:sz w:val="44"/>
          <w:szCs w:val="44"/>
          <w14:textFill>
            <w14:solidFill>
              <w14:schemeClr w14:val="tx1"/>
            </w14:solidFill>
          </w14:textFill>
        </w:rPr>
        <w:t>“嘉陵江英才工程”2022年度引才需求信息表</w:t>
      </w:r>
      <w:r>
        <w:rPr>
          <w:rFonts w:hint="eastAsia" w:eastAsia="方正小标宋简体"/>
          <w:color w:val="000000" w:themeColor="text1"/>
          <w:kern w:val="0"/>
          <w:sz w:val="44"/>
          <w:szCs w:val="44"/>
          <w14:textFill>
            <w14:solidFill>
              <w14:schemeClr w14:val="tx1"/>
            </w14:solidFill>
          </w14:textFill>
        </w:rPr>
        <w:t>（二十一）</w:t>
      </w:r>
    </w:p>
    <w:tbl>
      <w:tblPr>
        <w:tblStyle w:val="7"/>
        <w:tblW w:w="14694" w:type="dxa"/>
        <w:jc w:val="center"/>
        <w:tblLayout w:type="fixed"/>
        <w:tblCellMar>
          <w:top w:w="0" w:type="dxa"/>
          <w:left w:w="108" w:type="dxa"/>
          <w:bottom w:w="0" w:type="dxa"/>
          <w:right w:w="108" w:type="dxa"/>
        </w:tblCellMar>
      </w:tblPr>
      <w:tblGrid>
        <w:gridCol w:w="1174"/>
        <w:gridCol w:w="1525"/>
        <w:gridCol w:w="655"/>
        <w:gridCol w:w="1613"/>
        <w:gridCol w:w="1985"/>
        <w:gridCol w:w="850"/>
        <w:gridCol w:w="1245"/>
        <w:gridCol w:w="828"/>
        <w:gridCol w:w="1134"/>
        <w:gridCol w:w="911"/>
        <w:gridCol w:w="2774"/>
      </w:tblGrid>
      <w:tr>
        <w:tblPrEx>
          <w:tblCellMar>
            <w:top w:w="0" w:type="dxa"/>
            <w:left w:w="108" w:type="dxa"/>
            <w:bottom w:w="0" w:type="dxa"/>
            <w:right w:w="108" w:type="dxa"/>
          </w:tblCellMar>
        </w:tblPrEx>
        <w:trPr>
          <w:trHeight w:val="719"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单位名称</w:t>
            </w:r>
          </w:p>
        </w:tc>
        <w:tc>
          <w:tcPr>
            <w:tcW w:w="21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营山县天然气公司</w:t>
            </w:r>
          </w:p>
        </w:tc>
        <w:tc>
          <w:tcPr>
            <w:tcW w:w="161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单位类别</w:t>
            </w:r>
          </w:p>
        </w:tc>
        <w:tc>
          <w:tcPr>
            <w:tcW w:w="198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国有企业</w:t>
            </w:r>
          </w:p>
        </w:tc>
        <w:tc>
          <w:tcPr>
            <w:tcW w:w="85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网址</w:t>
            </w:r>
          </w:p>
        </w:tc>
        <w:tc>
          <w:tcPr>
            <w:tcW w:w="207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邮政</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编码</w:t>
            </w:r>
          </w:p>
        </w:tc>
        <w:tc>
          <w:tcPr>
            <w:tcW w:w="36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71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联系人</w:t>
            </w:r>
          </w:p>
        </w:tc>
        <w:tc>
          <w:tcPr>
            <w:tcW w:w="21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邓正富</w:t>
            </w:r>
          </w:p>
        </w:tc>
        <w:tc>
          <w:tcPr>
            <w:tcW w:w="161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联系电话</w:t>
            </w:r>
          </w:p>
        </w:tc>
        <w:tc>
          <w:tcPr>
            <w:tcW w:w="198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0817-8233777</w:t>
            </w:r>
          </w:p>
        </w:tc>
        <w:tc>
          <w:tcPr>
            <w:tcW w:w="8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1"/>
                <w:szCs w:val="21"/>
                <w14:textFill>
                  <w14:solidFill>
                    <w14:schemeClr w14:val="tx1"/>
                  </w14:solidFill>
                </w14:textFill>
              </w:rPr>
            </w:pPr>
            <w:r>
              <w:rPr>
                <w:rFonts w:eastAsia="方正黑体简体"/>
                <w:color w:val="000000" w:themeColor="text1"/>
                <w:kern w:val="0"/>
                <w:sz w:val="21"/>
                <w:szCs w:val="21"/>
                <w14:textFill>
                  <w14:solidFill>
                    <w14:schemeClr w14:val="tx1"/>
                  </w14:solidFill>
                </w14:textFill>
              </w:rPr>
              <w:t>E-mail</w:t>
            </w:r>
          </w:p>
        </w:tc>
        <w:tc>
          <w:tcPr>
            <w:tcW w:w="207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13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通讯</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地址</w:t>
            </w:r>
          </w:p>
        </w:tc>
        <w:tc>
          <w:tcPr>
            <w:tcW w:w="36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营山县城南镇天长街21号</w:t>
            </w:r>
          </w:p>
        </w:tc>
      </w:tr>
      <w:tr>
        <w:tblPrEx>
          <w:tblCellMar>
            <w:top w:w="0" w:type="dxa"/>
            <w:left w:w="108" w:type="dxa"/>
            <w:bottom w:w="0" w:type="dxa"/>
            <w:right w:w="108" w:type="dxa"/>
          </w:tblCellMar>
        </w:tblPrEx>
        <w:trPr>
          <w:trHeight w:val="137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w:t>
            </w:r>
            <w:r>
              <w:rPr>
                <w:rFonts w:eastAsia="方正仿宋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eastAsia="方正黑体简体"/>
                <w:color w:val="000000" w:themeColor="text1"/>
                <w:kern w:val="0"/>
                <w:sz w:val="24"/>
                <w14:textFill>
                  <w14:solidFill>
                    <w14:schemeClr w14:val="tx1"/>
                  </w14:solidFill>
                </w14:textFill>
              </w:rPr>
              <w:t>字左右</w:t>
            </w:r>
            <w:r>
              <w:rPr>
                <w:rFonts w:eastAsia="方正仿宋简体"/>
                <w:color w:val="000000" w:themeColor="text1"/>
                <w:kern w:val="0"/>
                <w:sz w:val="24"/>
                <w14:textFill>
                  <w14:solidFill>
                    <w14:schemeClr w14:val="tx1"/>
                  </w14:solidFill>
                </w14:textFill>
              </w:rPr>
              <w:t>）</w:t>
            </w:r>
          </w:p>
        </w:tc>
        <w:tc>
          <w:tcPr>
            <w:tcW w:w="13520"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68" w:firstLineChars="199"/>
              <w:jc w:val="left"/>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营山县天然气公司成立于1996年，主要从事天然气供应及管道安装、燃气设施运行维护、管理等服务，供气范围覆盖县城中心规划区（绥安街道、朗池街道、城南街道）及东升、骆市、小桥、望龙湖、星火、西桥、渌井7个中心场镇，公司内设职能科室（所）15个，现有在岗职工108人。公司自成立以来，秉承“正德厚生，臻于至善”的核心价值观，恪守“诚信、亲切、专业、高效”经营理念，弘扬“团结拼搏，明礼诚信，优质高效，唯旗是夺”企业精神，致力于供应安全洁净燃气，共创营山碧水蓝天，提升居民生活品质，企业各项经营指标一直保持平稳快速发展的良好势头，企业经济效益和社会效益良好。</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15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引进岗位</w:t>
            </w:r>
          </w:p>
        </w:tc>
        <w:tc>
          <w:tcPr>
            <w:tcW w:w="226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专业</w:t>
            </w:r>
          </w:p>
        </w:tc>
        <w:tc>
          <w:tcPr>
            <w:tcW w:w="19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职务职称</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209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学历学位</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要求</w:t>
            </w:r>
          </w:p>
        </w:tc>
        <w:tc>
          <w:tcPr>
            <w:tcW w:w="82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其他要求</w:t>
            </w:r>
          </w:p>
        </w:tc>
        <w:tc>
          <w:tcPr>
            <w:tcW w:w="113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需求</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人数</w:t>
            </w:r>
          </w:p>
        </w:tc>
        <w:tc>
          <w:tcPr>
            <w:tcW w:w="91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引进</w:t>
            </w:r>
          </w:p>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方式</w:t>
            </w:r>
          </w:p>
        </w:tc>
        <w:tc>
          <w:tcPr>
            <w:tcW w:w="277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5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会计</w:t>
            </w:r>
          </w:p>
        </w:tc>
        <w:tc>
          <w:tcPr>
            <w:tcW w:w="226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会计</w:t>
            </w:r>
          </w:p>
        </w:tc>
        <w:tc>
          <w:tcPr>
            <w:tcW w:w="19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09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w:t>
            </w:r>
            <w:r>
              <w:rPr>
                <w:rFonts w:hint="eastAsia" w:eastAsia="方正仿宋简体"/>
                <w:bCs/>
                <w:color w:val="000000" w:themeColor="text1"/>
                <w:kern w:val="0"/>
                <w:sz w:val="24"/>
                <w14:textFill>
                  <w14:solidFill>
                    <w14:schemeClr w14:val="tx1"/>
                  </w14:solidFill>
                </w14:textFill>
              </w:rPr>
              <w:t>学历</w:t>
            </w:r>
          </w:p>
        </w:tc>
        <w:tc>
          <w:tcPr>
            <w:tcW w:w="82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3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1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77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15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统计</w:t>
            </w:r>
          </w:p>
        </w:tc>
        <w:tc>
          <w:tcPr>
            <w:tcW w:w="226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会计学</w:t>
            </w:r>
          </w:p>
        </w:tc>
        <w:tc>
          <w:tcPr>
            <w:tcW w:w="19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09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82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7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3</w:t>
            </w:r>
          </w:p>
        </w:tc>
        <w:tc>
          <w:tcPr>
            <w:tcW w:w="15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计算机管理</w:t>
            </w:r>
            <w:r>
              <w:rPr>
                <w:rFonts w:hint="eastAsia" w:eastAsia="方正仿宋简体"/>
                <w:color w:val="000000" w:themeColor="text1"/>
                <w:kern w:val="0"/>
                <w:sz w:val="24"/>
                <w14:textFill>
                  <w14:solidFill>
                    <w14:schemeClr w14:val="tx1"/>
                  </w14:solidFill>
                </w14:textFill>
              </w:rPr>
              <w:t>（一）</w:t>
            </w:r>
          </w:p>
        </w:tc>
        <w:tc>
          <w:tcPr>
            <w:tcW w:w="226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物联网工程</w:t>
            </w:r>
          </w:p>
        </w:tc>
        <w:tc>
          <w:tcPr>
            <w:tcW w:w="19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09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jc w:val="center"/>
              <w:rPr>
                <w:color w:val="000000" w:themeColor="text1"/>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82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7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4</w:t>
            </w:r>
          </w:p>
        </w:tc>
        <w:tc>
          <w:tcPr>
            <w:tcW w:w="15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计算机管理</w:t>
            </w:r>
            <w:r>
              <w:rPr>
                <w:rFonts w:hint="eastAsia" w:eastAsia="方正仿宋简体"/>
                <w:color w:val="000000" w:themeColor="text1"/>
                <w:kern w:val="0"/>
                <w:sz w:val="24"/>
                <w14:textFill>
                  <w14:solidFill>
                    <w14:schemeClr w14:val="tx1"/>
                  </w14:solidFill>
                </w14:textFill>
              </w:rPr>
              <w:t>（二）</w:t>
            </w:r>
          </w:p>
        </w:tc>
        <w:tc>
          <w:tcPr>
            <w:tcW w:w="226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计算机科学与技术</w:t>
            </w:r>
          </w:p>
        </w:tc>
        <w:tc>
          <w:tcPr>
            <w:tcW w:w="19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09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jc w:val="center"/>
              <w:rPr>
                <w:color w:val="000000" w:themeColor="text1"/>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82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7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5</w:t>
            </w:r>
          </w:p>
        </w:tc>
        <w:tc>
          <w:tcPr>
            <w:tcW w:w="15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预算员</w:t>
            </w:r>
          </w:p>
        </w:tc>
        <w:tc>
          <w:tcPr>
            <w:tcW w:w="226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工程造价</w:t>
            </w:r>
          </w:p>
        </w:tc>
        <w:tc>
          <w:tcPr>
            <w:tcW w:w="19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二级及以上造价师</w:t>
            </w:r>
          </w:p>
        </w:tc>
        <w:tc>
          <w:tcPr>
            <w:tcW w:w="209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jc w:val="center"/>
              <w:rPr>
                <w:color w:val="000000" w:themeColor="text1"/>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82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7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6</w:t>
            </w:r>
          </w:p>
        </w:tc>
        <w:tc>
          <w:tcPr>
            <w:tcW w:w="15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规划设计</w:t>
            </w:r>
          </w:p>
        </w:tc>
        <w:tc>
          <w:tcPr>
            <w:tcW w:w="226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油气储运工程</w:t>
            </w:r>
          </w:p>
        </w:tc>
        <w:tc>
          <w:tcPr>
            <w:tcW w:w="19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09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jc w:val="center"/>
              <w:rPr>
                <w:color w:val="000000" w:themeColor="text1"/>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82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9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7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7</w:t>
            </w:r>
          </w:p>
        </w:tc>
        <w:tc>
          <w:tcPr>
            <w:tcW w:w="15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安全管理</w:t>
            </w:r>
          </w:p>
        </w:tc>
        <w:tc>
          <w:tcPr>
            <w:tcW w:w="226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油气储运工程</w:t>
            </w:r>
          </w:p>
        </w:tc>
        <w:tc>
          <w:tcPr>
            <w:tcW w:w="19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09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jc w:val="center"/>
              <w:rPr>
                <w:color w:val="000000" w:themeColor="text1"/>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82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9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7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8</w:t>
            </w:r>
          </w:p>
        </w:tc>
        <w:tc>
          <w:tcPr>
            <w:tcW w:w="15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文秘</w:t>
            </w:r>
          </w:p>
        </w:tc>
        <w:tc>
          <w:tcPr>
            <w:tcW w:w="226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汉语言文学</w:t>
            </w:r>
          </w:p>
        </w:tc>
        <w:tc>
          <w:tcPr>
            <w:tcW w:w="19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09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jc w:val="center"/>
              <w:rPr>
                <w:color w:val="000000" w:themeColor="text1"/>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82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2</w:t>
            </w:r>
          </w:p>
        </w:tc>
        <w:tc>
          <w:tcPr>
            <w:tcW w:w="9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7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5000-10000元/月</w:t>
            </w:r>
          </w:p>
        </w:tc>
      </w:tr>
    </w:tbl>
    <w:p>
      <w:pPr>
        <w:pStyle w:val="3"/>
        <w:rPr>
          <w:rFonts w:eastAsia="方正仿宋简体"/>
          <w:color w:val="000000" w:themeColor="text1"/>
          <w:sz w:val="28"/>
          <w:szCs w:val="28"/>
          <w14:textFill>
            <w14:solidFill>
              <w14:schemeClr w14:val="tx1"/>
            </w14:solidFill>
          </w14:textFill>
        </w:rPr>
      </w:pPr>
    </w:p>
    <w:p>
      <w:pPr>
        <w:pStyle w:val="3"/>
        <w:rPr>
          <w:rFonts w:eastAsia="方正仿宋简体"/>
          <w:color w:val="000000" w:themeColor="text1"/>
          <w:sz w:val="28"/>
          <w:szCs w:val="28"/>
          <w14:textFill>
            <w14:solidFill>
              <w14:schemeClr w14:val="tx1"/>
            </w14:solidFill>
          </w14:textFill>
        </w:rPr>
      </w:pPr>
    </w:p>
    <w:p>
      <w:pPr>
        <w:pStyle w:val="3"/>
        <w:rPr>
          <w:rFonts w:eastAsia="方正仿宋简体"/>
          <w:color w:val="000000" w:themeColor="text1"/>
          <w:sz w:val="28"/>
          <w:szCs w:val="28"/>
          <w14:textFill>
            <w14:solidFill>
              <w14:schemeClr w14:val="tx1"/>
            </w14:solidFill>
          </w14:textFill>
        </w:rPr>
      </w:pPr>
    </w:p>
    <w:p>
      <w:pPr>
        <w:pStyle w:val="3"/>
        <w:rPr>
          <w:rFonts w:eastAsia="方正仿宋简体"/>
          <w:color w:val="000000" w:themeColor="text1"/>
          <w:sz w:val="28"/>
          <w:szCs w:val="28"/>
          <w14:textFill>
            <w14:solidFill>
              <w14:schemeClr w14:val="tx1"/>
            </w14:solidFill>
          </w14:textFill>
        </w:rPr>
      </w:pPr>
    </w:p>
    <w:p>
      <w:pPr>
        <w:widowControl/>
        <w:jc w:val="left"/>
        <w:rPr>
          <w:rFonts w:eastAsia="方正小标宋简体"/>
          <w:color w:val="000000" w:themeColor="text1"/>
          <w:kern w:val="0"/>
          <w:sz w:val="44"/>
          <w:szCs w:val="44"/>
          <w14:textFill>
            <w14:solidFill>
              <w14:schemeClr w14:val="tx1"/>
            </w14:solidFill>
          </w14:textFill>
        </w:rPr>
      </w:pPr>
      <w:r>
        <w:rPr>
          <w:rFonts w:eastAsia="方正仿宋简体"/>
          <w:color w:val="000000" w:themeColor="text1"/>
          <w:sz w:val="28"/>
          <w:szCs w:val="28"/>
          <w14:textFill>
            <w14:solidFill>
              <w14:schemeClr w14:val="tx1"/>
            </w14:solidFill>
          </w14:textFill>
        </w:rPr>
        <w:br w:type="page"/>
      </w:r>
    </w:p>
    <w:p>
      <w:pPr>
        <w:spacing w:line="560" w:lineRule="exact"/>
        <w:jc w:val="center"/>
        <w:rPr>
          <w:rFonts w:eastAsia="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hint="eastAsia" w:eastAsia="方正小标宋简体"/>
          <w:color w:val="000000" w:themeColor="text1"/>
          <w:kern w:val="0"/>
          <w:sz w:val="44"/>
          <w:szCs w:val="44"/>
          <w14:textFill>
            <w14:solidFill>
              <w14:schemeClr w14:val="tx1"/>
            </w14:solidFill>
          </w14:textFill>
        </w:rPr>
        <w:t>“嘉陵江英才工程”2022年度引才需求信息表（二十二）</w:t>
      </w:r>
    </w:p>
    <w:tbl>
      <w:tblPr>
        <w:tblStyle w:val="7"/>
        <w:tblW w:w="14021" w:type="dxa"/>
        <w:jc w:val="center"/>
        <w:tblLayout w:type="fixed"/>
        <w:tblCellMar>
          <w:top w:w="0" w:type="dxa"/>
          <w:left w:w="108" w:type="dxa"/>
          <w:bottom w:w="0" w:type="dxa"/>
          <w:right w:w="108" w:type="dxa"/>
        </w:tblCellMar>
      </w:tblPr>
      <w:tblGrid>
        <w:gridCol w:w="1174"/>
        <w:gridCol w:w="2961"/>
        <w:gridCol w:w="1384"/>
        <w:gridCol w:w="1221"/>
        <w:gridCol w:w="930"/>
        <w:gridCol w:w="1086"/>
        <w:gridCol w:w="719"/>
        <w:gridCol w:w="1205"/>
        <w:gridCol w:w="1240"/>
        <w:gridCol w:w="2101"/>
      </w:tblGrid>
      <w:tr>
        <w:tblPrEx>
          <w:tblCellMar>
            <w:top w:w="0" w:type="dxa"/>
            <w:left w:w="108" w:type="dxa"/>
            <w:bottom w:w="0" w:type="dxa"/>
            <w:right w:w="108" w:type="dxa"/>
          </w:tblCellMar>
        </w:tblPrEx>
        <w:trPr>
          <w:trHeight w:val="754"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单位名称</w:t>
            </w:r>
          </w:p>
        </w:tc>
        <w:tc>
          <w:tcPr>
            <w:tcW w:w="296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四川竹宇食品有限公司</w:t>
            </w:r>
          </w:p>
        </w:tc>
        <w:tc>
          <w:tcPr>
            <w:tcW w:w="138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单位类别</w:t>
            </w:r>
          </w:p>
        </w:tc>
        <w:tc>
          <w:tcPr>
            <w:tcW w:w="122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民营</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邮政</w:t>
            </w:r>
          </w:p>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联系人</w:t>
            </w:r>
          </w:p>
        </w:tc>
        <w:tc>
          <w:tcPr>
            <w:tcW w:w="296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罗文银</w:t>
            </w:r>
          </w:p>
        </w:tc>
        <w:tc>
          <w:tcPr>
            <w:tcW w:w="1384"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联系电话</w:t>
            </w:r>
          </w:p>
        </w:tc>
        <w:tc>
          <w:tcPr>
            <w:tcW w:w="122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17313722365</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通讯</w:t>
            </w:r>
          </w:p>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营山重庆配套产业园</w:t>
            </w:r>
          </w:p>
        </w:tc>
      </w:tr>
      <w:tr>
        <w:tblPrEx>
          <w:tblCellMar>
            <w:top w:w="0" w:type="dxa"/>
            <w:left w:w="108" w:type="dxa"/>
            <w:bottom w:w="0" w:type="dxa"/>
            <w:right w:w="108" w:type="dxa"/>
          </w:tblCellMar>
        </w:tblPrEx>
        <w:trPr>
          <w:trHeight w:val="115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单位简介</w:t>
            </w:r>
            <w:r>
              <w:rPr>
                <w:rFonts w:hint="eastAsia" w:eastAsia="方正黑体简体"/>
                <w:color w:val="000000" w:themeColor="text1"/>
                <w:kern w:val="0"/>
                <w:sz w:val="24"/>
                <w14:textFill>
                  <w14:solidFill>
                    <w14:schemeClr w14:val="tx1"/>
                  </w14:solidFill>
                </w14:textFill>
              </w:rPr>
              <w:t>（</w:t>
            </w:r>
            <w:r>
              <w:rPr>
                <w:rFonts w:eastAsia="方正黑体简体"/>
                <w:color w:val="000000" w:themeColor="text1"/>
                <w:kern w:val="0"/>
                <w:sz w:val="24"/>
                <w14:textFill>
                  <w14:solidFill>
                    <w14:schemeClr w14:val="tx1"/>
                  </w14:solidFill>
                </w14:textFill>
              </w:rPr>
              <w:t>200</w:t>
            </w:r>
            <w:r>
              <w:rPr>
                <w:rFonts w:hint="eastAsia" w:eastAsia="方正黑体简体"/>
                <w:color w:val="000000" w:themeColor="text1"/>
                <w:kern w:val="0"/>
                <w:sz w:val="24"/>
                <w14:textFill>
                  <w14:solidFill>
                    <w14:schemeClr w14:val="tx1"/>
                  </w14:solidFill>
                </w14:textFill>
              </w:rPr>
              <w:t>字左右）</w:t>
            </w:r>
          </w:p>
        </w:tc>
        <w:tc>
          <w:tcPr>
            <w:tcW w:w="12847" w:type="dxa"/>
            <w:gridSpan w:val="9"/>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竹宇食品有限公司位于四川省南充营山县三星工业园区，占地60亩，项目总投资1亿。公司主要生产经营各式火锅川粉系列、调味品系列等产品，在全国各大商超均有销售并出口。本公司还获得“农业产业化省级重点龙头企业”等荣誉称号，并通过了ISO22000和HACCP体系认证。</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序号</w:t>
            </w:r>
          </w:p>
        </w:tc>
        <w:tc>
          <w:tcPr>
            <w:tcW w:w="2961"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引进岗位</w:t>
            </w:r>
          </w:p>
        </w:tc>
        <w:tc>
          <w:tcPr>
            <w:tcW w:w="1384"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专业</w:t>
            </w:r>
          </w:p>
        </w:tc>
        <w:tc>
          <w:tcPr>
            <w:tcW w:w="1221"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职务职称</w:t>
            </w:r>
          </w:p>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要求</w:t>
            </w:r>
          </w:p>
        </w:tc>
        <w:tc>
          <w:tcPr>
            <w:tcW w:w="2016"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学历学位</w:t>
            </w:r>
          </w:p>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要求</w:t>
            </w:r>
          </w:p>
        </w:tc>
        <w:tc>
          <w:tcPr>
            <w:tcW w:w="719"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需求</w:t>
            </w:r>
          </w:p>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引进</w:t>
            </w:r>
          </w:p>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提供薪酬、生活待</w:t>
            </w:r>
          </w:p>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1</w:t>
            </w:r>
          </w:p>
        </w:tc>
        <w:tc>
          <w:tcPr>
            <w:tcW w:w="296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行政人事主管</w:t>
            </w:r>
          </w:p>
        </w:tc>
        <w:tc>
          <w:tcPr>
            <w:tcW w:w="138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2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201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大专及以上学历</w:t>
            </w:r>
          </w:p>
        </w:tc>
        <w:tc>
          <w:tcPr>
            <w:tcW w:w="7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面议</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5000-7000元/月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2</w:t>
            </w:r>
          </w:p>
        </w:tc>
        <w:tc>
          <w:tcPr>
            <w:tcW w:w="29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生产经理</w:t>
            </w:r>
          </w:p>
        </w:tc>
        <w:tc>
          <w:tcPr>
            <w:tcW w:w="13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201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大专及以上学历</w:t>
            </w:r>
          </w:p>
        </w:tc>
        <w:tc>
          <w:tcPr>
            <w:tcW w:w="7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面议</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7000-10000元/月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3</w:t>
            </w:r>
          </w:p>
        </w:tc>
        <w:tc>
          <w:tcPr>
            <w:tcW w:w="29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品质经理</w:t>
            </w:r>
          </w:p>
        </w:tc>
        <w:tc>
          <w:tcPr>
            <w:tcW w:w="13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201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大专及以上学历</w:t>
            </w:r>
          </w:p>
        </w:tc>
        <w:tc>
          <w:tcPr>
            <w:tcW w:w="7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面议</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6000-8000元/月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rPr>
                <w:rFonts w:eastAsia="方正黑体简体"/>
                <w:color w:val="000000" w:themeColor="text1"/>
                <w:kern w:val="0"/>
                <w:sz w:val="24"/>
                <w14:textFill>
                  <w14:solidFill>
                    <w14:schemeClr w14:val="tx1"/>
                  </w14:solidFill>
                </w14:textFill>
              </w:rPr>
            </w:pPr>
            <w:r>
              <w:rPr>
                <w:rFonts w:hint="eastAsia" w:eastAsia="方正黑体简体"/>
                <w:color w:val="000000" w:themeColor="text1"/>
                <w:kern w:val="0"/>
                <w:sz w:val="24"/>
                <w14:textFill>
                  <w14:solidFill>
                    <w14:schemeClr w14:val="tx1"/>
                  </w14:solidFill>
                </w14:textFill>
              </w:rPr>
              <w:t>4</w:t>
            </w:r>
          </w:p>
        </w:tc>
        <w:tc>
          <w:tcPr>
            <w:tcW w:w="29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物流经理</w:t>
            </w:r>
          </w:p>
        </w:tc>
        <w:tc>
          <w:tcPr>
            <w:tcW w:w="13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201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大专及以上学历</w:t>
            </w:r>
          </w:p>
        </w:tc>
        <w:tc>
          <w:tcPr>
            <w:tcW w:w="7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面议</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5000-7000元/月</w:t>
            </w:r>
          </w:p>
        </w:tc>
      </w:tr>
    </w:tbl>
    <w:p>
      <w:pPr>
        <w:pStyle w:val="3"/>
        <w:rPr>
          <w:rFonts w:eastAsia="方正仿宋简体"/>
          <w:color w:val="000000" w:themeColor="text1"/>
          <w:sz w:val="28"/>
          <w:szCs w:val="28"/>
          <w14:textFill>
            <w14:solidFill>
              <w14:schemeClr w14:val="tx1"/>
            </w14:solidFill>
          </w14:textFill>
        </w:rPr>
      </w:pPr>
    </w:p>
    <w:p>
      <w:pPr>
        <w:pStyle w:val="3"/>
        <w:rPr>
          <w:rFonts w:eastAsia="方正仿宋简体"/>
          <w:color w:val="000000" w:themeColor="text1"/>
          <w:sz w:val="28"/>
          <w:szCs w:val="28"/>
          <w14:textFill>
            <w14:solidFill>
              <w14:schemeClr w14:val="tx1"/>
            </w14:solidFill>
          </w14:textFill>
        </w:rPr>
      </w:pPr>
    </w:p>
    <w:p>
      <w:pPr>
        <w:spacing w:line="560" w:lineRule="exact"/>
        <w:jc w:val="center"/>
        <w:rPr>
          <w:rFonts w:eastAsia="方正仿宋简体"/>
          <w:color w:val="000000" w:themeColor="text1"/>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hint="eastAsia" w:eastAsia="方正小标宋简体"/>
          <w:color w:val="000000" w:themeColor="text1"/>
          <w:kern w:val="0"/>
          <w:sz w:val="44"/>
          <w:szCs w:val="44"/>
          <w14:textFill>
            <w14:solidFill>
              <w14:schemeClr w14:val="tx1"/>
            </w14:solidFill>
          </w14:textFill>
        </w:rPr>
        <w:t>“嘉陵江英才工程”2022年度引才需求信息表（二十三）</w:t>
      </w:r>
    </w:p>
    <w:tbl>
      <w:tblPr>
        <w:tblStyle w:val="7"/>
        <w:tblW w:w="14021" w:type="dxa"/>
        <w:jc w:val="center"/>
        <w:tblLayout w:type="fixed"/>
        <w:tblCellMar>
          <w:top w:w="0" w:type="dxa"/>
          <w:left w:w="108" w:type="dxa"/>
          <w:bottom w:w="0" w:type="dxa"/>
          <w:right w:w="108" w:type="dxa"/>
        </w:tblCellMar>
      </w:tblPr>
      <w:tblGrid>
        <w:gridCol w:w="1174"/>
        <w:gridCol w:w="1222"/>
        <w:gridCol w:w="1739"/>
        <w:gridCol w:w="1164"/>
        <w:gridCol w:w="1441"/>
        <w:gridCol w:w="930"/>
        <w:gridCol w:w="532"/>
        <w:gridCol w:w="1273"/>
        <w:gridCol w:w="1205"/>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四川天府臻信集团实业有限公司</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类别</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sz w:val="28"/>
                <w:szCs w:val="28"/>
                <w14:textFill>
                  <w14:solidFill>
                    <w14:schemeClr w14:val="tx1"/>
                  </w14:solidFill>
                </w14:textFill>
              </w:rPr>
              <w:t>民营企业</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http://www.sctfzx.cn/</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傅振民</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电话</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0817-8178127</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285983288@qq.com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四川省南充市营山县一环路南段（新客运站旁）</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天府臻信实业集团有限公司于2015年09月25日成立，公司注册资本10000万，位于有“融渝排头兵”、“交通次枢纽”之称的南充市营山县，地处营山现代物流园内，毗邻营山火车站及汽车客运站，为达成铁路重要物流节点。</w:t>
            </w:r>
          </w:p>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公司新建重点项目，占地面积161亩，项目总投资5.2亿元，目前，已建成87000</w:t>
            </w:r>
            <w:r>
              <w:rPr>
                <w:rFonts w:hint="eastAsia" w:ascii="宋体" w:hAnsi="宋体" w:eastAsia="宋体" w:cs="宋体"/>
                <w:color w:val="000000" w:themeColor="text1"/>
                <w:kern w:val="0"/>
                <w:sz w:val="24"/>
                <w14:textFill>
                  <w14:solidFill>
                    <w14:schemeClr w14:val="tx1"/>
                  </w14:solidFill>
                </w14:textFill>
              </w:rPr>
              <w:t>㎡</w:t>
            </w:r>
            <w:r>
              <w:rPr>
                <w:rFonts w:hint="eastAsia" w:ascii="方正仿宋简体" w:hAnsi="方正仿宋简体" w:eastAsia="方正仿宋简体" w:cs="方正仿宋简体"/>
                <w:color w:val="000000" w:themeColor="text1"/>
                <w:kern w:val="0"/>
                <w:sz w:val="24"/>
                <w14:textFill>
                  <w14:solidFill>
                    <w14:schemeClr w14:val="tx1"/>
                  </w14:solidFill>
                </w14:textFill>
              </w:rPr>
              <w:t>粮油和农副产品商贸物流及配套服务区，可实现线上线下年交易量</w:t>
            </w:r>
            <w:r>
              <w:rPr>
                <w:rFonts w:hint="eastAsia" w:eastAsia="方正仿宋简体"/>
                <w:color w:val="000000" w:themeColor="text1"/>
                <w:kern w:val="0"/>
                <w:sz w:val="24"/>
                <w14:textFill>
                  <w14:solidFill>
                    <w14:schemeClr w14:val="tx1"/>
                  </w14:solidFill>
                </w14:textFill>
              </w:rPr>
              <w:t>10万吨以上;新建日产100吨大米生产车间、日处理200吨烘干机组、年产5000吨精炼菜籽油生产线、3万吨低温粮食储备仓、1万吨粮食周转仓、1万吨储油罐，新建大型万吨冷链仓储物流体系及电子信息交易体系。</w:t>
            </w:r>
          </w:p>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“臻于至善、信以致远”，我公司将秉承“臻”“信”核心经营理念，致力于为全国生态农产品提供专业的生产交易平台，打造面向未来的农产品生产、加工、贸易、物流等大型综合生态圈。</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4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食用油研发人员</w:t>
            </w: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44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初级及以上</w:t>
            </w:r>
          </w:p>
        </w:tc>
        <w:tc>
          <w:tcPr>
            <w:tcW w:w="146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有食用油专利</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楷体简体"/>
                <w:color w:val="000000" w:themeColor="text1"/>
                <w:kern w:val="0"/>
                <w:sz w:val="24"/>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10000-20000元/月</w:t>
            </w:r>
          </w:p>
        </w:tc>
      </w:tr>
    </w:tbl>
    <w:p>
      <w:pPr>
        <w:rPr>
          <w:color w:val="000000" w:themeColor="text1"/>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jc w:val="left"/>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br w:type="page"/>
      </w:r>
    </w:p>
    <w:p>
      <w:pPr>
        <w:spacing w:line="560" w:lineRule="exact"/>
        <w:jc w:val="center"/>
        <w:rPr>
          <w:rFonts w:ascii="方正楷体简体" w:hAnsi="方正楷体简体" w:eastAsia="方正仿宋简体" w:cs="方正楷体简体"/>
          <w:color w:val="000000" w:themeColor="text1"/>
          <w:kern w:val="0"/>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hint="eastAsia" w:eastAsia="方正小标宋简体"/>
          <w:color w:val="000000" w:themeColor="text1"/>
          <w:kern w:val="0"/>
          <w:sz w:val="44"/>
          <w:szCs w:val="44"/>
          <w14:textFill>
            <w14:solidFill>
              <w14:schemeClr w14:val="tx1"/>
            </w14:solidFill>
          </w14:textFill>
        </w:rPr>
        <w:t>“嘉陵江英才工程”2022年度引才需求信息表（二十四）</w:t>
      </w:r>
    </w:p>
    <w:tbl>
      <w:tblPr>
        <w:tblStyle w:val="7"/>
        <w:tblW w:w="14021" w:type="dxa"/>
        <w:jc w:val="center"/>
        <w:tblLayout w:type="fixed"/>
        <w:tblCellMar>
          <w:top w:w="0" w:type="dxa"/>
          <w:left w:w="108" w:type="dxa"/>
          <w:bottom w:w="0" w:type="dxa"/>
          <w:right w:w="108" w:type="dxa"/>
        </w:tblCellMar>
      </w:tblPr>
      <w:tblGrid>
        <w:gridCol w:w="1174"/>
        <w:gridCol w:w="2961"/>
        <w:gridCol w:w="1151"/>
        <w:gridCol w:w="1454"/>
        <w:gridCol w:w="930"/>
        <w:gridCol w:w="532"/>
        <w:gridCol w:w="1273"/>
        <w:gridCol w:w="1205"/>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名称</w:t>
            </w:r>
          </w:p>
        </w:tc>
        <w:tc>
          <w:tcPr>
            <w:tcW w:w="296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ascii="方正楷体简体" w:hAnsi="方正楷体简体" w:eastAsia="方正仿宋简体" w:cs="方正楷体简体"/>
                <w:color w:val="000000" w:themeColor="text1"/>
                <w:sz w:val="24"/>
                <w:shd w:val="clear" w:color="auto" w:fill="FFFFFF"/>
                <w14:textFill>
                  <w14:solidFill>
                    <w14:schemeClr w14:val="tx1"/>
                  </w14:solidFill>
                </w14:textFill>
              </w:rPr>
              <w:t>四川省优赖特电子科技有限公司</w:t>
            </w:r>
          </w:p>
        </w:tc>
        <w:tc>
          <w:tcPr>
            <w:tcW w:w="115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类别</w:t>
            </w:r>
          </w:p>
        </w:tc>
        <w:tc>
          <w:tcPr>
            <w:tcW w:w="145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民营</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www.ult-unite.com</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96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何红枚</w:t>
            </w:r>
          </w:p>
        </w:tc>
        <w:tc>
          <w:tcPr>
            <w:tcW w:w="11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电话</w:t>
            </w:r>
          </w:p>
        </w:tc>
        <w:tc>
          <w:tcPr>
            <w:tcW w:w="145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19950586776</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419466872@qq.com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楷体简体" w:hAnsi="方正楷体简体" w:eastAsia="方正仿宋简体" w:cs="方正楷体简体"/>
                <w:color w:val="000000" w:themeColor="text1"/>
                <w:kern w:val="0"/>
                <w:sz w:val="24"/>
                <w14:textFill>
                  <w14:solidFill>
                    <w14:schemeClr w14:val="tx1"/>
                  </w14:solidFill>
                </w14:textFill>
              </w:rPr>
            </w:pPr>
            <w:r>
              <w:rPr>
                <w:rFonts w:hint="eastAsia" w:ascii="方正楷体简体" w:hAnsi="方正楷体简体" w:eastAsia="方正仿宋简体" w:cs="方正楷体简体"/>
                <w:color w:val="000000" w:themeColor="text1"/>
                <w:sz w:val="24"/>
                <w:shd w:val="clear" w:color="auto" w:fill="FFFFFF"/>
                <w14:textFill>
                  <w14:solidFill>
                    <w14:schemeClr w14:val="tx1"/>
                  </w14:solidFill>
                </w14:textFill>
              </w:rPr>
              <w:t>四川省南充市营山县经济开发区重庆配套产业园内（御景台南侧）</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2847" w:type="dxa"/>
            <w:gridSpan w:val="9"/>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四川省优赖特电子科技有限公司成立于2017年11月，是东莞市优赖特电子科技有限公司投资成立的全资公司，位于四川省营山县经济开发区。公司专业从事集成电路设计、集成电路制造、集成电路销售、电力电子元器件制造、电力电子元器件销售、计算机软硬件及外围设备制造、计算机软硬件及辅助设备零售、计算机软硬件及辅助设备批发、电线及电缆经营。旗下ULT-unite品牌，在2010年推出市场，深受广大消费者的喜爱，我们本着质量+服务+售后的核心出发，为消费者提供更具性价比的产品。</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296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115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45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29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产品渲染</w:t>
            </w:r>
          </w:p>
        </w:tc>
        <w:tc>
          <w:tcPr>
            <w:tcW w:w="11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45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46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楷体简体"/>
                <w:color w:val="000000" w:themeColor="text1"/>
                <w:kern w:val="0"/>
                <w:sz w:val="24"/>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6000-9000元/月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29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抖音运营</w:t>
            </w:r>
          </w:p>
        </w:tc>
        <w:tc>
          <w:tcPr>
            <w:tcW w:w="11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45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46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楷体简体"/>
                <w:color w:val="000000" w:themeColor="text1"/>
                <w:kern w:val="0"/>
                <w:sz w:val="24"/>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8000-10000元/月</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3</w:t>
            </w:r>
          </w:p>
        </w:tc>
        <w:tc>
          <w:tcPr>
            <w:tcW w:w="29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京东快车天猫直通车推广</w:t>
            </w:r>
          </w:p>
        </w:tc>
        <w:tc>
          <w:tcPr>
            <w:tcW w:w="11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45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46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2</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楷体简体"/>
                <w:color w:val="000000" w:themeColor="text1"/>
                <w:kern w:val="0"/>
                <w:sz w:val="24"/>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6000-9000元/月</w:t>
            </w:r>
          </w:p>
        </w:tc>
      </w:tr>
      <w:tr>
        <w:tblPrEx>
          <w:tblCellMar>
            <w:top w:w="0" w:type="dxa"/>
            <w:left w:w="108" w:type="dxa"/>
            <w:bottom w:w="0" w:type="dxa"/>
            <w:right w:w="108" w:type="dxa"/>
          </w:tblCellMar>
        </w:tblPrEx>
        <w:trPr>
          <w:trHeight w:val="48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4</w:t>
            </w:r>
          </w:p>
        </w:tc>
        <w:tc>
          <w:tcPr>
            <w:tcW w:w="296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视频剪辑</w:t>
            </w:r>
          </w:p>
        </w:tc>
        <w:tc>
          <w:tcPr>
            <w:tcW w:w="11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不限</w:t>
            </w:r>
          </w:p>
        </w:tc>
        <w:tc>
          <w:tcPr>
            <w:tcW w:w="145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46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无</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楷体简体"/>
                <w:color w:val="000000" w:themeColor="text1"/>
                <w:kern w:val="0"/>
                <w:sz w:val="24"/>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5000-8000元/月</w:t>
            </w:r>
          </w:p>
        </w:tc>
      </w:tr>
    </w:tbl>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560" w:lineRule="exact"/>
        <w:jc w:val="center"/>
        <w:rPr>
          <w:rFonts w:ascii="方正楷体简体" w:hAnsi="方正楷体简体" w:eastAsia="方正仿宋简体" w:cs="方正楷体简体"/>
          <w:color w:val="000000" w:themeColor="text1"/>
          <w:kern w:val="0"/>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营山县</w:t>
      </w:r>
      <w:r>
        <w:rPr>
          <w:rFonts w:hint="eastAsia" w:eastAsia="方正小标宋简体"/>
          <w:color w:val="000000" w:themeColor="text1"/>
          <w:kern w:val="0"/>
          <w:sz w:val="44"/>
          <w:szCs w:val="44"/>
          <w14:textFill>
            <w14:solidFill>
              <w14:schemeClr w14:val="tx1"/>
            </w14:solidFill>
          </w14:textFill>
        </w:rPr>
        <w:t>“嘉陵江英才工程”2022年度引才需求信息表（二十五）</w:t>
      </w:r>
    </w:p>
    <w:tbl>
      <w:tblPr>
        <w:tblStyle w:val="7"/>
        <w:tblW w:w="14021" w:type="dxa"/>
        <w:jc w:val="center"/>
        <w:tblLayout w:type="fixed"/>
        <w:tblCellMar>
          <w:top w:w="0" w:type="dxa"/>
          <w:left w:w="108" w:type="dxa"/>
          <w:bottom w:w="0" w:type="dxa"/>
          <w:right w:w="108" w:type="dxa"/>
        </w:tblCellMar>
      </w:tblPr>
      <w:tblGrid>
        <w:gridCol w:w="1174"/>
        <w:gridCol w:w="1222"/>
        <w:gridCol w:w="1739"/>
        <w:gridCol w:w="1164"/>
        <w:gridCol w:w="1441"/>
        <w:gridCol w:w="930"/>
        <w:gridCol w:w="532"/>
        <w:gridCol w:w="1273"/>
        <w:gridCol w:w="1205"/>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营山县圣瑞商业管理有限公司</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单位类别</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民营企业</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邮政</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黄  英</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hint="eastAsia" w:ascii="方正黑体简体" w:hAnsi="方正黑体简体" w:eastAsia="方正黑体简体" w:cs="方正黑体简体"/>
                <w:color w:val="000000" w:themeColor="text1"/>
                <w:kern w:val="0"/>
                <w:sz w:val="24"/>
                <w14:textFill>
                  <w14:solidFill>
                    <w14:schemeClr w14:val="tx1"/>
                  </w14:solidFill>
                </w14:textFill>
              </w:rPr>
              <w:t>联系电话</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17381286882</w:t>
            </w:r>
          </w:p>
        </w:tc>
        <w:tc>
          <w:tcPr>
            <w:tcW w:w="9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14:textFill>
                  <w14:solidFill>
                    <w14:schemeClr w14:val="tx1"/>
                  </w14:solidFill>
                </w14:textFill>
              </w:rPr>
            </w:pPr>
            <w:r>
              <w:rPr>
                <w:rFonts w:eastAsia="方正黑体简体"/>
                <w:color w:val="000000" w:themeColor="text1"/>
                <w:kern w:val="0"/>
                <w:sz w:val="24"/>
                <w14:textFill>
                  <w14:solidFill>
                    <w14:schemeClr w14:val="tx1"/>
                  </w14:solidFill>
                </w14:textFill>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1052308389@qq.com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通讯</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营山县复兴路圣桦城2栋1层</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单位简介</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r>
              <w:rPr>
                <w:rFonts w:eastAsia="方正仿宋简体"/>
                <w:color w:val="000000" w:themeColor="text1"/>
                <w:spacing w:val="-6"/>
                <w:kern w:val="0"/>
                <w:sz w:val="24"/>
                <w14:textFill>
                  <w14:solidFill>
                    <w14:schemeClr w14:val="tx1"/>
                  </w14:solidFill>
                </w14:textFill>
              </w:rPr>
              <w:t>200</w:t>
            </w:r>
            <w:r>
              <w:rPr>
                <w:rFonts w:hint="eastAsia" w:ascii="方正楷体简体" w:hAnsi="方正楷体简体" w:eastAsia="方正仿宋简体" w:cs="方正楷体简体"/>
                <w:color w:val="000000" w:themeColor="text1"/>
                <w:spacing w:val="-6"/>
                <w:kern w:val="0"/>
                <w:sz w:val="24"/>
                <w14:textFill>
                  <w14:solidFill>
                    <w14:schemeClr w14:val="tx1"/>
                  </w14:solidFill>
                </w14:textFill>
              </w:rPr>
              <w:t>字左右</w:t>
            </w:r>
            <w:r>
              <w:rPr>
                <w:rFonts w:hint="eastAsia" w:ascii="方正楷体简体" w:hAnsi="方正楷体简体" w:eastAsia="方正仿宋简体" w:cs="方正楷体简体"/>
                <w:color w:val="000000" w:themeColor="text1"/>
                <w:kern w:val="0"/>
                <w:sz w:val="24"/>
                <w14:textFill>
                  <w14:solidFill>
                    <w14:schemeClr w14:val="tx1"/>
                  </w14:solidFill>
                </w14:textFill>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营山县圣瑞商业管理有限公司隶属于圣桦集团，作为零售和商业地产方面的专家，致力于为开发商在中国开发的零售物业和综合体项目提供专业的顾问咨询服务。我们的服务包括从初步概念、整体开发计划到总体规划，专业的服务以确保项目的整个开发过程按照这个发展方向完成和操作。从与客户一起考察方案到计划的执行，我们都将直接参与到每一个环节中，有利于更清楚地了解客户需求和工作目标以及找到解决方案的核心。自成立以来，圣瑞商管致力于为客户做出更好的、精准的服务。主要包括购物中心设计与评估、市场调研与财务分析、定位、品牌布局和招商、市场推广和促销购物中心及商业街招商运营。</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专业</w:t>
            </w:r>
          </w:p>
        </w:tc>
        <w:tc>
          <w:tcPr>
            <w:tcW w:w="14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职务职称</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学历学位</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需求</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引进</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提供薪酬、生活待</w:t>
            </w:r>
          </w:p>
          <w:p>
            <w:pPr>
              <w:widowControl/>
              <w:spacing w:line="280" w:lineRule="exact"/>
              <w:jc w:val="center"/>
              <w:rPr>
                <w:rFonts w:ascii="方正黑体简体" w:hAnsi="方正黑体简体" w:eastAsia="方正黑体简体" w:cs="方正黑体简体"/>
                <w:color w:val="000000" w:themeColor="text1"/>
                <w:kern w:val="0"/>
                <w:sz w:val="24"/>
                <w14:textFill>
                  <w14:solidFill>
                    <w14:schemeClr w14:val="tx1"/>
                  </w14:solidFill>
                </w14:textFill>
              </w:rPr>
            </w:pPr>
            <w:r>
              <w:rPr>
                <w:rFonts w:ascii="方正黑体简体" w:hAnsi="方正黑体简体" w:eastAsia="方正黑体简体" w:cs="方正黑体简体"/>
                <w:color w:val="000000" w:themeColor="text1"/>
                <w:kern w:val="0"/>
                <w:sz w:val="24"/>
                <w14:textFill>
                  <w14:solidFill>
                    <w14:schemeClr w14:val="tx1"/>
                  </w14:solidFill>
                </w14:textFill>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eastAsia="方正仿宋简体"/>
                <w:color w:val="000000" w:themeColor="text1"/>
                <w:kern w:val="0"/>
                <w:sz w:val="24"/>
                <w14:textFill>
                  <w14:solidFill>
                    <w14:schemeClr w14:val="tx1"/>
                  </w14:solidFill>
                </w14:textFill>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运营主管</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物业管理类</w:t>
            </w:r>
          </w:p>
        </w:tc>
        <w:tc>
          <w:tcPr>
            <w:tcW w:w="14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初级及以上</w:t>
            </w:r>
          </w:p>
        </w:tc>
        <w:tc>
          <w:tcPr>
            <w:tcW w:w="14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本科及以上学历</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14:textFill>
                  <w14:solidFill>
                    <w14:schemeClr w14:val="tx1"/>
                  </w14:solidFill>
                </w14:textFill>
              </w:rPr>
            </w:pP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14:textFill>
                  <w14:solidFill>
                    <w14:schemeClr w14:val="tx1"/>
                  </w14:solidFill>
                </w14:textFill>
              </w:rPr>
            </w:pPr>
            <w:r>
              <w:rPr>
                <w:rFonts w:hint="eastAsia" w:eastAsia="方正仿宋简体"/>
                <w:color w:val="000000" w:themeColor="text1"/>
                <w:kern w:val="0"/>
                <w:sz w:val="24"/>
                <w14:textFill>
                  <w14:solidFill>
                    <w14:schemeClr w14:val="tx1"/>
                  </w14:solidFill>
                </w14:textFill>
              </w:rPr>
              <w:t>5000-6000元/月</w:t>
            </w:r>
          </w:p>
        </w:tc>
      </w:tr>
    </w:tbl>
    <w:p>
      <w:pPr>
        <w:rPr>
          <w:rFonts w:ascii="Times New Roman" w:hAnsi="Times New Roman" w:eastAsia="方正黑体简体" w:cs="Times New Roman"/>
          <w:b/>
          <w:color w:val="auto"/>
          <w:sz w:val="32"/>
          <w:szCs w:val="32"/>
        </w:rPr>
      </w:pPr>
    </w:p>
    <w:p>
      <w:pPr>
        <w:rPr>
          <w:rFonts w:ascii="Times New Roman" w:hAnsi="Times New Roman" w:eastAsia="方正黑体简体" w:cs="Times New Roman"/>
          <w:b/>
          <w:color w:val="auto"/>
          <w:sz w:val="32"/>
          <w:szCs w:val="32"/>
        </w:rPr>
      </w:pPr>
    </w:p>
    <w:p>
      <w:pPr>
        <w:rPr>
          <w:rFonts w:ascii="Times New Roman" w:hAnsi="Times New Roman" w:eastAsia="方正黑体简体" w:cs="Times New Roman"/>
          <w:b/>
          <w:color w:val="auto"/>
          <w:sz w:val="32"/>
          <w:szCs w:val="32"/>
        </w:rPr>
        <w:sectPr>
          <w:headerReference r:id="rId3" w:type="default"/>
          <w:footerReference r:id="rId4" w:type="default"/>
          <w:pgSz w:w="16838" w:h="11906" w:orient="landscape"/>
          <w:pgMar w:top="1587" w:right="2098" w:bottom="1474" w:left="1984" w:header="851" w:footer="1559" w:gutter="0"/>
          <w:pgNumType w:fmt="decimal"/>
          <w:cols w:space="720" w:num="1"/>
          <w:docGrid w:type="linesAndChars" w:linePitch="579" w:charSpace="-1105"/>
        </w:sectPr>
      </w:pPr>
    </w:p>
    <w:p>
      <w:pPr>
        <w:rPr>
          <w:rFonts w:ascii="Times New Roman" w:hAnsi="Times New Roman" w:eastAsia="方正黑体简体" w:cs="Times New Roman"/>
          <w:b/>
          <w:color w:val="auto"/>
          <w:sz w:val="32"/>
          <w:szCs w:val="32"/>
        </w:rPr>
      </w:pPr>
      <w:r>
        <w:rPr>
          <w:rFonts w:ascii="Times New Roman" w:hAnsi="Times New Roman" w:eastAsia="方正黑体简体" w:cs="Times New Roman"/>
          <w:b/>
          <w:color w:val="auto"/>
          <w:sz w:val="32"/>
          <w:szCs w:val="32"/>
        </w:rPr>
        <w:t>附</w:t>
      </w:r>
      <w:r>
        <w:rPr>
          <w:rFonts w:hint="eastAsia" w:ascii="Times New Roman" w:hAnsi="Times New Roman" w:eastAsia="方正黑体简体" w:cs="Times New Roman"/>
          <w:b/>
          <w:color w:val="auto"/>
          <w:sz w:val="32"/>
          <w:szCs w:val="32"/>
        </w:rPr>
        <w:t>件</w:t>
      </w:r>
      <w:r>
        <w:rPr>
          <w:rFonts w:ascii="Times New Roman" w:hAnsi="Times New Roman" w:eastAsia="方正黑体简体" w:cs="Times New Roman"/>
          <w:b/>
          <w:color w:val="auto"/>
          <w:sz w:val="32"/>
          <w:szCs w:val="32"/>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bCs/>
          <w:color w:val="auto"/>
          <w:sz w:val="32"/>
          <w:szCs w:val="32"/>
          <w:lang w:val="en-US" w:eastAsia="zh-CN"/>
        </w:rPr>
      </w:pPr>
      <w:r>
        <w:rPr>
          <w:rFonts w:hint="default" w:ascii="方正小标宋简体" w:hAnsi="方正小标宋简体" w:eastAsia="方正小标宋简体" w:cs="方正小标宋简体"/>
          <w:b/>
          <w:bCs/>
          <w:color w:val="auto"/>
          <w:spacing w:val="-11"/>
          <w:sz w:val="32"/>
          <w:szCs w:val="32"/>
          <w:lang w:val="en-US" w:eastAsia="zh-CN"/>
        </w:rPr>
        <w:t>营山县“嘉陵江英才工程”2022年度</w:t>
      </w:r>
      <w:r>
        <w:rPr>
          <w:rFonts w:hint="eastAsia" w:ascii="方正小标宋简体" w:hAnsi="方正小标宋简体" w:eastAsia="方正小标宋简体" w:cs="方正小标宋简体"/>
          <w:b/>
          <w:bCs/>
          <w:color w:val="auto"/>
          <w:spacing w:val="-11"/>
          <w:sz w:val="32"/>
          <w:szCs w:val="32"/>
          <w:lang w:val="en-US" w:eastAsia="zh-CN"/>
        </w:rPr>
        <w:t>公开考核招聘</w:t>
      </w:r>
      <w:r>
        <w:rPr>
          <w:rFonts w:hint="default" w:ascii="方正小标宋简体" w:hAnsi="方正小标宋简体" w:eastAsia="方正小标宋简体" w:cs="方正小标宋简体"/>
          <w:b/>
          <w:bCs/>
          <w:color w:val="auto"/>
          <w:spacing w:val="-11"/>
          <w:sz w:val="32"/>
          <w:szCs w:val="32"/>
          <w:lang w:val="en-US" w:eastAsia="zh-CN"/>
        </w:rPr>
        <w:t>引</w:t>
      </w:r>
      <w:r>
        <w:rPr>
          <w:rFonts w:hint="eastAsia" w:ascii="方正小标宋简体" w:hAnsi="方正小标宋简体" w:eastAsia="方正小标宋简体" w:cs="方正小标宋简体"/>
          <w:b/>
          <w:bCs/>
          <w:color w:val="auto"/>
          <w:spacing w:val="-11"/>
          <w:sz w:val="32"/>
          <w:szCs w:val="32"/>
          <w:lang w:val="en-US" w:eastAsia="zh-CN"/>
        </w:rPr>
        <w:t>进人</w:t>
      </w:r>
      <w:r>
        <w:rPr>
          <w:rFonts w:hint="default" w:ascii="方正小标宋简体" w:hAnsi="方正小标宋简体" w:eastAsia="方正小标宋简体" w:cs="方正小标宋简体"/>
          <w:b/>
          <w:bCs/>
          <w:color w:val="auto"/>
          <w:spacing w:val="-11"/>
          <w:sz w:val="32"/>
          <w:szCs w:val="32"/>
          <w:lang w:val="en-US" w:eastAsia="zh-CN"/>
        </w:rPr>
        <w:t>才</w:t>
      </w:r>
      <w:r>
        <w:rPr>
          <w:rFonts w:hint="eastAsia" w:ascii="方正小标宋简体" w:hAnsi="方正小标宋简体" w:eastAsia="方正小标宋简体" w:cs="方正小标宋简体"/>
          <w:b/>
          <w:bCs/>
          <w:color w:val="auto"/>
          <w:spacing w:val="-11"/>
          <w:sz w:val="32"/>
          <w:szCs w:val="32"/>
          <w:lang w:val="en-US" w:eastAsia="zh-CN"/>
        </w:rPr>
        <w:t>报名表</w:t>
      </w:r>
    </w:p>
    <w:tbl>
      <w:tblPr>
        <w:tblStyle w:val="7"/>
        <w:tblW w:w="96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670"/>
        <w:gridCol w:w="1061"/>
        <w:gridCol w:w="1284"/>
        <w:gridCol w:w="1409"/>
        <w:gridCol w:w="1219"/>
        <w:gridCol w:w="30"/>
        <w:gridCol w:w="985"/>
        <w:gridCol w:w="19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5"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姓 名</w:t>
            </w:r>
          </w:p>
        </w:tc>
        <w:tc>
          <w:tcPr>
            <w:tcW w:w="1061" w:type="dxa"/>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284"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性 别</w:t>
            </w:r>
          </w:p>
        </w:tc>
        <w:tc>
          <w:tcPr>
            <w:tcW w:w="1409" w:type="dxa"/>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249"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出 生</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年 月</w:t>
            </w:r>
          </w:p>
        </w:tc>
        <w:tc>
          <w:tcPr>
            <w:tcW w:w="985" w:type="dxa"/>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961" w:type="dxa"/>
            <w:vMerge w:val="restart"/>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照 片</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（2寸彩色免冠）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民 族</w:t>
            </w:r>
          </w:p>
        </w:tc>
        <w:tc>
          <w:tcPr>
            <w:tcW w:w="1061" w:type="dxa"/>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284"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籍 贯</w:t>
            </w:r>
          </w:p>
        </w:tc>
        <w:tc>
          <w:tcPr>
            <w:tcW w:w="1409" w:type="dxa"/>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249"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健 康</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状 况</w:t>
            </w:r>
          </w:p>
        </w:tc>
        <w:tc>
          <w:tcPr>
            <w:tcW w:w="985" w:type="dxa"/>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961" w:type="dxa"/>
            <w:vMerge w:val="continue"/>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政治</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面貌</w:t>
            </w:r>
          </w:p>
        </w:tc>
        <w:tc>
          <w:tcPr>
            <w:tcW w:w="1061" w:type="dxa"/>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284"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b/>
                <w:color w:val="auto"/>
                <w:kern w:val="0"/>
                <w:sz w:val="24"/>
                <w:lang w:eastAsia="zh-CN"/>
              </w:rPr>
            </w:pPr>
            <w:r>
              <w:rPr>
                <w:rFonts w:hint="eastAsia" w:ascii="仿宋" w:hAnsi="仿宋" w:eastAsia="仿宋" w:cs="仿宋"/>
                <w:b/>
                <w:color w:val="auto"/>
                <w:kern w:val="0"/>
                <w:sz w:val="24"/>
                <w:lang w:eastAsia="zh-CN"/>
              </w:rPr>
              <w:t>入党</w:t>
            </w:r>
          </w:p>
          <w:p>
            <w:pPr>
              <w:spacing w:line="320" w:lineRule="exact"/>
              <w:jc w:val="center"/>
              <w:rPr>
                <w:rFonts w:hint="eastAsia" w:ascii="仿宋" w:hAnsi="仿宋" w:eastAsia="仿宋" w:cs="仿宋"/>
                <w:b/>
                <w:color w:val="auto"/>
                <w:kern w:val="0"/>
                <w:sz w:val="24"/>
                <w:lang w:eastAsia="zh-CN"/>
              </w:rPr>
            </w:pPr>
            <w:r>
              <w:rPr>
                <w:rFonts w:hint="eastAsia" w:ascii="仿宋" w:hAnsi="仿宋" w:eastAsia="仿宋" w:cs="仿宋"/>
                <w:b/>
                <w:color w:val="auto"/>
                <w:kern w:val="0"/>
                <w:sz w:val="24"/>
                <w:lang w:eastAsia="zh-CN"/>
              </w:rPr>
              <w:t>时间</w:t>
            </w:r>
          </w:p>
        </w:tc>
        <w:tc>
          <w:tcPr>
            <w:tcW w:w="1409"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b/>
                <w:color w:val="auto"/>
                <w:kern w:val="0"/>
                <w:sz w:val="24"/>
              </w:rPr>
            </w:pPr>
          </w:p>
        </w:tc>
        <w:tc>
          <w:tcPr>
            <w:tcW w:w="1249"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参 工</w:t>
            </w:r>
          </w:p>
          <w:p>
            <w:pPr>
              <w:spacing w:line="320" w:lineRule="exact"/>
              <w:jc w:val="center"/>
              <w:rPr>
                <w:rFonts w:hint="eastAsia" w:ascii="仿宋" w:hAnsi="仿宋" w:eastAsia="仿宋" w:cs="仿宋"/>
                <w:color w:val="auto"/>
                <w:sz w:val="20"/>
                <w:szCs w:val="18"/>
                <w:lang w:eastAsia="zh-CN"/>
              </w:rPr>
            </w:pPr>
            <w:r>
              <w:rPr>
                <w:rFonts w:hint="eastAsia" w:ascii="仿宋" w:hAnsi="仿宋" w:eastAsia="仿宋" w:cs="仿宋"/>
                <w:b/>
                <w:color w:val="auto"/>
                <w:kern w:val="0"/>
                <w:sz w:val="24"/>
              </w:rPr>
              <w:t>时 间</w:t>
            </w:r>
          </w:p>
        </w:tc>
        <w:tc>
          <w:tcPr>
            <w:tcW w:w="985" w:type="dxa"/>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961" w:type="dxa"/>
            <w:vMerge w:val="continue"/>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0"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全日制教育</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学历、学位</w:t>
            </w:r>
          </w:p>
        </w:tc>
        <w:tc>
          <w:tcPr>
            <w:tcW w:w="2345"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409"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毕业院校、系及专业</w:t>
            </w:r>
          </w:p>
        </w:tc>
        <w:tc>
          <w:tcPr>
            <w:tcW w:w="4195" w:type="dxa"/>
            <w:gridSpan w:val="4"/>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5"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在职教育</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学历、学位</w:t>
            </w:r>
          </w:p>
        </w:tc>
        <w:tc>
          <w:tcPr>
            <w:tcW w:w="2345"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409"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毕业院校、系及专业</w:t>
            </w:r>
          </w:p>
        </w:tc>
        <w:tc>
          <w:tcPr>
            <w:tcW w:w="4195" w:type="dxa"/>
            <w:gridSpan w:val="4"/>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5"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现工作单位</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及职务</w:t>
            </w:r>
          </w:p>
        </w:tc>
        <w:tc>
          <w:tcPr>
            <w:tcW w:w="3754" w:type="dxa"/>
            <w:gridSpan w:val="3"/>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219"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联 系</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电 话</w:t>
            </w:r>
          </w:p>
        </w:tc>
        <w:tc>
          <w:tcPr>
            <w:tcW w:w="2976" w:type="dxa"/>
            <w:gridSpan w:val="3"/>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5"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报考单位</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及岗位</w:t>
            </w:r>
          </w:p>
        </w:tc>
        <w:tc>
          <w:tcPr>
            <w:tcW w:w="3754" w:type="dxa"/>
            <w:gridSpan w:val="3"/>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c>
          <w:tcPr>
            <w:tcW w:w="1219"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身 份</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证 号</w:t>
            </w:r>
          </w:p>
        </w:tc>
        <w:tc>
          <w:tcPr>
            <w:tcW w:w="2976" w:type="dxa"/>
            <w:gridSpan w:val="3"/>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66"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个</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人</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简</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历</w:t>
            </w:r>
          </w:p>
        </w:tc>
        <w:tc>
          <w:tcPr>
            <w:tcW w:w="7949" w:type="dxa"/>
            <w:gridSpan w:val="7"/>
            <w:tcBorders>
              <w:top w:val="single" w:color="auto" w:sz="8" w:space="0"/>
              <w:left w:val="single" w:color="auto" w:sz="8" w:space="0"/>
              <w:bottom w:val="single" w:color="auto" w:sz="8" w:space="0"/>
              <w:right w:val="single" w:color="auto" w:sz="8" w:space="0"/>
            </w:tcBorders>
            <w:vAlign w:val="center"/>
          </w:tcPr>
          <w:p>
            <w:pPr>
              <w:spacing w:line="320" w:lineRule="exact"/>
              <w:rPr>
                <w:rFonts w:hint="eastAsia" w:ascii="仿宋" w:hAnsi="仿宋" w:eastAsia="仿宋" w:cs="仿宋"/>
                <w:color w:val="auto"/>
                <w:sz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0"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奖惩</w:t>
            </w:r>
          </w:p>
          <w:p>
            <w:pPr>
              <w:spacing w:line="320" w:lineRule="exact"/>
              <w:jc w:val="center"/>
              <w:rPr>
                <w:rFonts w:hint="eastAsia" w:ascii="仿宋" w:hAnsi="仿宋" w:eastAsia="仿宋" w:cs="仿宋"/>
                <w:color w:val="auto"/>
                <w:sz w:val="20"/>
                <w:szCs w:val="18"/>
              </w:rPr>
            </w:pPr>
            <w:r>
              <w:rPr>
                <w:rFonts w:hint="eastAsia" w:ascii="仿宋" w:hAnsi="仿宋" w:eastAsia="仿宋" w:cs="仿宋"/>
                <w:b/>
                <w:color w:val="auto"/>
                <w:kern w:val="0"/>
                <w:sz w:val="24"/>
              </w:rPr>
              <w:t>情况</w:t>
            </w:r>
          </w:p>
        </w:tc>
        <w:tc>
          <w:tcPr>
            <w:tcW w:w="7949" w:type="dxa"/>
            <w:gridSpan w:val="7"/>
            <w:tcBorders>
              <w:top w:val="single" w:color="auto" w:sz="8" w:space="0"/>
              <w:left w:val="single" w:color="auto" w:sz="8" w:space="0"/>
              <w:bottom w:val="single" w:color="auto" w:sz="8" w:space="0"/>
              <w:right w:val="single" w:color="auto" w:sz="8" w:space="0"/>
            </w:tcBorders>
            <w:vAlign w:val="center"/>
          </w:tcPr>
          <w:p>
            <w:pPr>
              <w:spacing w:line="320" w:lineRule="exact"/>
              <w:jc w:val="both"/>
              <w:rPr>
                <w:rFonts w:hint="eastAsia" w:ascii="仿宋" w:hAnsi="仿宋" w:eastAsia="仿宋" w:cs="仿宋"/>
                <w:b/>
                <w:color w:val="auto"/>
                <w:kern w:val="0"/>
                <w:sz w:val="24"/>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0" w:hRule="atLeast"/>
          <w:jc w:val="center"/>
        </w:trPr>
        <w:tc>
          <w:tcPr>
            <w:tcW w:w="1670" w:type="dxa"/>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资格</w:t>
            </w:r>
          </w:p>
          <w:p>
            <w:pPr>
              <w:spacing w:line="320" w:lineRule="exact"/>
              <w:jc w:val="center"/>
              <w:rPr>
                <w:rFonts w:hint="eastAsia" w:ascii="仿宋" w:hAnsi="仿宋" w:eastAsia="仿宋" w:cs="仿宋"/>
                <w:b/>
                <w:color w:val="auto"/>
                <w:kern w:val="0"/>
                <w:sz w:val="24"/>
                <w:lang w:eastAsia="zh-CN"/>
              </w:rPr>
            </w:pPr>
            <w:r>
              <w:rPr>
                <w:rFonts w:hint="eastAsia" w:ascii="仿宋" w:hAnsi="仿宋" w:eastAsia="仿宋" w:cs="仿宋"/>
                <w:b/>
                <w:color w:val="auto"/>
                <w:kern w:val="0"/>
                <w:sz w:val="24"/>
              </w:rPr>
              <w:t>审查</w:t>
            </w:r>
          </w:p>
        </w:tc>
        <w:tc>
          <w:tcPr>
            <w:tcW w:w="7949" w:type="dxa"/>
            <w:gridSpan w:val="7"/>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b/>
                <w:color w:val="auto"/>
                <w:kern w:val="0"/>
                <w:sz w:val="24"/>
              </w:rPr>
            </w:pPr>
          </w:p>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r>
              <w:rPr>
                <w:rFonts w:hint="eastAsia" w:ascii="仿宋" w:hAnsi="仿宋" w:eastAsia="仿宋" w:cs="仿宋"/>
                <w:b/>
                <w:color w:val="auto"/>
                <w:kern w:val="0"/>
                <w:sz w:val="24"/>
                <w:lang w:val="en-US" w:eastAsia="zh-CN"/>
              </w:rPr>
              <w:t xml:space="preserve">                          </w:t>
            </w:r>
            <w:r>
              <w:rPr>
                <w:rFonts w:hint="eastAsia" w:ascii="仿宋" w:hAnsi="仿宋" w:eastAsia="仿宋" w:cs="仿宋"/>
                <w:b/>
                <w:color w:val="auto"/>
                <w:kern w:val="0"/>
                <w:sz w:val="24"/>
              </w:rPr>
              <w:t xml:space="preserve"> 审核人签名：</w:t>
            </w:r>
          </w:p>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w:t>
            </w:r>
            <w:r>
              <w:rPr>
                <w:rFonts w:hint="eastAsia" w:ascii="仿宋" w:hAnsi="仿宋" w:eastAsia="仿宋" w:cs="仿宋"/>
                <w:b/>
                <w:color w:val="auto"/>
                <w:kern w:val="0"/>
                <w:sz w:val="24"/>
                <w:lang w:val="en-US" w:eastAsia="zh-CN"/>
              </w:rPr>
              <w:t xml:space="preserve">                                    </w:t>
            </w:r>
            <w:r>
              <w:rPr>
                <w:rFonts w:hint="eastAsia" w:ascii="仿宋" w:hAnsi="仿宋" w:eastAsia="仿宋" w:cs="仿宋"/>
                <w:b/>
                <w:color w:val="auto"/>
                <w:kern w:val="0"/>
                <w:sz w:val="24"/>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5" w:hRule="atLeast"/>
          <w:jc w:val="center"/>
        </w:trPr>
        <w:tc>
          <w:tcPr>
            <w:tcW w:w="1670" w:type="dxa"/>
            <w:tcBorders>
              <w:top w:val="single" w:color="auto" w:sz="8" w:space="0"/>
              <w:left w:val="single" w:color="auto" w:sz="8" w:space="0"/>
              <w:bottom w:val="single" w:color="auto" w:sz="4" w:space="0"/>
              <w:right w:val="single" w:color="auto" w:sz="8" w:space="0"/>
            </w:tcBorders>
            <w:vAlign w:val="center"/>
          </w:tcPr>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本人</w:t>
            </w:r>
          </w:p>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承诺</w:t>
            </w:r>
          </w:p>
        </w:tc>
        <w:tc>
          <w:tcPr>
            <w:tcW w:w="7949" w:type="dxa"/>
            <w:gridSpan w:val="7"/>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上述所填报名信息真实、准确、提供的证件、相关材料等均真实有效，如有弄虚作假的，追究本人的责任并取消报考及录取资格。</w:t>
            </w:r>
          </w:p>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本人签名：</w:t>
            </w:r>
          </w:p>
          <w:p>
            <w:pPr>
              <w:spacing w:line="32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 xml:space="preserve">        年  月  日</w:t>
            </w:r>
          </w:p>
        </w:tc>
      </w:tr>
    </w:tbl>
    <w:p>
      <w:pPr>
        <w:pStyle w:val="2"/>
        <w:rPr>
          <w:rFonts w:hint="eastAsia" w:ascii="Times New Roman" w:eastAsia="方正仿宋简体" w:cs="Times New Roman"/>
          <w:b/>
          <w:bCs/>
          <w:color w:val="auto"/>
          <w:sz w:val="32"/>
          <w:szCs w:val="32"/>
          <w:u w:val="none"/>
          <w:lang w:eastAsia="zh-CN"/>
        </w:rPr>
      </w:pPr>
    </w:p>
    <w:p>
      <w:pPr>
        <w:pStyle w:val="2"/>
        <w:rPr>
          <w:rFonts w:hint="eastAsia" w:ascii="Times New Roman" w:eastAsia="方正仿宋简体" w:cs="Times New Roman"/>
          <w:b/>
          <w:bCs/>
          <w:color w:val="auto"/>
          <w:sz w:val="32"/>
          <w:szCs w:val="32"/>
          <w:u w:val="none"/>
          <w:lang w:eastAsia="zh-CN"/>
        </w:rPr>
      </w:pPr>
    </w:p>
    <w:p>
      <w:pPr>
        <w:pStyle w:val="2"/>
        <w:rPr>
          <w:rFonts w:hint="eastAsia" w:ascii="Times New Roman" w:eastAsia="方正仿宋简体" w:cs="Times New Roman"/>
          <w:b/>
          <w:bCs/>
          <w:color w:val="auto"/>
          <w:sz w:val="32"/>
          <w:szCs w:val="32"/>
          <w:u w:val="none"/>
          <w:lang w:val="en-US" w:eastAsia="zh-CN"/>
        </w:rPr>
      </w:pPr>
      <w:r>
        <w:rPr>
          <w:rFonts w:hint="eastAsia" w:ascii="Times New Roman" w:eastAsia="方正仿宋简体" w:cs="Times New Roman"/>
          <w:b/>
          <w:bCs/>
          <w:color w:val="auto"/>
          <w:sz w:val="32"/>
          <w:szCs w:val="32"/>
          <w:u w:val="none"/>
          <w:lang w:eastAsia="zh-CN"/>
        </w:rPr>
        <w:t>附件</w:t>
      </w:r>
      <w:r>
        <w:rPr>
          <w:rFonts w:hint="eastAsia" w:ascii="Times New Roman" w:eastAsia="方正仿宋简体" w:cs="Times New Roman"/>
          <w:b/>
          <w:bCs/>
          <w:color w:val="auto"/>
          <w:sz w:val="32"/>
          <w:szCs w:val="32"/>
          <w:u w:val="none"/>
          <w:lang w:val="en-US" w:eastAsia="zh-CN"/>
        </w:rPr>
        <w:t>3</w:t>
      </w:r>
    </w:p>
    <w:p>
      <w:pPr>
        <w:pStyle w:val="2"/>
        <w:jc w:val="center"/>
        <w:rPr>
          <w:rFonts w:hint="eastAsia" w:ascii="方正小标宋简体" w:hAnsi="方正小标宋简体" w:eastAsia="方正小标宋简体" w:cs="方正小标宋简体"/>
          <w:b/>
          <w:bCs/>
          <w:color w:val="auto"/>
          <w:sz w:val="44"/>
          <w:szCs w:val="44"/>
          <w:u w:val="none"/>
          <w:lang w:val="en-US" w:eastAsia="zh-CN"/>
        </w:rPr>
      </w:pPr>
      <w:r>
        <w:rPr>
          <w:rFonts w:hint="eastAsia" w:ascii="方正小标宋简体" w:hAnsi="方正小标宋简体" w:eastAsia="方正小标宋简体" w:cs="方正小标宋简体"/>
          <w:b/>
          <w:bCs/>
          <w:color w:val="auto"/>
          <w:sz w:val="44"/>
          <w:szCs w:val="44"/>
          <w:u w:val="none"/>
          <w:lang w:val="en-US" w:eastAsia="zh-CN"/>
        </w:rPr>
        <w:t>报名登记二维码</w:t>
      </w:r>
    </w:p>
    <w:p>
      <w:pPr>
        <w:pStyle w:val="2"/>
        <w:jc w:val="center"/>
        <w:rPr>
          <w:rFonts w:hint="eastAsia" w:ascii="Times New Roman" w:eastAsia="方正仿宋简体" w:cs="Times New Roman"/>
          <w:b/>
          <w:bCs/>
          <w:color w:val="auto"/>
          <w:sz w:val="32"/>
          <w:szCs w:val="32"/>
          <w:u w:val="none"/>
          <w:lang w:val="en-US" w:eastAsia="zh-CN"/>
        </w:rPr>
      </w:pPr>
    </w:p>
    <w:p>
      <w:pPr>
        <w:pStyle w:val="2"/>
        <w:jc w:val="center"/>
        <w:rPr>
          <w:rFonts w:hint="default" w:ascii="Times New Roman" w:eastAsia="方正仿宋简体" w:cs="Times New Roman"/>
          <w:b/>
          <w:bCs/>
          <w:color w:val="auto"/>
          <w:sz w:val="32"/>
          <w:szCs w:val="32"/>
          <w:u w:val="none"/>
          <w:lang w:val="en-US" w:eastAsia="zh-CN"/>
        </w:rPr>
      </w:pPr>
      <w:r>
        <w:rPr>
          <w:rFonts w:hint="default" w:ascii="Times New Roman" w:eastAsia="方正仿宋简体" w:cs="Times New Roman"/>
          <w:b/>
          <w:bCs/>
          <w:color w:val="auto"/>
          <w:sz w:val="32"/>
          <w:szCs w:val="32"/>
          <w:u w:val="none"/>
          <w:lang w:val="en-US" w:eastAsia="zh-CN"/>
        </w:rPr>
        <w:drawing>
          <wp:inline distT="0" distB="0" distL="114300" distR="114300">
            <wp:extent cx="2438400" cy="2438400"/>
            <wp:effectExtent l="0" t="0" r="0" b="0"/>
            <wp:docPr id="1" name="图片 1" descr="二维码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logo (1)"/>
                    <pic:cNvPicPr>
                      <a:picLocks noChangeAspect="1"/>
                    </pic:cNvPicPr>
                  </pic:nvPicPr>
                  <pic:blipFill>
                    <a:blip r:embed="rId6"/>
                    <a:stretch>
                      <a:fillRect/>
                    </a:stretch>
                  </pic:blipFill>
                  <pic:spPr>
                    <a:xfrm>
                      <a:off x="0" y="0"/>
                      <a:ext cx="2438400" cy="2438400"/>
                    </a:xfrm>
                    <a:prstGeom prst="rect">
                      <a:avLst/>
                    </a:prstGeom>
                  </pic:spPr>
                </pic:pic>
              </a:graphicData>
            </a:graphic>
          </wp:inline>
        </w:drawing>
      </w:r>
    </w:p>
    <w:p>
      <w:pPr>
        <w:pStyle w:val="4"/>
        <w:rPr>
          <w:rFonts w:hint="default"/>
          <w:color w:val="auto"/>
          <w:lang w:val="en-US" w:eastAsia="zh-CN"/>
        </w:rPr>
      </w:pPr>
    </w:p>
    <w:sectPr>
      <w:pgSz w:w="11906" w:h="16838"/>
      <w:pgMar w:top="2098" w:right="1474" w:bottom="1984" w:left="1587" w:header="851" w:footer="1559" w:gutter="0"/>
      <w:pgNumType w:fmt="decimal"/>
      <w:cols w:space="720" w:num="1"/>
      <w:docGrid w:type="linesAndChars" w:linePitch="57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46" w:rightChars="7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45EDB"/>
    <w:multiLevelType w:val="singleLevel"/>
    <w:tmpl w:val="72C45E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A5460"/>
    <w:rsid w:val="00893069"/>
    <w:rsid w:val="02050E58"/>
    <w:rsid w:val="02907F43"/>
    <w:rsid w:val="038723FD"/>
    <w:rsid w:val="047714A9"/>
    <w:rsid w:val="0495114D"/>
    <w:rsid w:val="06E53C7B"/>
    <w:rsid w:val="0BD513CE"/>
    <w:rsid w:val="0C7360BD"/>
    <w:rsid w:val="0F291812"/>
    <w:rsid w:val="0F804F78"/>
    <w:rsid w:val="104323EF"/>
    <w:rsid w:val="15604521"/>
    <w:rsid w:val="158755AC"/>
    <w:rsid w:val="16EF43D6"/>
    <w:rsid w:val="1794255D"/>
    <w:rsid w:val="17FE10A8"/>
    <w:rsid w:val="19DD5726"/>
    <w:rsid w:val="1A5C77E7"/>
    <w:rsid w:val="1AB228AA"/>
    <w:rsid w:val="1AF55A31"/>
    <w:rsid w:val="1CC00098"/>
    <w:rsid w:val="1FB928E3"/>
    <w:rsid w:val="217F17D2"/>
    <w:rsid w:val="22267BBF"/>
    <w:rsid w:val="230715D4"/>
    <w:rsid w:val="23692D78"/>
    <w:rsid w:val="25AD1E39"/>
    <w:rsid w:val="270026C8"/>
    <w:rsid w:val="276C1CFF"/>
    <w:rsid w:val="27736336"/>
    <w:rsid w:val="2B512BE6"/>
    <w:rsid w:val="2B9661FD"/>
    <w:rsid w:val="2C657605"/>
    <w:rsid w:val="2CB66B98"/>
    <w:rsid w:val="2EE26137"/>
    <w:rsid w:val="31E3055C"/>
    <w:rsid w:val="32843536"/>
    <w:rsid w:val="32E53A06"/>
    <w:rsid w:val="33A67B1B"/>
    <w:rsid w:val="34593417"/>
    <w:rsid w:val="35E24427"/>
    <w:rsid w:val="37866C2A"/>
    <w:rsid w:val="37DA5CEB"/>
    <w:rsid w:val="3A9B123E"/>
    <w:rsid w:val="3AE71A49"/>
    <w:rsid w:val="3B356763"/>
    <w:rsid w:val="3D347A63"/>
    <w:rsid w:val="3D916EEA"/>
    <w:rsid w:val="3E1B7F17"/>
    <w:rsid w:val="41F603E2"/>
    <w:rsid w:val="463563F1"/>
    <w:rsid w:val="46E3403A"/>
    <w:rsid w:val="46FE14E7"/>
    <w:rsid w:val="47996807"/>
    <w:rsid w:val="479D3BCF"/>
    <w:rsid w:val="47BB5A51"/>
    <w:rsid w:val="47D27E79"/>
    <w:rsid w:val="49E2478A"/>
    <w:rsid w:val="4A4714F6"/>
    <w:rsid w:val="4B804DCF"/>
    <w:rsid w:val="4D063625"/>
    <w:rsid w:val="4E215BC2"/>
    <w:rsid w:val="4F4F2935"/>
    <w:rsid w:val="500071E6"/>
    <w:rsid w:val="50347B28"/>
    <w:rsid w:val="50500C69"/>
    <w:rsid w:val="507408A5"/>
    <w:rsid w:val="50DF031F"/>
    <w:rsid w:val="50EE4D9A"/>
    <w:rsid w:val="51A44982"/>
    <w:rsid w:val="51E44BC8"/>
    <w:rsid w:val="52236589"/>
    <w:rsid w:val="53C00BE2"/>
    <w:rsid w:val="54625250"/>
    <w:rsid w:val="54FE37D7"/>
    <w:rsid w:val="555B1868"/>
    <w:rsid w:val="57196E51"/>
    <w:rsid w:val="5A020E1D"/>
    <w:rsid w:val="5A2B7477"/>
    <w:rsid w:val="5ACF1E1C"/>
    <w:rsid w:val="5C014CE7"/>
    <w:rsid w:val="5D7F21C6"/>
    <w:rsid w:val="5E0B450A"/>
    <w:rsid w:val="5FF4555F"/>
    <w:rsid w:val="65CF635B"/>
    <w:rsid w:val="670765E4"/>
    <w:rsid w:val="6B0521DF"/>
    <w:rsid w:val="6B9A1678"/>
    <w:rsid w:val="6C135E0E"/>
    <w:rsid w:val="6C4F2C9A"/>
    <w:rsid w:val="6D1E68A9"/>
    <w:rsid w:val="6DE94F3A"/>
    <w:rsid w:val="700E6B60"/>
    <w:rsid w:val="70832E71"/>
    <w:rsid w:val="70D3327E"/>
    <w:rsid w:val="715D51B7"/>
    <w:rsid w:val="72135D18"/>
    <w:rsid w:val="7281349E"/>
    <w:rsid w:val="729827F8"/>
    <w:rsid w:val="73365C0D"/>
    <w:rsid w:val="73AD3AF8"/>
    <w:rsid w:val="744236AA"/>
    <w:rsid w:val="746A5182"/>
    <w:rsid w:val="758D77CC"/>
    <w:rsid w:val="760E60F0"/>
    <w:rsid w:val="7812081A"/>
    <w:rsid w:val="781A5460"/>
    <w:rsid w:val="78824F71"/>
    <w:rsid w:val="79582840"/>
    <w:rsid w:val="79885FDD"/>
    <w:rsid w:val="79EA3F4D"/>
    <w:rsid w:val="7A5E1C12"/>
    <w:rsid w:val="7A7359E5"/>
    <w:rsid w:val="7AA84A6E"/>
    <w:rsid w:val="7CFC49D3"/>
    <w:rsid w:val="7CFD2B95"/>
    <w:rsid w:val="7D7B7614"/>
    <w:rsid w:val="7DDD5D3B"/>
    <w:rsid w:val="7EDE26F1"/>
    <w:rsid w:val="7F6B7807"/>
    <w:rsid w:val="7F961181"/>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kern w:val="2"/>
      <w:sz w:val="32"/>
      <w:szCs w:val="24"/>
      <w:lang w:val="en-US" w:eastAsia="zh-CN" w:bidi="ar-SA"/>
    </w:rPr>
  </w:style>
  <w:style w:type="character" w:default="1" w:styleId="9">
    <w:name w:val="Default Paragraph Font"/>
    <w:link w:val="10"/>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unhideWhenUsed/>
    <w:qFormat/>
    <w:uiPriority w:val="99"/>
    <w:pPr>
      <w:spacing w:after="120" w:afterLines="0" w:afterAutospacing="0"/>
    </w:p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w:basedOn w:val="1"/>
    <w:link w:val="9"/>
    <w:qFormat/>
    <w:uiPriority w:val="0"/>
  </w:style>
  <w:style w:type="character" w:styleId="11">
    <w:name w:val="page number"/>
    <w:basedOn w:val="9"/>
    <w:qFormat/>
    <w:uiPriority w:val="0"/>
  </w:style>
  <w:style w:type="character" w:styleId="12">
    <w:name w:val="Hyperlink"/>
    <w:basedOn w:val="9"/>
    <w:qFormat/>
    <w:uiPriority w:val="0"/>
    <w:rPr>
      <w:color w:val="0000FF"/>
      <w:u w:val="single"/>
    </w:rPr>
  </w:style>
  <w:style w:type="paragraph" w:styleId="13">
    <w:name w:val="List Paragraph"/>
    <w:qFormat/>
    <w:uiPriority w:val="34"/>
    <w:pPr>
      <w:widowControl w:val="0"/>
      <w:ind w:firstLine="420" w:firstLineChars="200"/>
      <w:jc w:val="both"/>
    </w:pPr>
    <w:rPr>
      <w:rFonts w:ascii="Times New Roman" w:hAnsi="Times New Roman" w:eastAsia="仿宋_GB2312"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2020-09-08T03:24:00Z</dcterms:created>
  <dc:creator>环扣</dc:creator>
  <cp:lastModifiedBy>诸星当</cp:lastModifiedBy>
  <cp:lastPrinted>2022-01-12T01:35:00Z</cp:lastPrinted>
  <dcterms:modified xsi:type="dcterms:W3CDTF">2022-01-24T02:31:05Z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245524860_cloud</vt:lpwstr>
  </property>
  <property fmtid="{D5CDD505-2E9C-101B-9397-08002B2CF9AE}" pid="4" name="ICV">
    <vt:lpwstr>CBDB650150C341B5947836445E11A414</vt:lpwstr>
  </property>
</Properties>
</file>