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报考</w:t>
      </w:r>
      <w:r>
        <w:rPr>
          <w:rFonts w:hint="eastAsia"/>
          <w:color w:val="auto"/>
          <w:sz w:val="24"/>
          <w:lang w:eastAsia="zh-CN"/>
        </w:rPr>
        <w:t>单位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/>
          <w:color w:val="auto"/>
          <w:sz w:val="24"/>
          <w:u w:val="none"/>
          <w:lang w:val="en-US" w:eastAsia="zh-CN"/>
        </w:rPr>
        <w:t xml:space="preserve">                         </w:t>
      </w:r>
      <w:r>
        <w:rPr>
          <w:rFonts w:hint="eastAsia"/>
          <w:color w:val="auto"/>
          <w:sz w:val="24"/>
        </w:rPr>
        <w:t>报考</w:t>
      </w:r>
      <w:r>
        <w:rPr>
          <w:rFonts w:hint="eastAsia"/>
          <w:color w:val="auto"/>
          <w:sz w:val="24"/>
          <w:lang w:eastAsia="zh-CN"/>
        </w:rPr>
        <w:t>岗位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</w:t>
      </w:r>
    </w:p>
    <w:p>
      <w:pPr>
        <w:rPr>
          <w:rFonts w:hint="eastAsia"/>
          <w:sz w:val="24"/>
          <w:u w:val="single"/>
        </w:rPr>
      </w:pPr>
    </w:p>
    <w:p>
      <w:pPr>
        <w:jc w:val="center"/>
        <w:rPr>
          <w:rFonts w:hint="eastAsia"/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永康市医疗卫生单位</w:t>
      </w:r>
      <w:r>
        <w:rPr>
          <w:rFonts w:hint="eastAsia"/>
          <w:b/>
          <w:sz w:val="32"/>
          <w:szCs w:val="36"/>
          <w:lang w:eastAsia="zh-CN"/>
        </w:rPr>
        <w:t>校园</w:t>
      </w:r>
      <w:r>
        <w:rPr>
          <w:rFonts w:hint="eastAsia"/>
          <w:b/>
          <w:sz w:val="32"/>
          <w:szCs w:val="36"/>
        </w:rPr>
        <w:t>公开招聘正式在编人员报名表</w:t>
      </w:r>
    </w:p>
    <w:tbl>
      <w:tblPr>
        <w:tblStyle w:val="2"/>
        <w:tblW w:w="97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02"/>
        <w:gridCol w:w="759"/>
        <w:gridCol w:w="735"/>
        <w:gridCol w:w="840"/>
        <w:gridCol w:w="840"/>
        <w:gridCol w:w="1459"/>
        <w:gridCol w:w="781"/>
        <w:gridCol w:w="15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何时何校毕业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政治面貌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联  系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宅电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外地考生请在号码前加“区号”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外地手机号，请在号码前加“0”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>
            <w:pPr>
              <w:ind w:firstLine="1620" w:firstLineChars="90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6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  庭  住  址</w:t>
            </w:r>
          </w:p>
        </w:tc>
        <w:tc>
          <w:tcPr>
            <w:tcW w:w="6035" w:type="dxa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习  简  历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（高中以上开始填写）</w:t>
            </w:r>
          </w:p>
        </w:tc>
        <w:tc>
          <w:tcPr>
            <w:tcW w:w="8351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8351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  惩  情  况</w:t>
            </w:r>
          </w:p>
        </w:tc>
        <w:tc>
          <w:tcPr>
            <w:tcW w:w="8351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731" w:type="dxa"/>
            <w:gridSpan w:val="9"/>
            <w:noWrap w:val="0"/>
            <w:vAlign w:val="center"/>
          </w:tcPr>
          <w:p>
            <w:pPr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本人以上所填写资料和提供的材料都是真实有效的，如有不实，所有后果自负。</w:t>
            </w:r>
          </w:p>
          <w:p>
            <w:pPr>
              <w:ind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填表人：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二○二</w:t>
            </w:r>
            <w:r>
              <w:rPr>
                <w:rFonts w:hint="eastAsia"/>
                <w:sz w:val="24"/>
                <w:szCs w:val="24"/>
                <w:lang w:eastAsia="zh-CN"/>
              </w:rPr>
              <w:t>二</w:t>
            </w:r>
            <w:r>
              <w:rPr>
                <w:rFonts w:hint="eastAsia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审核部门意    见</w:t>
            </w:r>
          </w:p>
        </w:tc>
        <w:tc>
          <w:tcPr>
            <w:tcW w:w="8351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>
      <w:pPr>
        <w:widowControl/>
        <w:spacing w:line="520" w:lineRule="exact"/>
        <w:jc w:val="left"/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2022-01-30T06:14:34Z</dcterms:created>
  <dc:creator>Administrator</dc:creator>
  <cp:lastModifiedBy>凯敏</cp:lastModifiedBy>
  <dcterms:modified xsi:type="dcterms:W3CDTF">2022-01-30T06:16:57Z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0A9F2A90A9F34EABBD3079B656A560BD</vt:lpwstr>
  </property>
</Properties>
</file>