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微软简标宋" w:hAnsi="微软简标宋" w:eastAsia="微软简标宋" w:cs="微软简标宋"/>
          <w:sz w:val="44"/>
          <w:szCs w:val="44"/>
        </w:rPr>
        <w:t>疫情期间考试承诺书</w:t>
      </w:r>
    </w:p>
    <w:p>
      <w:pPr>
        <w:rPr>
          <w:rFonts w:ascii="仿宋_GB2312" w:hAnsi="仿宋_GB2312" w:eastAsia="仿宋_GB2312" w:cs="仿宋_GB2312"/>
          <w:sz w:val="28"/>
          <w:szCs w:val="28"/>
          <w:u w:val="single"/>
        </w:rPr>
      </w:pPr>
    </w:p>
    <w:p>
      <w:pPr>
        <w:rPr>
          <w:rFonts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中山市卫生健康局古镇分局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本人自愿参加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中山市卫生健康局古镇分局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2021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公开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招聘工作人员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考试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并作出以下承诺：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本人在考试前</w:t>
      </w:r>
      <w:r>
        <w:rPr>
          <w:rFonts w:ascii="Times New Roman" w:hAnsi="Times New Roman" w:eastAsia="仿宋_GB2312" w:cs="仿宋_GB2312"/>
          <w:sz w:val="32"/>
          <w:szCs w:val="32"/>
          <w:highlight w:val="none"/>
        </w:rPr>
        <w:t>14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天内没有出现新冠肺炎疑似</w:t>
      </w:r>
      <w:r>
        <w:rPr>
          <w:rFonts w:hint="eastAsia" w:ascii="Times New Roman" w:hAnsi="Times New Roman" w:eastAsia="仿宋_GB2312" w:cs="仿宋_GB2312"/>
          <w:sz w:val="32"/>
          <w:szCs w:val="32"/>
        </w:rPr>
        <w:t>症状，没有疫情中高风险地区人员接触史、疫情中高风险地区驻留史或其他任何疑似情况。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本人承诺遵守本次考试相关纪律要求及防疫工作指引，并配合工作人员的防疫工作，注意个人卫生，做好个人防护措施。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如本人未履行上述承诺，产生后果由本人承担。</w:t>
      </w:r>
    </w:p>
    <w:p>
      <w:pPr>
        <w:spacing w:line="360" w:lineRule="auto"/>
        <w:ind w:left="420" w:left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 xml:space="preserve">               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考生签名：</w:t>
      </w:r>
    </w:p>
    <w:p>
      <w:pPr>
        <w:spacing w:line="360" w:lineRule="auto"/>
        <w:ind w:left="420" w:left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 xml:space="preserve">               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期：</w:t>
      </w:r>
    </w:p>
    <w:p>
      <w:pPr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 xml:space="preserve">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E9ACE1"/>
    <w:multiLevelType w:val="singleLevel"/>
    <w:tmpl w:val="5EE9ACE1"/>
    <w:lvl w:ilvl="0" w:tentative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267DC"/>
    <w:rsid w:val="00035044"/>
    <w:rsid w:val="000665E6"/>
    <w:rsid w:val="001B5B38"/>
    <w:rsid w:val="002820FA"/>
    <w:rsid w:val="00431368"/>
    <w:rsid w:val="00653A13"/>
    <w:rsid w:val="00877EA2"/>
    <w:rsid w:val="00A44A87"/>
    <w:rsid w:val="00C57084"/>
    <w:rsid w:val="00EE2B3B"/>
    <w:rsid w:val="00F817CC"/>
    <w:rsid w:val="00FD7BCF"/>
    <w:rsid w:val="09FC5AD0"/>
    <w:rsid w:val="0AD37628"/>
    <w:rsid w:val="0EAC69EF"/>
    <w:rsid w:val="168D434A"/>
    <w:rsid w:val="1D3C2958"/>
    <w:rsid w:val="27E30355"/>
    <w:rsid w:val="303D2AE6"/>
    <w:rsid w:val="31287BC4"/>
    <w:rsid w:val="465A2DE4"/>
    <w:rsid w:val="4A3267DC"/>
    <w:rsid w:val="4B6102AD"/>
    <w:rsid w:val="51A07A4B"/>
    <w:rsid w:val="5E484F68"/>
    <w:rsid w:val="60830FCF"/>
    <w:rsid w:val="665B25B5"/>
    <w:rsid w:val="684A717B"/>
    <w:rsid w:val="6B8B683D"/>
    <w:rsid w:val="77CF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iPriority="99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qFormat/>
    <w:locked/>
    <w:uiPriority w:val="99"/>
    <w:rPr>
      <w:sz w:val="18"/>
      <w:szCs w:val="18"/>
    </w:rPr>
  </w:style>
  <w:style w:type="character" w:customStyle="1" w:styleId="5">
    <w:name w:val="Balloon Text Char"/>
    <w:basedOn w:val="4"/>
    <w:link w:val="2"/>
    <w:semiHidden/>
    <w:qFormat/>
    <w:uiPriority w:val="99"/>
    <w:rPr>
      <w:rFonts w:ascii="Calibri" w:hAnsi="Calibri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其他</Company>
  <Pages>1</Pages>
  <Words>47</Words>
  <Characters>270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2020-06-18T03:58:00Z</dcterms:created>
  <dc:creator>NTKO</dc:creator>
  <cp:lastModifiedBy>（古镇）朱晓璐</cp:lastModifiedBy>
  <cp:lastPrinted>2021-01-05T07:23:00Z</cp:lastPrinted>
  <dcterms:modified xsi:type="dcterms:W3CDTF">2022-01-28T07:43:49Z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