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_GB2312" w:hAnsi="宋体" w:eastAsia="仿宋_GB2312" w:cs="Arial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Arial"/>
          <w:color w:val="333333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Arial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Arial"/>
          <w:color w:val="333333"/>
          <w:kern w:val="0"/>
          <w:sz w:val="32"/>
          <w:szCs w:val="32"/>
          <w:lang w:eastAsia="zh-CN"/>
        </w:rPr>
        <w:t>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 w:cs="宋体"/>
          <w:sz w:val="30"/>
          <w:szCs w:val="30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广东省事业单位公开招聘人员报名表</w:t>
      </w:r>
    </w:p>
    <w:p>
      <w:pPr>
        <w:adjustRightInd w:val="0"/>
        <w:snapToGrid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adjustRightInd w:val="0"/>
        <w:snapToGrid w:val="0"/>
        <w:ind w:left="-105" w:leftChars="-50" w:firstLine="104" w:firstLineChars="51"/>
        <w:jc w:val="left"/>
        <w:rPr>
          <w:rFonts w:hint="eastAsia"/>
          <w:sz w:val="28"/>
          <w:szCs w:val="28"/>
        </w:rPr>
      </w:pPr>
      <w:r>
        <w:rPr>
          <w:rFonts w:hint="eastAsia" w:ascii="仿宋_GB2312"/>
          <w:spacing w:val="-18"/>
          <w:sz w:val="24"/>
        </w:rPr>
        <w:t>报考单位：</w:t>
      </w:r>
      <w:r>
        <w:rPr>
          <w:rFonts w:hint="eastAsia" w:ascii="仿宋_GB2312"/>
          <w:sz w:val="24"/>
        </w:rPr>
        <w:t xml:space="preserve">                            </w:t>
      </w: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及代码：</w:t>
      </w:r>
    </w:p>
    <w:tbl>
      <w:tblPr>
        <w:tblStyle w:val="3"/>
        <w:tblW w:w="9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379"/>
        <w:gridCol w:w="678"/>
        <w:gridCol w:w="102"/>
        <w:gridCol w:w="1029"/>
        <w:gridCol w:w="1389"/>
        <w:gridCol w:w="1243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379" w:type="dxa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43" w:type="dxa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8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79" w:type="dxa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243" w:type="dxa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81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188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省        市（县）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1243" w:type="dxa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81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188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188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编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188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1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学历及学位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外语水平</w:t>
            </w:r>
          </w:p>
        </w:tc>
        <w:tc>
          <w:tcPr>
            <w:tcW w:w="31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1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单位性质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裸视视力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矫正视力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 高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术资格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rPr>
                <w:rFonts w:hint="eastAsia"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职业资格</w:t>
            </w:r>
          </w:p>
        </w:tc>
        <w:tc>
          <w:tcPr>
            <w:tcW w:w="1389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ind w:firstLine="100" w:firstLineChars="50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sz w:val="24"/>
              </w:rPr>
              <w:t>格</w:t>
            </w: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sz w:val="24"/>
              </w:rPr>
              <w:t>及考核结果</w:t>
            </w:r>
          </w:p>
        </w:tc>
        <w:tc>
          <w:tcPr>
            <w:tcW w:w="7401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1" w:hRule="atLeas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学习、工作经历</w:t>
            </w:r>
          </w:p>
          <w:p>
            <w:pPr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01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jc w:val="left"/>
        <w:rPr>
          <w:rFonts w:hint="eastAsia" w:ascii="仿宋_GB2312"/>
          <w:sz w:val="24"/>
        </w:rPr>
      </w:pPr>
    </w:p>
    <w:tbl>
      <w:tblPr>
        <w:tblStyle w:val="3"/>
        <w:tblW w:w="9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420"/>
        <w:gridCol w:w="1508"/>
        <w:gridCol w:w="2940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24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51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113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951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</w:tc>
        <w:tc>
          <w:tcPr>
            <w:tcW w:w="8113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本人填写信息核对情况</w:t>
            </w:r>
          </w:p>
        </w:tc>
        <w:tc>
          <w:tcPr>
            <w:tcW w:w="8113" w:type="dxa"/>
            <w:gridSpan w:val="4"/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上述情况填写内容真实有效。如有不实，本人愿意承担取消报名和聘用资格的责任。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113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报名审核人:                             审核日期: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8113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面试复核人：                            复核日期：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51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113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hint="eastAsia"/>
          <w:kern w:val="0"/>
        </w:rPr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320E1"/>
    <w:rsid w:val="45E3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市建设局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2022-01-18T09:18:00Z</dcterms:created>
  <dc:creator>李涓</dc:creator>
  <cp:lastModifiedBy>李涓</cp:lastModifiedBy>
  <dcterms:modified xsi:type="dcterms:W3CDTF">2022-01-18T09:30:49Z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