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F9E1A" w14:textId="27F174A8" w:rsidR="003B44E2" w:rsidRDefault="00FB191F">
      <w:pPr>
        <w:pStyle w:val="a8"/>
        <w:spacing w:line="500" w:lineRule="atLeast"/>
        <w:jc w:val="center"/>
        <w:rPr>
          <w:b/>
          <w:sz w:val="36"/>
          <w:szCs w:val="36"/>
        </w:rPr>
      </w:pPr>
      <w:bookmarkStart w:id="0" w:name="_GoBack"/>
      <w:r>
        <w:rPr>
          <w:rFonts w:hint="eastAsia"/>
          <w:b/>
          <w:sz w:val="36"/>
          <w:szCs w:val="36"/>
        </w:rPr>
        <w:t>温州医科大学附属眼视光医院（浙江省眼科医院）公开招聘人员公告（2022年第一批）</w:t>
      </w:r>
    </w:p>
    <w:bookmarkEnd w:id="0"/>
    <w:p w14:paraId="1EF10D3C" w14:textId="77777777" w:rsidR="003B44E2" w:rsidRDefault="003B44E2">
      <w:pPr>
        <w:pStyle w:val="a8"/>
        <w:spacing w:line="460" w:lineRule="exact"/>
        <w:ind w:firstLine="556"/>
        <w:rPr>
          <w:rFonts w:asciiTheme="minorEastAsia" w:eastAsiaTheme="minorEastAsia" w:hAnsiTheme="minorEastAsia"/>
          <w:sz w:val="28"/>
          <w:szCs w:val="28"/>
        </w:rPr>
      </w:pPr>
    </w:p>
    <w:p w14:paraId="20957CB5"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根据事业单位发展需要和《浙江省事业单位公开招聘人员暂行办法》规定，温州医科大学附属眼视光医院（浙江</w:t>
      </w:r>
      <w:r>
        <w:rPr>
          <w:rFonts w:asciiTheme="minorEastAsia" w:eastAsiaTheme="minorEastAsia" w:hAnsiTheme="minorEastAsia"/>
          <w:sz w:val="28"/>
          <w:szCs w:val="28"/>
        </w:rPr>
        <w:t>省眼科医院</w:t>
      </w:r>
      <w:r>
        <w:rPr>
          <w:rFonts w:asciiTheme="minorEastAsia" w:eastAsiaTheme="minorEastAsia" w:hAnsiTheme="minorEastAsia" w:hint="eastAsia"/>
          <w:sz w:val="28"/>
          <w:szCs w:val="28"/>
        </w:rPr>
        <w:t>）决定面向社会公开招聘工作人员。现将有关事项公告如下：</w:t>
      </w:r>
    </w:p>
    <w:p w14:paraId="21DDF14A" w14:textId="77777777" w:rsidR="003B44E2" w:rsidRDefault="00FB191F">
      <w:pPr>
        <w:pStyle w:val="a8"/>
        <w:spacing w:line="460" w:lineRule="exact"/>
        <w:ind w:firstLine="556"/>
        <w:rPr>
          <w:rFonts w:ascii="微软雅黑" w:eastAsia="微软雅黑" w:hAnsi="微软雅黑"/>
          <w:sz w:val="28"/>
          <w:szCs w:val="28"/>
        </w:rPr>
      </w:pPr>
      <w:r>
        <w:rPr>
          <w:rStyle w:val="a9"/>
          <w:rFonts w:ascii="微软雅黑" w:eastAsia="微软雅黑" w:hAnsi="微软雅黑" w:hint="eastAsia"/>
          <w:sz w:val="28"/>
          <w:szCs w:val="28"/>
        </w:rPr>
        <w:t>一、单位简介</w:t>
      </w:r>
    </w:p>
    <w:p w14:paraId="5A7E6CF0"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温州医科大学附属眼视光医院（</w:t>
      </w:r>
      <w:r>
        <w:rPr>
          <w:rFonts w:asciiTheme="minorEastAsia" w:eastAsiaTheme="minorEastAsia" w:hAnsiTheme="minorEastAsia" w:hint="eastAsia"/>
          <w:sz w:val="28"/>
          <w:szCs w:val="28"/>
          <w:shd w:val="clear" w:color="auto" w:fill="FFFFFF"/>
        </w:rPr>
        <w:t>浙江省眼科医院</w:t>
      </w:r>
      <w:r>
        <w:rPr>
          <w:rFonts w:asciiTheme="minorEastAsia" w:eastAsiaTheme="minorEastAsia" w:hAnsiTheme="minorEastAsia" w:hint="eastAsia"/>
          <w:sz w:val="28"/>
          <w:szCs w:val="28"/>
        </w:rPr>
        <w:t>）是三级甲等医院，温州医科大学下属公益二类事业单位，预算方式为财政适当补助。医院在眼科和视觉科学临床、科研和教育等方面处于国内引领地位，眼科专科声誉和科技创新能力位列国内第一方阵。眼视光</w:t>
      </w:r>
      <w:r>
        <w:rPr>
          <w:rFonts w:asciiTheme="minorEastAsia" w:eastAsiaTheme="minorEastAsia" w:hAnsiTheme="minorEastAsia"/>
          <w:sz w:val="28"/>
          <w:szCs w:val="28"/>
        </w:rPr>
        <w:t>医院</w:t>
      </w:r>
      <w:r>
        <w:rPr>
          <w:rFonts w:asciiTheme="minorEastAsia" w:eastAsiaTheme="minorEastAsia" w:hAnsiTheme="minorEastAsia" w:hint="eastAsia"/>
          <w:sz w:val="28"/>
          <w:szCs w:val="28"/>
        </w:rPr>
        <w:t>是国家临床重点专科建设单位，稳居2019年度中国医院专科综合排行榜（眼科）全国第一方阵。在2020年（2019年度）中国医院科技量值（STEM）综合排行榜中，医院继续位居眼科专科医院第一（全国第45名），其中科技产出连续3年全国第一。在2018年自然指数（Nature Index）排行榜中，继续位居全国医疗机构眼科第一，在全国所有医院的生命科学大类文章中居第14位。</w:t>
      </w:r>
    </w:p>
    <w:p w14:paraId="3F2610D9"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作为目前国内规模最大、层次最高、最早开展视觉科学研究的机构之一，眼视光医院是全国唯一拥有三大国家级平台（眼视光学和视觉科学国家重点实验室、眼视光国家工程技术研究中心和国家眼部疾病临床医学研究中心）的单位，同时还拥有教育部眼视光行业产业省部共建协同创新中心、科技部再生医学与神经遗传国际联合研究中心、国家卫生健康委视光学研究中心、国家卫生健康委视觉科学研究重点实验室、国家药物临床试验中心等国家省部级平台，是国家强制性标准对数视力表发明单位。建有转化基地中国眼谷-温州眼视光国际创新综合体，是全国首家眼健康产业综合体。率先在全国开展“眼视光医院集团”的探索与建设，已在海南（博鳌）、上海、杭州、南宁、苏州、宁波、台州等地建立多家分院及门诊部。</w:t>
      </w:r>
    </w:p>
    <w:p w14:paraId="3261309F" w14:textId="77777777" w:rsidR="003B44E2" w:rsidRDefault="00FB191F">
      <w:pPr>
        <w:pStyle w:val="a8"/>
        <w:spacing w:line="460" w:lineRule="exact"/>
        <w:ind w:firstLine="556"/>
        <w:rPr>
          <w:rStyle w:val="a9"/>
          <w:rFonts w:ascii="微软雅黑" w:eastAsia="微软雅黑" w:hAnsi="微软雅黑"/>
          <w:sz w:val="28"/>
          <w:szCs w:val="28"/>
        </w:rPr>
      </w:pPr>
      <w:r>
        <w:rPr>
          <w:rStyle w:val="a9"/>
          <w:rFonts w:ascii="微软雅黑" w:eastAsia="微软雅黑" w:hAnsi="微软雅黑" w:hint="eastAsia"/>
          <w:sz w:val="28"/>
          <w:szCs w:val="28"/>
        </w:rPr>
        <w:t>二、招聘岗位、条件及</w:t>
      </w:r>
      <w:r>
        <w:rPr>
          <w:rStyle w:val="a9"/>
          <w:rFonts w:ascii="微软雅黑" w:eastAsia="微软雅黑" w:hAnsi="微软雅黑"/>
          <w:sz w:val="28"/>
          <w:szCs w:val="28"/>
        </w:rPr>
        <w:t>待遇</w:t>
      </w:r>
    </w:p>
    <w:p w14:paraId="55930ACB" w14:textId="77777777" w:rsidR="003B44E2" w:rsidRDefault="00FB191F">
      <w:pPr>
        <w:pStyle w:val="a8"/>
        <w:spacing w:line="460" w:lineRule="exact"/>
        <w:ind w:firstLine="556"/>
        <w:rPr>
          <w:rFonts w:ascii="华文楷体" w:eastAsia="华文楷体" w:hAnsi="华文楷体"/>
          <w:sz w:val="28"/>
          <w:szCs w:val="28"/>
        </w:rPr>
      </w:pPr>
      <w:r>
        <w:rPr>
          <w:rStyle w:val="a9"/>
          <w:rFonts w:ascii="华文楷体" w:eastAsia="华文楷体" w:hAnsi="华文楷体" w:hint="eastAsia"/>
          <w:sz w:val="28"/>
          <w:szCs w:val="28"/>
        </w:rPr>
        <w:lastRenderedPageBreak/>
        <w:t>（一）需求计划</w:t>
      </w:r>
    </w:p>
    <w:p w14:paraId="0511EF15"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为切实做好疫情防控工作，2022年我院公开招聘将分批分次进行。</w:t>
      </w:r>
    </w:p>
    <w:p w14:paraId="0AC14275" w14:textId="77777777" w:rsidR="00F03026"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本次公开招聘</w:t>
      </w:r>
      <w:r w:rsidR="00207F84">
        <w:rPr>
          <w:rFonts w:asciiTheme="minorEastAsia" w:eastAsiaTheme="minorEastAsia" w:hAnsiTheme="minorEastAsia" w:hint="eastAsia"/>
          <w:sz w:val="28"/>
          <w:szCs w:val="28"/>
        </w:rPr>
        <w:t>1</w:t>
      </w:r>
      <w:r w:rsidR="00207F84">
        <w:rPr>
          <w:rFonts w:asciiTheme="minorEastAsia" w:eastAsiaTheme="minorEastAsia" w:hAnsiTheme="minorEastAsia"/>
          <w:sz w:val="28"/>
          <w:szCs w:val="28"/>
        </w:rPr>
        <w:t>7</w:t>
      </w:r>
      <w:r>
        <w:rPr>
          <w:rFonts w:asciiTheme="minorEastAsia" w:eastAsiaTheme="minorEastAsia" w:hAnsiTheme="minorEastAsia" w:hint="eastAsia"/>
          <w:sz w:val="28"/>
          <w:szCs w:val="28"/>
        </w:rPr>
        <w:t>个</w:t>
      </w:r>
      <w:r>
        <w:rPr>
          <w:rFonts w:asciiTheme="minorEastAsia" w:eastAsiaTheme="minorEastAsia" w:hAnsiTheme="minorEastAsia"/>
          <w:sz w:val="28"/>
          <w:szCs w:val="28"/>
        </w:rPr>
        <w:t>岗位</w:t>
      </w:r>
      <w:r w:rsidR="00207F84">
        <w:rPr>
          <w:rFonts w:asciiTheme="minorEastAsia" w:eastAsiaTheme="minorEastAsia" w:hAnsiTheme="minorEastAsia" w:hint="eastAsia"/>
          <w:sz w:val="28"/>
          <w:szCs w:val="28"/>
        </w:rPr>
        <w:t>4</w:t>
      </w:r>
      <w:r w:rsidR="00207F84">
        <w:rPr>
          <w:rFonts w:asciiTheme="minorEastAsia" w:eastAsiaTheme="minorEastAsia" w:hAnsiTheme="minorEastAsia"/>
          <w:sz w:val="28"/>
          <w:szCs w:val="28"/>
        </w:rPr>
        <w:t>0</w:t>
      </w:r>
      <w:r>
        <w:rPr>
          <w:rFonts w:asciiTheme="minorEastAsia" w:eastAsiaTheme="minorEastAsia" w:hAnsiTheme="minorEastAsia" w:hint="eastAsia"/>
          <w:sz w:val="28"/>
          <w:szCs w:val="28"/>
        </w:rPr>
        <w:t>名工作人员。岗位名称、招聘人数和具体要求见招聘计划表（见附件</w:t>
      </w:r>
      <w:r>
        <w:rPr>
          <w:rFonts w:asciiTheme="minorEastAsia" w:eastAsiaTheme="minorEastAsia" w:hAnsiTheme="minorEastAsia" w:cs="Times New Roman"/>
          <w:sz w:val="28"/>
          <w:szCs w:val="28"/>
        </w:rPr>
        <w:t>1</w:t>
      </w:r>
      <w:r>
        <w:rPr>
          <w:rFonts w:asciiTheme="minorEastAsia" w:eastAsiaTheme="minorEastAsia" w:hAnsiTheme="minorEastAsia" w:hint="eastAsia"/>
          <w:sz w:val="28"/>
          <w:szCs w:val="28"/>
        </w:rPr>
        <w:t>）。其他岗位的招聘工作将在后续批次中进行。</w:t>
      </w:r>
    </w:p>
    <w:p w14:paraId="1EE545CF" w14:textId="331F37C7" w:rsidR="003B44E2" w:rsidRDefault="00FB191F">
      <w:pPr>
        <w:pStyle w:val="a8"/>
        <w:spacing w:line="460" w:lineRule="exact"/>
        <w:ind w:firstLine="556"/>
        <w:rPr>
          <w:rFonts w:ascii="华文楷体" w:eastAsia="华文楷体" w:hAnsi="华文楷体"/>
          <w:b/>
          <w:sz w:val="28"/>
          <w:szCs w:val="28"/>
        </w:rPr>
      </w:pPr>
      <w:r>
        <w:rPr>
          <w:rFonts w:ascii="华文楷体" w:eastAsia="华文楷体" w:hAnsi="华文楷体" w:hint="eastAsia"/>
          <w:b/>
          <w:sz w:val="28"/>
          <w:szCs w:val="28"/>
        </w:rPr>
        <w:t>（二）招聘</w:t>
      </w:r>
      <w:r>
        <w:rPr>
          <w:rFonts w:ascii="华文楷体" w:eastAsia="华文楷体" w:hAnsi="华文楷体"/>
          <w:b/>
          <w:sz w:val="28"/>
          <w:szCs w:val="28"/>
        </w:rPr>
        <w:t>对象</w:t>
      </w:r>
    </w:p>
    <w:p w14:paraId="5CB3DB0F" w14:textId="77777777" w:rsidR="003B44E2" w:rsidRDefault="00FB191F">
      <w:pPr>
        <w:pStyle w:val="a8"/>
        <w:spacing w:line="460" w:lineRule="exact"/>
        <w:ind w:firstLine="556"/>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部分岗位招聘对象范围限定为应届生的，包括：全日制普通高校</w:t>
      </w:r>
      <w:r>
        <w:rPr>
          <w:rFonts w:asciiTheme="minorEastAsia" w:eastAsiaTheme="minorEastAsia" w:hAnsiTheme="minorEastAsia"/>
          <w:sz w:val="28"/>
          <w:szCs w:val="28"/>
        </w:rPr>
        <w:t>2022</w:t>
      </w:r>
      <w:r>
        <w:rPr>
          <w:rFonts w:asciiTheme="minorEastAsia" w:eastAsiaTheme="minorEastAsia" w:hAnsiTheme="minorEastAsia" w:hint="eastAsia"/>
          <w:sz w:val="28"/>
          <w:szCs w:val="28"/>
        </w:rPr>
        <w:t>年毕业生；在国家就业政策规定的择业期内</w:t>
      </w:r>
      <w:r>
        <w:rPr>
          <w:rFonts w:asciiTheme="minorEastAsia" w:eastAsiaTheme="minorEastAsia" w:hAnsiTheme="minorEastAsia"/>
          <w:sz w:val="28"/>
          <w:szCs w:val="28"/>
        </w:rPr>
        <w:t>（自2020年7月起算）</w:t>
      </w:r>
      <w:r>
        <w:rPr>
          <w:rFonts w:asciiTheme="minorEastAsia" w:eastAsiaTheme="minorEastAsia" w:hAnsiTheme="minorEastAsia" w:hint="eastAsia"/>
          <w:sz w:val="28"/>
          <w:szCs w:val="28"/>
        </w:rPr>
        <w:t>未落实工作单位的毕业生</w:t>
      </w:r>
      <w:r>
        <w:rPr>
          <w:rFonts w:asciiTheme="minorEastAsia" w:eastAsiaTheme="minorEastAsia" w:hAnsiTheme="minorEastAsia"/>
          <w:sz w:val="28"/>
          <w:szCs w:val="28"/>
        </w:rPr>
        <w:t>（就业协议书未签或签后依规撤销，无社保缴费记录，人事档案仍保留在毕业学校或各级人才</w:t>
      </w:r>
      <w:r>
        <w:rPr>
          <w:rFonts w:asciiTheme="minorEastAsia" w:eastAsiaTheme="minorEastAsia" w:hAnsiTheme="minorEastAsia" w:hint="eastAsia"/>
          <w:sz w:val="28"/>
          <w:szCs w:val="28"/>
        </w:rPr>
        <w:t>中心</w:t>
      </w:r>
      <w:r>
        <w:rPr>
          <w:rFonts w:asciiTheme="minorEastAsia" w:eastAsiaTheme="minorEastAsia" w:hAnsiTheme="minorEastAsia"/>
          <w:sz w:val="28"/>
          <w:szCs w:val="28"/>
        </w:rPr>
        <w:t>、就业指导中心</w:t>
      </w:r>
      <w:r>
        <w:rPr>
          <w:rFonts w:asciiTheme="minorEastAsia" w:eastAsiaTheme="minorEastAsia" w:hAnsiTheme="minorEastAsia" w:hint="eastAsia"/>
          <w:sz w:val="28"/>
          <w:szCs w:val="28"/>
        </w:rPr>
        <w:t>、</w:t>
      </w:r>
      <w:r>
        <w:rPr>
          <w:rFonts w:asciiTheme="minorEastAsia" w:eastAsiaTheme="minorEastAsia" w:hAnsiTheme="minorEastAsia"/>
          <w:sz w:val="28"/>
          <w:szCs w:val="28"/>
        </w:rPr>
        <w:t>公共就业服务机构）</w:t>
      </w:r>
      <w:r>
        <w:rPr>
          <w:rFonts w:asciiTheme="minorEastAsia" w:eastAsiaTheme="minorEastAsia" w:hAnsiTheme="minorEastAsia" w:hint="eastAsia"/>
          <w:sz w:val="28"/>
          <w:szCs w:val="28"/>
        </w:rPr>
        <w:t>；</w:t>
      </w:r>
      <w:r>
        <w:rPr>
          <w:rFonts w:asciiTheme="minorEastAsia" w:eastAsiaTheme="minorEastAsia" w:hAnsiTheme="minorEastAsia"/>
          <w:sz w:val="28"/>
          <w:szCs w:val="28"/>
        </w:rPr>
        <w:t>初次就业求职期相当的</w:t>
      </w:r>
      <w:r>
        <w:rPr>
          <w:rFonts w:asciiTheme="minorEastAsia" w:eastAsiaTheme="minorEastAsia" w:hAnsiTheme="minorEastAsia" w:hint="eastAsia"/>
          <w:sz w:val="28"/>
          <w:szCs w:val="28"/>
        </w:rPr>
        <w:t>留学人员</w:t>
      </w:r>
      <w:r>
        <w:rPr>
          <w:rFonts w:asciiTheme="minorEastAsia" w:eastAsiaTheme="minorEastAsia" w:hAnsiTheme="minorEastAsia"/>
          <w:sz w:val="28"/>
          <w:szCs w:val="28"/>
        </w:rPr>
        <w:t>（2021年10月后</w:t>
      </w:r>
      <w:r>
        <w:rPr>
          <w:rFonts w:asciiTheme="minorEastAsia" w:eastAsiaTheme="minorEastAsia" w:hAnsiTheme="minorEastAsia" w:hint="eastAsia"/>
          <w:sz w:val="28"/>
          <w:szCs w:val="28"/>
        </w:rPr>
        <w:t>毕业</w:t>
      </w:r>
      <w:r>
        <w:rPr>
          <w:rFonts w:asciiTheme="minorEastAsia" w:eastAsiaTheme="minorEastAsia" w:hAnsiTheme="minorEastAsia"/>
          <w:sz w:val="28"/>
          <w:szCs w:val="28"/>
        </w:rPr>
        <w:t>，按毕业文书载明的时间认定）</w:t>
      </w:r>
      <w:r>
        <w:rPr>
          <w:rFonts w:asciiTheme="minorEastAsia" w:eastAsiaTheme="minorEastAsia" w:hAnsiTheme="minorEastAsia" w:hint="eastAsia"/>
          <w:sz w:val="28"/>
          <w:szCs w:val="28"/>
        </w:rPr>
        <w:t>；</w:t>
      </w:r>
      <w:r>
        <w:rPr>
          <w:rFonts w:asciiTheme="minorEastAsia" w:eastAsiaTheme="minorEastAsia" w:hAnsiTheme="minorEastAsia"/>
          <w:sz w:val="28"/>
          <w:szCs w:val="28"/>
        </w:rPr>
        <w:t>列入国家统招计划，由培养学校统一进行就业推荐和毕业派遣，按培养计划于2022年毕业，有初次就业需求的非全日制研究生（不含在职攻读学历学位人员）</w:t>
      </w:r>
      <w:r>
        <w:rPr>
          <w:rFonts w:asciiTheme="minorEastAsia" w:eastAsiaTheme="minorEastAsia" w:hAnsiTheme="minorEastAsia" w:hint="eastAsia"/>
          <w:sz w:val="28"/>
          <w:szCs w:val="28"/>
        </w:rPr>
        <w:t>；国家规定需视同对待的情形</w:t>
      </w:r>
      <w:r>
        <w:rPr>
          <w:rFonts w:asciiTheme="minorEastAsia" w:eastAsiaTheme="minorEastAsia" w:hAnsiTheme="minorEastAsia"/>
          <w:sz w:val="28"/>
          <w:szCs w:val="28"/>
        </w:rPr>
        <w:t>。</w:t>
      </w:r>
    </w:p>
    <w:p w14:paraId="6DFF0318"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招聘对象不限的，凡符合岗位报名条件者均可应聘。</w:t>
      </w:r>
    </w:p>
    <w:p w14:paraId="6B269D69"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全日制普通高校毕业生、统招非全日制研究生和留学人员取得相应学历学位证书</w:t>
      </w:r>
      <w:r>
        <w:rPr>
          <w:rFonts w:ascii="Times New Roman" w:eastAsiaTheme="minorEastAsia"/>
          <w:kern w:val="2"/>
          <w:sz w:val="28"/>
          <w:szCs w:val="28"/>
        </w:rPr>
        <w:t>（含学历学位认证书）的时限要求</w:t>
      </w:r>
      <w:r>
        <w:rPr>
          <w:rFonts w:asciiTheme="minorEastAsia" w:eastAsiaTheme="minorEastAsia" w:hAnsiTheme="minorEastAsia" w:hint="eastAsia"/>
          <w:sz w:val="28"/>
          <w:szCs w:val="28"/>
        </w:rPr>
        <w:t>原则上为</w:t>
      </w:r>
      <w:r>
        <w:rPr>
          <w:rFonts w:asciiTheme="minorEastAsia" w:eastAsiaTheme="minorEastAsia" w:hAnsiTheme="minorEastAsia" w:cs="Times New Roman"/>
          <w:sz w:val="28"/>
          <w:szCs w:val="28"/>
        </w:rPr>
        <w:t>20</w:t>
      </w:r>
      <w:r>
        <w:rPr>
          <w:rFonts w:asciiTheme="minorEastAsia" w:eastAsiaTheme="minorEastAsia" w:hAnsiTheme="minorEastAsia" w:cs="Times New Roman" w:hint="eastAsia"/>
          <w:sz w:val="28"/>
          <w:szCs w:val="28"/>
        </w:rPr>
        <w:t>2</w:t>
      </w:r>
      <w:r>
        <w:rPr>
          <w:rFonts w:asciiTheme="minorEastAsia" w:eastAsiaTheme="minorEastAsia" w:hAnsiTheme="minorEastAsia" w:cs="Times New Roman"/>
          <w:sz w:val="28"/>
          <w:szCs w:val="28"/>
        </w:rPr>
        <w:t>2</w:t>
      </w:r>
      <w:r>
        <w:rPr>
          <w:rFonts w:asciiTheme="minorEastAsia" w:eastAsiaTheme="minorEastAsia" w:hAnsiTheme="minorEastAsia" w:hint="eastAsia"/>
          <w:sz w:val="28"/>
          <w:szCs w:val="28"/>
        </w:rPr>
        <w:t>年</w:t>
      </w:r>
      <w:r>
        <w:rPr>
          <w:rFonts w:asciiTheme="minorEastAsia" w:eastAsiaTheme="minorEastAsia" w:hAnsiTheme="minorEastAsia"/>
          <w:sz w:val="28"/>
          <w:szCs w:val="28"/>
        </w:rPr>
        <w:t>12</w:t>
      </w:r>
      <w:r>
        <w:rPr>
          <w:rFonts w:asciiTheme="minorEastAsia" w:eastAsiaTheme="minorEastAsia" w:hAnsiTheme="minorEastAsia" w:hint="eastAsia"/>
          <w:sz w:val="28"/>
          <w:szCs w:val="28"/>
        </w:rPr>
        <w:t>月31日前。</w:t>
      </w:r>
    </w:p>
    <w:p w14:paraId="4371C25A" w14:textId="77777777" w:rsidR="003B44E2" w:rsidRDefault="00FB191F">
      <w:pPr>
        <w:pStyle w:val="a8"/>
        <w:spacing w:line="460" w:lineRule="exact"/>
        <w:ind w:firstLine="556"/>
        <w:rPr>
          <w:rFonts w:ascii="华文楷体" w:eastAsia="华文楷体" w:hAnsi="华文楷体"/>
          <w:b/>
          <w:sz w:val="28"/>
          <w:szCs w:val="28"/>
        </w:rPr>
      </w:pPr>
      <w:r>
        <w:rPr>
          <w:rFonts w:ascii="华文楷体" w:eastAsia="华文楷体" w:hAnsi="华文楷体" w:hint="eastAsia"/>
          <w:b/>
          <w:sz w:val="28"/>
          <w:szCs w:val="28"/>
        </w:rPr>
        <w:t>（三）资格</w:t>
      </w:r>
      <w:r>
        <w:rPr>
          <w:rFonts w:ascii="华文楷体" w:eastAsia="华文楷体" w:hAnsi="华文楷体"/>
          <w:b/>
          <w:sz w:val="28"/>
          <w:szCs w:val="28"/>
        </w:rPr>
        <w:t>条件</w:t>
      </w:r>
    </w:p>
    <w:p w14:paraId="7E39BE40"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sz w:val="28"/>
          <w:szCs w:val="28"/>
        </w:rPr>
        <w:t>应聘人员应符合下列条件：</w:t>
      </w:r>
    </w:p>
    <w:p w14:paraId="08448900"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1.遵纪守法，品行端正，愿意履行事业单位人员的义务；</w:t>
      </w:r>
    </w:p>
    <w:p w14:paraId="48488045"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2.具备岗位所需的学历（学位）、专业、技能条件；</w:t>
      </w:r>
    </w:p>
    <w:p w14:paraId="206DA48B"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3.具备适应岗位要求的身体条件；</w:t>
      </w:r>
    </w:p>
    <w:p w14:paraId="294E3B4B"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4.与岗位之间不存在按规定应当规避的情形；</w:t>
      </w:r>
    </w:p>
    <w:p w14:paraId="39457B12"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5.有工作经历者要求既往无重大工作失误或差错，无党风廉政、医德医风等问题；</w:t>
      </w:r>
    </w:p>
    <w:p w14:paraId="398F3EAD"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6. 具备岗位所需要的其他条件。</w:t>
      </w:r>
    </w:p>
    <w:p w14:paraId="47644438" w14:textId="0C1895A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对专业条件的要求，将结合高校专业目录和本单位、岗位用人实际予以综合认定。专业名称不一致，但所学方向相近的，一般</w:t>
      </w:r>
      <w:r>
        <w:rPr>
          <w:rFonts w:asciiTheme="minorEastAsia" w:eastAsiaTheme="minorEastAsia" w:hAnsiTheme="minorEastAsia"/>
          <w:sz w:val="28"/>
          <w:szCs w:val="28"/>
        </w:rPr>
        <w:t>可接受</w:t>
      </w:r>
      <w:r>
        <w:rPr>
          <w:rFonts w:asciiTheme="minorEastAsia" w:eastAsiaTheme="minorEastAsia" w:hAnsiTheme="minorEastAsia" w:hint="eastAsia"/>
          <w:sz w:val="28"/>
          <w:szCs w:val="28"/>
        </w:rPr>
        <w:t>应聘</w:t>
      </w:r>
      <w:r>
        <w:rPr>
          <w:rFonts w:asciiTheme="minorEastAsia" w:eastAsiaTheme="minorEastAsia" w:hAnsiTheme="minorEastAsia"/>
          <w:sz w:val="28"/>
          <w:szCs w:val="28"/>
        </w:rPr>
        <w:t>，并</w:t>
      </w:r>
      <w:r>
        <w:rPr>
          <w:rFonts w:asciiTheme="minorEastAsia" w:eastAsiaTheme="minorEastAsia" w:hAnsiTheme="minorEastAsia" w:hint="eastAsia"/>
          <w:sz w:val="28"/>
          <w:szCs w:val="28"/>
        </w:rPr>
        <w:t>以招聘单位审核意见为准。</w:t>
      </w:r>
    </w:p>
    <w:p w14:paraId="6C99FC39"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对年龄的要求，为方便资格审查，招聘计划表中年龄条件“35周岁及</w:t>
      </w:r>
      <w:r>
        <w:rPr>
          <w:rFonts w:asciiTheme="minorEastAsia" w:eastAsiaTheme="minorEastAsia" w:hAnsiTheme="minorEastAsia"/>
          <w:sz w:val="28"/>
          <w:szCs w:val="28"/>
        </w:rPr>
        <w:t>以下</w:t>
      </w:r>
      <w:r>
        <w:rPr>
          <w:rFonts w:asciiTheme="minorEastAsia" w:eastAsiaTheme="minorEastAsia" w:hAnsiTheme="minorEastAsia" w:hint="eastAsia"/>
          <w:sz w:val="28"/>
          <w:szCs w:val="28"/>
        </w:rPr>
        <w:t>”专指198</w:t>
      </w:r>
      <w:r>
        <w:rPr>
          <w:rFonts w:asciiTheme="minorEastAsia" w:eastAsiaTheme="minorEastAsia" w:hAnsiTheme="minorEastAsia"/>
          <w:sz w:val="28"/>
          <w:szCs w:val="28"/>
        </w:rPr>
        <w:t>7</w:t>
      </w:r>
      <w:r>
        <w:rPr>
          <w:rFonts w:asciiTheme="minorEastAsia" w:eastAsiaTheme="minorEastAsia" w:hAnsiTheme="minorEastAsia" w:hint="eastAsia"/>
          <w:sz w:val="28"/>
          <w:szCs w:val="28"/>
        </w:rPr>
        <w:t>年1月1日以后出生，其它依此类推，不特指确切年龄。对应届毕业生的年龄要求仅作参考。具有副高级专业技术资格的人员或博士研究生年龄上限一般按45周岁掌握，具有正高级专业技术资格的人员一般按50周岁掌握。</w:t>
      </w:r>
    </w:p>
    <w:p w14:paraId="6A6DF56A" w14:textId="77777777" w:rsidR="003B44E2" w:rsidRDefault="00FB191F">
      <w:pPr>
        <w:spacing w:line="460" w:lineRule="exact"/>
        <w:ind w:firstLineChars="200" w:firstLine="560"/>
        <w:rPr>
          <w:rFonts w:ascii="Times New Roman"/>
          <w:color w:val="000000" w:themeColor="text1"/>
          <w:sz w:val="28"/>
          <w:szCs w:val="28"/>
        </w:rPr>
      </w:pPr>
      <w:r>
        <w:rPr>
          <w:rFonts w:ascii="Times New Roman"/>
          <w:color w:val="000000" w:themeColor="text1"/>
          <w:sz w:val="28"/>
          <w:szCs w:val="28"/>
        </w:rPr>
        <w:t>对思想政治素质和道德品质的要求，主要根据招聘单位采用的考察标准认定。本次招聘将参考公务员录用考察的办法进行。</w:t>
      </w:r>
    </w:p>
    <w:p w14:paraId="176CD421" w14:textId="77777777" w:rsidR="003B44E2" w:rsidRDefault="00FB191F">
      <w:pPr>
        <w:spacing w:line="460" w:lineRule="exact"/>
        <w:ind w:firstLineChars="200" w:firstLine="560"/>
        <w:rPr>
          <w:rFonts w:ascii="Times New Roman"/>
          <w:color w:val="000000" w:themeColor="text1"/>
          <w:sz w:val="28"/>
          <w:szCs w:val="28"/>
        </w:rPr>
      </w:pPr>
      <w:r>
        <w:rPr>
          <w:rFonts w:ascii="Times New Roman"/>
          <w:color w:val="000000" w:themeColor="text1"/>
          <w:sz w:val="28"/>
          <w:szCs w:val="28"/>
        </w:rPr>
        <w:t>对身体条件的要求，主要根据招聘单位采用的体检标准，委托指定的体检机构认定。本次招聘将采用公务员录用体检标准。</w:t>
      </w:r>
    </w:p>
    <w:p w14:paraId="7804AB83" w14:textId="77777777" w:rsidR="003B44E2" w:rsidRDefault="00FB191F">
      <w:pPr>
        <w:spacing w:before="120" w:line="460" w:lineRule="exact"/>
        <w:ind w:firstLineChars="200" w:firstLine="561"/>
        <w:rPr>
          <w:rFonts w:ascii="Times New Roman" w:eastAsia="华文楷体"/>
          <w:b/>
          <w:color w:val="000000"/>
          <w:sz w:val="28"/>
          <w:szCs w:val="28"/>
        </w:rPr>
      </w:pPr>
      <w:r>
        <w:rPr>
          <w:rFonts w:ascii="Times New Roman" w:eastAsia="华文楷体"/>
          <w:b/>
          <w:color w:val="000000"/>
          <w:sz w:val="28"/>
          <w:szCs w:val="28"/>
        </w:rPr>
        <w:t>（四）岗位待遇</w:t>
      </w:r>
    </w:p>
    <w:p w14:paraId="6634B3FA" w14:textId="77777777" w:rsidR="003B44E2" w:rsidRDefault="00FB191F">
      <w:pPr>
        <w:spacing w:line="460" w:lineRule="exact"/>
        <w:ind w:firstLineChars="200" w:firstLine="560"/>
        <w:rPr>
          <w:rFonts w:ascii="Times New Roman"/>
          <w:color w:val="000000" w:themeColor="text1"/>
          <w:sz w:val="28"/>
          <w:szCs w:val="28"/>
        </w:rPr>
      </w:pPr>
      <w:r>
        <w:rPr>
          <w:rFonts w:ascii="Times New Roman"/>
          <w:color w:val="000000" w:themeColor="text1"/>
          <w:sz w:val="28"/>
          <w:szCs w:val="28"/>
        </w:rPr>
        <w:t>招聘岗位性质为事业</w:t>
      </w:r>
      <w:r>
        <w:rPr>
          <w:rFonts w:ascii="Times New Roman" w:hint="eastAsia"/>
          <w:color w:val="000000" w:themeColor="text1"/>
          <w:sz w:val="28"/>
          <w:szCs w:val="28"/>
        </w:rPr>
        <w:t>单位</w:t>
      </w:r>
      <w:r>
        <w:rPr>
          <w:rFonts w:ascii="Times New Roman"/>
          <w:color w:val="000000" w:themeColor="text1"/>
          <w:sz w:val="28"/>
          <w:szCs w:val="28"/>
        </w:rPr>
        <w:t>报备员额内用人，实行聘用制管理。受聘人员享受国家规定的事业单位工作人员相关工资福利待遇。</w:t>
      </w:r>
    </w:p>
    <w:p w14:paraId="0EE97389" w14:textId="77777777" w:rsidR="003B44E2" w:rsidRDefault="00FB191F">
      <w:pPr>
        <w:pStyle w:val="a8"/>
        <w:spacing w:line="460" w:lineRule="exact"/>
        <w:ind w:firstLine="556"/>
        <w:rPr>
          <w:rFonts w:ascii="微软雅黑" w:eastAsia="微软雅黑" w:hAnsi="微软雅黑"/>
          <w:sz w:val="28"/>
          <w:szCs w:val="28"/>
        </w:rPr>
      </w:pPr>
      <w:r>
        <w:rPr>
          <w:rStyle w:val="a9"/>
          <w:rFonts w:ascii="微软雅黑" w:eastAsia="微软雅黑" w:hAnsi="微软雅黑" w:hint="eastAsia"/>
          <w:sz w:val="28"/>
          <w:szCs w:val="28"/>
        </w:rPr>
        <w:t>三、招聘程序与办法</w:t>
      </w:r>
    </w:p>
    <w:p w14:paraId="2D020FF5" w14:textId="77777777" w:rsidR="003B44E2" w:rsidRDefault="00FB191F">
      <w:pPr>
        <w:pStyle w:val="a8"/>
        <w:spacing w:line="460" w:lineRule="exact"/>
        <w:ind w:firstLine="556"/>
        <w:rPr>
          <w:rFonts w:ascii="华文楷体" w:eastAsia="华文楷体" w:hAnsi="华文楷体"/>
          <w:sz w:val="28"/>
          <w:szCs w:val="28"/>
        </w:rPr>
      </w:pPr>
      <w:r>
        <w:rPr>
          <w:rStyle w:val="a9"/>
          <w:rFonts w:ascii="华文楷体" w:eastAsia="华文楷体" w:hAnsi="华文楷体" w:hint="eastAsia"/>
          <w:sz w:val="28"/>
          <w:szCs w:val="28"/>
        </w:rPr>
        <w:t>（一）报名与资格初审</w:t>
      </w:r>
    </w:p>
    <w:p w14:paraId="432B04E4"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1</w:t>
      </w:r>
      <w:r>
        <w:rPr>
          <w:rFonts w:asciiTheme="minorEastAsia" w:eastAsiaTheme="minorEastAsia" w:hAnsiTheme="minorEastAsia" w:hint="eastAsia"/>
          <w:sz w:val="28"/>
          <w:szCs w:val="28"/>
        </w:rPr>
        <w:t>.电子邮件报名。应聘</w:t>
      </w:r>
      <w:r>
        <w:rPr>
          <w:rFonts w:asciiTheme="minorEastAsia" w:eastAsiaTheme="minorEastAsia" w:hAnsiTheme="minorEastAsia"/>
          <w:sz w:val="28"/>
          <w:szCs w:val="28"/>
        </w:rPr>
        <w:t>人员应于</w:t>
      </w:r>
      <w:r>
        <w:rPr>
          <w:rFonts w:asciiTheme="minorEastAsia" w:eastAsiaTheme="minorEastAsia" w:hAnsiTheme="minorEastAsia" w:cs="Times New Roman" w:hint="eastAsia"/>
          <w:sz w:val="28"/>
          <w:szCs w:val="28"/>
        </w:rPr>
        <w:t>公告</w:t>
      </w:r>
      <w:r>
        <w:rPr>
          <w:rFonts w:asciiTheme="minorEastAsia" w:eastAsiaTheme="minorEastAsia" w:hAnsiTheme="minorEastAsia" w:cs="Times New Roman"/>
          <w:sz w:val="28"/>
          <w:szCs w:val="28"/>
        </w:rPr>
        <w:t>之日</w:t>
      </w:r>
      <w:r>
        <w:rPr>
          <w:rFonts w:asciiTheme="minorEastAsia" w:eastAsiaTheme="minorEastAsia" w:hAnsiTheme="minorEastAsia" w:hint="eastAsia"/>
          <w:sz w:val="28"/>
          <w:szCs w:val="28"/>
        </w:rPr>
        <w:t>起至</w:t>
      </w:r>
      <w:r w:rsidRPr="00207F84">
        <w:rPr>
          <w:rFonts w:asciiTheme="minorEastAsia" w:eastAsiaTheme="minorEastAsia" w:hAnsiTheme="minorEastAsia" w:cs="Times New Roman"/>
          <w:sz w:val="28"/>
          <w:szCs w:val="28"/>
        </w:rPr>
        <w:t>2</w:t>
      </w:r>
      <w:r w:rsidRPr="00207F84">
        <w:rPr>
          <w:rFonts w:asciiTheme="minorEastAsia" w:eastAsiaTheme="minorEastAsia" w:hAnsiTheme="minorEastAsia" w:hint="eastAsia"/>
          <w:sz w:val="28"/>
          <w:szCs w:val="28"/>
        </w:rPr>
        <w:t>月</w:t>
      </w:r>
      <w:r w:rsidRPr="00207F84">
        <w:rPr>
          <w:rFonts w:asciiTheme="minorEastAsia" w:eastAsiaTheme="minorEastAsia" w:hAnsiTheme="minorEastAsia"/>
          <w:sz w:val="28"/>
          <w:szCs w:val="28"/>
        </w:rPr>
        <w:t>24</w:t>
      </w:r>
      <w:r w:rsidRPr="00207F84">
        <w:rPr>
          <w:rFonts w:asciiTheme="minorEastAsia" w:eastAsiaTheme="minorEastAsia" w:hAnsiTheme="minorEastAsia" w:hint="eastAsia"/>
          <w:sz w:val="28"/>
          <w:szCs w:val="28"/>
        </w:rPr>
        <w:t>日上午</w:t>
      </w:r>
      <w:r w:rsidRPr="00207F84">
        <w:rPr>
          <w:rFonts w:asciiTheme="minorEastAsia" w:eastAsiaTheme="minorEastAsia" w:hAnsiTheme="minorEastAsia" w:cs="Times New Roman"/>
          <w:sz w:val="28"/>
          <w:szCs w:val="28"/>
        </w:rPr>
        <w:t>11</w:t>
      </w:r>
      <w:r w:rsidRPr="00207F84">
        <w:rPr>
          <w:rFonts w:asciiTheme="minorEastAsia" w:eastAsiaTheme="minorEastAsia" w:hAnsiTheme="minorEastAsia" w:hint="eastAsia"/>
          <w:sz w:val="28"/>
          <w:szCs w:val="28"/>
        </w:rPr>
        <w:t>点期间</w:t>
      </w:r>
      <w:r w:rsidRPr="00207F84">
        <w:rPr>
          <w:rFonts w:asciiTheme="minorEastAsia" w:eastAsiaTheme="minorEastAsia" w:hAnsiTheme="minorEastAsia"/>
          <w:sz w:val="28"/>
          <w:szCs w:val="28"/>
        </w:rPr>
        <w:t>，</w:t>
      </w:r>
      <w:r>
        <w:rPr>
          <w:rFonts w:asciiTheme="minorEastAsia" w:eastAsiaTheme="minorEastAsia" w:hAnsiTheme="minorEastAsia"/>
          <w:sz w:val="28"/>
          <w:szCs w:val="28"/>
        </w:rPr>
        <w:t>发送</w:t>
      </w:r>
      <w:r>
        <w:rPr>
          <w:rFonts w:asciiTheme="minorEastAsia" w:eastAsiaTheme="minorEastAsia" w:hAnsiTheme="minorEastAsia" w:hint="eastAsia"/>
          <w:sz w:val="28"/>
          <w:szCs w:val="28"/>
        </w:rPr>
        <w:t>报名表（见附件2）及</w:t>
      </w:r>
      <w:r>
        <w:rPr>
          <w:rFonts w:asciiTheme="minorEastAsia" w:eastAsiaTheme="minorEastAsia" w:hAnsiTheme="minorEastAsia"/>
          <w:sz w:val="28"/>
          <w:szCs w:val="28"/>
        </w:rPr>
        <w:t>相关</w:t>
      </w:r>
      <w:r>
        <w:rPr>
          <w:rFonts w:asciiTheme="minorEastAsia" w:eastAsiaTheme="minorEastAsia" w:hAnsiTheme="minorEastAsia" w:hint="eastAsia"/>
          <w:sz w:val="28"/>
          <w:szCs w:val="28"/>
        </w:rPr>
        <w:t>材料扫描件</w:t>
      </w:r>
      <w:hyperlink r:id="rId8" w:history="1">
        <w:r>
          <w:rPr>
            <w:rStyle w:val="aa"/>
            <w:rFonts w:asciiTheme="minorEastAsia" w:eastAsiaTheme="minorEastAsia" w:hAnsiTheme="minorEastAsia" w:hint="eastAsia"/>
            <w:color w:val="auto"/>
            <w:sz w:val="28"/>
            <w:szCs w:val="28"/>
          </w:rPr>
          <w:t>到</w:t>
        </w:r>
        <w:r>
          <w:rPr>
            <w:rStyle w:val="aa"/>
            <w:rFonts w:asciiTheme="minorEastAsia" w:eastAsiaTheme="minorEastAsia" w:hAnsiTheme="minorEastAsia"/>
            <w:color w:val="auto"/>
            <w:sz w:val="28"/>
            <w:szCs w:val="28"/>
          </w:rPr>
          <w:t>报名邮箱</w:t>
        </w:r>
        <w:r>
          <w:rPr>
            <w:rStyle w:val="aa"/>
            <w:rFonts w:asciiTheme="minorEastAsia" w:eastAsiaTheme="minorEastAsia" w:hAnsiTheme="minorEastAsia" w:hint="eastAsia"/>
            <w:color w:val="auto"/>
            <w:sz w:val="28"/>
            <w:szCs w:val="28"/>
          </w:rPr>
          <w:t>jobseye@126.com</w:t>
        </w:r>
      </w:hyperlink>
      <w:r>
        <w:rPr>
          <w:rFonts w:asciiTheme="minorEastAsia" w:eastAsiaTheme="minorEastAsia" w:hAnsiTheme="minorEastAsia" w:hint="eastAsia"/>
          <w:sz w:val="28"/>
          <w:szCs w:val="28"/>
        </w:rPr>
        <w:t>（邮件主题设为“公开招聘-应聘岗位-姓名-专业-学历-毕业学校”）。</w:t>
      </w:r>
    </w:p>
    <w:p w14:paraId="7272D3EF"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填报注意事项： 毕业院校、专业名称必须与就业推荐表、毕业证书上描述一致。</w:t>
      </w:r>
    </w:p>
    <w:p w14:paraId="3A3971A9" w14:textId="4FABACC0"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2</w:t>
      </w:r>
      <w:r>
        <w:rPr>
          <w:rFonts w:asciiTheme="minorEastAsia" w:eastAsiaTheme="minorEastAsia" w:hAnsiTheme="minorEastAsia" w:hint="eastAsia"/>
          <w:sz w:val="28"/>
          <w:szCs w:val="28"/>
        </w:rPr>
        <w:t>.资格初审。</w:t>
      </w:r>
      <w:r>
        <w:rPr>
          <w:rFonts w:asciiTheme="minorEastAsia" w:eastAsiaTheme="minorEastAsia" w:hAnsiTheme="minorEastAsia"/>
          <w:sz w:val="28"/>
          <w:szCs w:val="28"/>
        </w:rPr>
        <w:t>报名结束后10</w:t>
      </w:r>
      <w:r>
        <w:rPr>
          <w:rFonts w:asciiTheme="minorEastAsia" w:eastAsiaTheme="minorEastAsia" w:hAnsiTheme="minorEastAsia" w:hint="eastAsia"/>
          <w:sz w:val="28"/>
          <w:szCs w:val="28"/>
        </w:rPr>
        <w:t>个</w:t>
      </w:r>
      <w:r>
        <w:rPr>
          <w:rFonts w:asciiTheme="minorEastAsia" w:eastAsiaTheme="minorEastAsia" w:hAnsiTheme="minorEastAsia"/>
          <w:sz w:val="28"/>
          <w:szCs w:val="28"/>
        </w:rPr>
        <w:t>工作日内，</w:t>
      </w:r>
      <w:r>
        <w:rPr>
          <w:rFonts w:asciiTheme="minorEastAsia" w:eastAsiaTheme="minorEastAsia" w:hAnsiTheme="minorEastAsia" w:hint="eastAsia"/>
          <w:sz w:val="28"/>
          <w:szCs w:val="28"/>
        </w:rPr>
        <w:t>招聘单位根据招聘岗位所需条件对报名人员进行资格初审，通过电子邮件向报名人员反馈初审结果。</w:t>
      </w:r>
    </w:p>
    <w:p w14:paraId="48CA215B" w14:textId="705C78AD"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招聘博士研究生</w:t>
      </w:r>
      <w:r w:rsidR="00697312">
        <w:rPr>
          <w:rFonts w:asciiTheme="minorEastAsia" w:eastAsiaTheme="minorEastAsia" w:hAnsiTheme="minorEastAsia" w:hint="eastAsia"/>
          <w:sz w:val="28"/>
          <w:szCs w:val="28"/>
        </w:rPr>
        <w:t>或副高以上（含）专业技术资格</w:t>
      </w:r>
      <w:r>
        <w:rPr>
          <w:rFonts w:asciiTheme="minorEastAsia" w:eastAsiaTheme="minorEastAsia" w:hAnsiTheme="minorEastAsia" w:hint="eastAsia"/>
          <w:sz w:val="28"/>
          <w:szCs w:val="28"/>
        </w:rPr>
        <w:t>的岗位和</w:t>
      </w:r>
      <w:r>
        <w:rPr>
          <w:rFonts w:asciiTheme="minorEastAsia" w:eastAsiaTheme="minorEastAsia" w:hAnsiTheme="minorEastAsia"/>
          <w:sz w:val="28"/>
          <w:szCs w:val="28"/>
        </w:rPr>
        <w:t>特殊紧缺岗位</w:t>
      </w:r>
      <w:r>
        <w:rPr>
          <w:rFonts w:asciiTheme="minorEastAsia" w:eastAsiaTheme="minorEastAsia" w:hAnsiTheme="minorEastAsia" w:hint="eastAsia"/>
          <w:sz w:val="28"/>
          <w:szCs w:val="28"/>
        </w:rPr>
        <w:t>原则上按符合条件的实际人数组织招聘。其他岗位通过资格初审的报名人数应不少于计划招聘人数的</w:t>
      </w:r>
      <w:r>
        <w:rPr>
          <w:rFonts w:asciiTheme="minorEastAsia" w:eastAsiaTheme="minorEastAsia" w:hAnsiTheme="minorEastAsia"/>
          <w:sz w:val="28"/>
          <w:szCs w:val="28"/>
        </w:rPr>
        <w:t>3</w:t>
      </w:r>
      <w:r>
        <w:rPr>
          <w:rFonts w:asciiTheme="minorEastAsia" w:eastAsiaTheme="minorEastAsia" w:hAnsiTheme="minorEastAsia" w:hint="eastAsia"/>
          <w:sz w:val="28"/>
          <w:szCs w:val="28"/>
        </w:rPr>
        <w:t>倍，否则将相应核减招聘人数直至取消岗位招聘计划。</w:t>
      </w:r>
    </w:p>
    <w:p w14:paraId="0D6E8C69"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w:t>
      </w:r>
      <w:r>
        <w:rPr>
          <w:rFonts w:hint="eastAsia"/>
        </w:rPr>
        <w:t xml:space="preserve"> </w:t>
      </w:r>
      <w:r>
        <w:rPr>
          <w:rFonts w:asciiTheme="minorEastAsia" w:eastAsiaTheme="minorEastAsia" w:hAnsiTheme="minorEastAsia" w:hint="eastAsia"/>
          <w:sz w:val="28"/>
          <w:szCs w:val="28"/>
        </w:rPr>
        <w:t>应聘资格。符合组织考试条件的岗位，招聘单位确定考试有关安排，向通过资格初审者发放准考证。</w:t>
      </w:r>
    </w:p>
    <w:p w14:paraId="650D3E48" w14:textId="77777777" w:rsidR="003B44E2" w:rsidRDefault="00FB191F">
      <w:pPr>
        <w:pStyle w:val="a8"/>
        <w:spacing w:line="460" w:lineRule="exact"/>
        <w:ind w:firstLine="556"/>
        <w:rPr>
          <w:rFonts w:ascii="华文楷体" w:eastAsia="华文楷体" w:hAnsi="华文楷体"/>
          <w:sz w:val="28"/>
          <w:szCs w:val="28"/>
        </w:rPr>
      </w:pPr>
      <w:r>
        <w:rPr>
          <w:rStyle w:val="a9"/>
          <w:rFonts w:ascii="华文楷体" w:eastAsia="华文楷体" w:hAnsi="华文楷体" w:hint="eastAsia"/>
          <w:sz w:val="28"/>
          <w:szCs w:val="28"/>
        </w:rPr>
        <w:t>（二）考试</w:t>
      </w:r>
    </w:p>
    <w:p w14:paraId="481B3B74"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本次招聘考试工作，可以视疫情防控政策要求分批分次组织，具体安排另行通知，详见医院官网“人才招聘”专栏通知。</w:t>
      </w:r>
    </w:p>
    <w:p w14:paraId="57C4AF2D" w14:textId="079A0659"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考试采用笔试、面试相结合的方式。笔试、面试满分均为</w:t>
      </w:r>
      <w:r>
        <w:rPr>
          <w:rFonts w:asciiTheme="minorEastAsia" w:eastAsiaTheme="minorEastAsia" w:hAnsiTheme="minorEastAsia" w:cs="Times New Roman"/>
          <w:sz w:val="28"/>
          <w:szCs w:val="28"/>
        </w:rPr>
        <w:t>100</w:t>
      </w:r>
      <w:r>
        <w:rPr>
          <w:rFonts w:asciiTheme="minorEastAsia" w:eastAsiaTheme="minorEastAsia" w:hAnsiTheme="minorEastAsia" w:hint="eastAsia"/>
          <w:sz w:val="28"/>
          <w:szCs w:val="28"/>
        </w:rPr>
        <w:t>分，并各按</w:t>
      </w:r>
      <w:r>
        <w:rPr>
          <w:rFonts w:asciiTheme="minorEastAsia" w:eastAsiaTheme="minorEastAsia" w:hAnsiTheme="minorEastAsia" w:cs="Times New Roman"/>
          <w:sz w:val="28"/>
          <w:szCs w:val="28"/>
        </w:rPr>
        <w:t>50%</w:t>
      </w:r>
      <w:r>
        <w:rPr>
          <w:rFonts w:asciiTheme="minorEastAsia" w:eastAsiaTheme="minorEastAsia" w:hAnsiTheme="minorEastAsia" w:hint="eastAsia"/>
          <w:sz w:val="28"/>
          <w:szCs w:val="28"/>
        </w:rPr>
        <w:t>计入总成绩。招聘条件要求博士研究生</w:t>
      </w:r>
      <w:r w:rsidR="00697312">
        <w:rPr>
          <w:rFonts w:asciiTheme="minorEastAsia" w:eastAsiaTheme="minorEastAsia" w:hAnsiTheme="minorEastAsia" w:hint="eastAsia"/>
          <w:sz w:val="28"/>
          <w:szCs w:val="28"/>
        </w:rPr>
        <w:t>或副高以上（含）专业技术资格</w:t>
      </w:r>
      <w:r>
        <w:rPr>
          <w:rFonts w:asciiTheme="minorEastAsia" w:eastAsiaTheme="minorEastAsia" w:hAnsiTheme="minorEastAsia" w:hint="eastAsia"/>
          <w:sz w:val="28"/>
          <w:szCs w:val="28"/>
        </w:rPr>
        <w:t>的岗位不安排笔试；其他岗位中，取得博士研究生学历或副高以上</w:t>
      </w:r>
      <w:r w:rsidR="002F25D5">
        <w:rPr>
          <w:rFonts w:asciiTheme="minorEastAsia" w:eastAsiaTheme="minorEastAsia" w:hAnsiTheme="minorEastAsia" w:hint="eastAsia"/>
          <w:sz w:val="28"/>
          <w:szCs w:val="28"/>
        </w:rPr>
        <w:t>（含）</w:t>
      </w:r>
      <w:r>
        <w:rPr>
          <w:rFonts w:asciiTheme="minorEastAsia" w:eastAsiaTheme="minorEastAsia" w:hAnsiTheme="minorEastAsia" w:hint="eastAsia"/>
          <w:sz w:val="28"/>
          <w:szCs w:val="28"/>
        </w:rPr>
        <w:t>专业技术资格的应聘人员可免于笔试，单列入围名额直接参加面试，并优先依据面试成绩确定是否列入体检考察对象。如因疫情防控工作需要，笔试形式可由专业面试等其他适当形式予以替代，如有调整的另行通知。</w:t>
      </w:r>
    </w:p>
    <w:p w14:paraId="2F81299D" w14:textId="4B1BE631"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1</w:t>
      </w:r>
      <w:r w:rsidR="00FB22F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笔试。具体</w:t>
      </w:r>
      <w:r>
        <w:rPr>
          <w:rFonts w:asciiTheme="minorEastAsia" w:eastAsiaTheme="minorEastAsia" w:hAnsiTheme="minorEastAsia"/>
          <w:sz w:val="28"/>
          <w:szCs w:val="28"/>
        </w:rPr>
        <w:t>安排</w:t>
      </w:r>
      <w:r>
        <w:rPr>
          <w:rFonts w:asciiTheme="minorEastAsia" w:eastAsiaTheme="minorEastAsia" w:hAnsiTheme="minorEastAsia" w:hint="eastAsia"/>
          <w:sz w:val="28"/>
          <w:szCs w:val="28"/>
        </w:rPr>
        <w:t>将结合疫情防控形势，另行官网</w:t>
      </w:r>
      <w:r>
        <w:rPr>
          <w:rFonts w:asciiTheme="minorEastAsia" w:eastAsiaTheme="minorEastAsia" w:hAnsiTheme="minorEastAsia"/>
          <w:sz w:val="28"/>
          <w:szCs w:val="28"/>
        </w:rPr>
        <w:t>通知。</w:t>
      </w:r>
    </w:p>
    <w:p w14:paraId="092644D4"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笔试科目为相关岗位综合性专业知识。笔试采取闭卷方式，考试时间为</w:t>
      </w:r>
      <w:r>
        <w:rPr>
          <w:rFonts w:asciiTheme="minorEastAsia" w:eastAsiaTheme="minorEastAsia" w:hAnsiTheme="minorEastAsia" w:cs="Times New Roman"/>
          <w:sz w:val="28"/>
          <w:szCs w:val="28"/>
        </w:rPr>
        <w:t>1.5</w:t>
      </w:r>
      <w:r>
        <w:rPr>
          <w:rFonts w:asciiTheme="minorEastAsia" w:eastAsiaTheme="minorEastAsia" w:hAnsiTheme="minorEastAsia" w:hint="eastAsia"/>
          <w:sz w:val="28"/>
          <w:szCs w:val="28"/>
        </w:rPr>
        <w:t>小时。</w:t>
      </w:r>
    </w:p>
    <w:p w14:paraId="1C2B35DC" w14:textId="52158821"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笔试后，根据笔试成绩从高到低，按</w:t>
      </w:r>
      <w:r w:rsidR="000B3AE4">
        <w:rPr>
          <w:rFonts w:asciiTheme="minorEastAsia" w:eastAsiaTheme="minorEastAsia" w:hAnsiTheme="minorEastAsia" w:cs="Times New Roman"/>
          <w:sz w:val="28"/>
          <w:szCs w:val="28"/>
        </w:rPr>
        <w:t>1</w:t>
      </w:r>
      <w:r w:rsidR="000B3AE4">
        <w:rPr>
          <w:rFonts w:asciiTheme="minorEastAsia" w:eastAsiaTheme="minorEastAsia" w:hAnsiTheme="minorEastAsia" w:cs="Times New Roman" w:hint="eastAsia"/>
          <w:sz w:val="28"/>
          <w:szCs w:val="28"/>
        </w:rPr>
        <w:t>:5</w:t>
      </w:r>
      <w:r>
        <w:rPr>
          <w:rFonts w:asciiTheme="minorEastAsia" w:eastAsiaTheme="minorEastAsia" w:hAnsiTheme="minorEastAsia" w:hint="eastAsia"/>
          <w:sz w:val="28"/>
          <w:szCs w:val="28"/>
        </w:rPr>
        <w:t>的比例（不含直接进入面试的人数）确定各岗位入围面试人员名单（若招聘岗位实际参考人员不足该比例的，按实际人数确定入围面试人员）。</w:t>
      </w:r>
    </w:p>
    <w:p w14:paraId="40BDFF48" w14:textId="177D6C2D"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321B78">
        <w:rPr>
          <w:rFonts w:asciiTheme="minorEastAsia" w:eastAsiaTheme="minorEastAsia" w:hAnsiTheme="minorEastAsia" w:hint="eastAsia"/>
          <w:sz w:val="28"/>
          <w:szCs w:val="28"/>
        </w:rPr>
        <w:t>.</w:t>
      </w:r>
      <w:r>
        <w:rPr>
          <w:rFonts w:asciiTheme="minorEastAsia" w:eastAsiaTheme="minorEastAsia" w:hAnsiTheme="minorEastAsia"/>
          <w:sz w:val="28"/>
          <w:szCs w:val="28"/>
        </w:rPr>
        <w:t>资格复审。</w:t>
      </w:r>
      <w:r>
        <w:rPr>
          <w:rFonts w:asciiTheme="minorEastAsia" w:eastAsiaTheme="minorEastAsia" w:hAnsiTheme="minorEastAsia" w:hint="eastAsia"/>
          <w:sz w:val="28"/>
          <w:szCs w:val="28"/>
        </w:rPr>
        <w:t>面试前安排资格复审，应聘人员需在指定时间接受资格复审、明确</w:t>
      </w:r>
      <w:r>
        <w:rPr>
          <w:rFonts w:asciiTheme="minorEastAsia" w:eastAsiaTheme="minorEastAsia" w:hAnsiTheme="minorEastAsia"/>
          <w:sz w:val="28"/>
          <w:szCs w:val="28"/>
        </w:rPr>
        <w:t>调剂</w:t>
      </w:r>
      <w:r>
        <w:rPr>
          <w:rFonts w:asciiTheme="minorEastAsia" w:eastAsiaTheme="minorEastAsia" w:hAnsiTheme="minorEastAsia" w:hint="eastAsia"/>
          <w:sz w:val="28"/>
          <w:szCs w:val="28"/>
        </w:rPr>
        <w:t>志愿。应届毕业生须提供已有各层次学历学位证书、就业协议书、就业推荐表、身份证、英语等级证明、在校学习成绩单、就读学校政审意见、</w:t>
      </w:r>
      <w:r>
        <w:rPr>
          <w:rFonts w:asciiTheme="minorEastAsia" w:eastAsiaTheme="minorEastAsia" w:hAnsiTheme="minorEastAsia"/>
          <w:sz w:val="28"/>
          <w:szCs w:val="28"/>
        </w:rPr>
        <w:t>其他</w:t>
      </w:r>
      <w:r>
        <w:rPr>
          <w:rFonts w:asciiTheme="minorEastAsia" w:eastAsiaTheme="minorEastAsia" w:hAnsiTheme="minorEastAsia" w:hint="eastAsia"/>
          <w:sz w:val="28"/>
          <w:szCs w:val="28"/>
        </w:rPr>
        <w:t>证明</w:t>
      </w:r>
      <w:r>
        <w:rPr>
          <w:rFonts w:asciiTheme="minorEastAsia" w:eastAsiaTheme="minorEastAsia" w:hAnsiTheme="minorEastAsia"/>
          <w:sz w:val="28"/>
          <w:szCs w:val="28"/>
        </w:rPr>
        <w:t>符合报考条件的</w:t>
      </w:r>
      <w:r>
        <w:rPr>
          <w:rFonts w:asciiTheme="minorEastAsia" w:eastAsiaTheme="minorEastAsia" w:hAnsiTheme="minorEastAsia" w:hint="eastAsia"/>
          <w:sz w:val="28"/>
          <w:szCs w:val="28"/>
        </w:rPr>
        <w:t>证明材料的原件及复印件等；已有工作经历者须提供已有各层次学历学位证书、身份证、英语等级证明、</w:t>
      </w:r>
      <w:r>
        <w:rPr>
          <w:rFonts w:asciiTheme="minorEastAsia" w:eastAsiaTheme="minorEastAsia" w:hAnsiTheme="minorEastAsia"/>
          <w:sz w:val="28"/>
          <w:szCs w:val="28"/>
        </w:rPr>
        <w:t>其他</w:t>
      </w:r>
      <w:r>
        <w:rPr>
          <w:rFonts w:asciiTheme="minorEastAsia" w:eastAsiaTheme="minorEastAsia" w:hAnsiTheme="minorEastAsia" w:hint="eastAsia"/>
          <w:sz w:val="28"/>
          <w:szCs w:val="28"/>
        </w:rPr>
        <w:t>证明</w:t>
      </w:r>
      <w:r>
        <w:rPr>
          <w:rFonts w:asciiTheme="minorEastAsia" w:eastAsiaTheme="minorEastAsia" w:hAnsiTheme="minorEastAsia"/>
          <w:sz w:val="28"/>
          <w:szCs w:val="28"/>
        </w:rPr>
        <w:t>符合报考条件的</w:t>
      </w:r>
      <w:r>
        <w:rPr>
          <w:rFonts w:asciiTheme="minorEastAsia" w:eastAsiaTheme="minorEastAsia" w:hAnsiTheme="minorEastAsia" w:hint="eastAsia"/>
          <w:sz w:val="28"/>
          <w:szCs w:val="28"/>
        </w:rPr>
        <w:t>证明材料的原件及复印件等；国（境）外留学人员还应提供教育部留学服务中心出具的境外学历学位认证书、留学回国人员证明或其他相关证明材料。</w:t>
      </w:r>
    </w:p>
    <w:p w14:paraId="53F73623"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应聘人员所提供的证件不全或所提供的证件与报考资格条件不相符者，或未按时参加资格复审的，视为自动放弃考试资格。</w:t>
      </w:r>
    </w:p>
    <w:p w14:paraId="4DE4B368" w14:textId="755A453D"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3</w:t>
      </w:r>
      <w:r w:rsidR="00321B78">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面试。具体安排另行官网通知。</w:t>
      </w:r>
    </w:p>
    <w:p w14:paraId="3B9358F5" w14:textId="67204626"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面试主要考查应聘人员仪容仪态、专业知识与业务能力、语言表达与逻辑能力、应变与协调、综合素质与发展潜力等情况。面试合格分数为</w:t>
      </w:r>
      <w:r>
        <w:rPr>
          <w:rFonts w:asciiTheme="minorEastAsia" w:eastAsiaTheme="minorEastAsia" w:hAnsiTheme="minorEastAsia" w:cs="Times New Roman"/>
          <w:sz w:val="28"/>
          <w:szCs w:val="28"/>
        </w:rPr>
        <w:t>60</w:t>
      </w:r>
      <w:r>
        <w:rPr>
          <w:rFonts w:asciiTheme="minorEastAsia" w:eastAsiaTheme="minorEastAsia" w:hAnsiTheme="minorEastAsia" w:hint="eastAsia"/>
          <w:sz w:val="28"/>
          <w:szCs w:val="28"/>
        </w:rPr>
        <w:t>分，低于该成绩的人员不能进入下一环节。</w:t>
      </w:r>
    </w:p>
    <w:p w14:paraId="1EC893DC" w14:textId="77777777" w:rsidR="003B44E2" w:rsidRDefault="00FB191F">
      <w:pPr>
        <w:pStyle w:val="a8"/>
        <w:spacing w:line="460" w:lineRule="exact"/>
        <w:ind w:firstLine="556"/>
        <w:rPr>
          <w:rFonts w:ascii="华文楷体" w:eastAsia="华文楷体" w:hAnsi="华文楷体"/>
          <w:b/>
          <w:sz w:val="28"/>
          <w:szCs w:val="28"/>
        </w:rPr>
      </w:pPr>
      <w:r>
        <w:rPr>
          <w:rFonts w:ascii="华文楷体" w:eastAsia="华文楷体" w:hAnsi="华文楷体" w:hint="eastAsia"/>
          <w:b/>
          <w:sz w:val="28"/>
          <w:szCs w:val="28"/>
        </w:rPr>
        <w:t>（三）调剂</w:t>
      </w:r>
    </w:p>
    <w:p w14:paraId="0FDD2522" w14:textId="5C300A6D"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根据岗位空缺情况，在</w:t>
      </w:r>
      <w:r>
        <w:rPr>
          <w:rFonts w:asciiTheme="minorEastAsia" w:eastAsiaTheme="minorEastAsia" w:hAnsiTheme="minorEastAsia"/>
          <w:sz w:val="28"/>
          <w:szCs w:val="28"/>
        </w:rPr>
        <w:t>符合</w:t>
      </w:r>
      <w:r>
        <w:rPr>
          <w:rFonts w:asciiTheme="minorEastAsia" w:eastAsiaTheme="minorEastAsia" w:hAnsiTheme="minorEastAsia" w:hint="eastAsia"/>
          <w:sz w:val="28"/>
          <w:szCs w:val="28"/>
        </w:rPr>
        <w:t>调剂</w:t>
      </w:r>
      <w:r>
        <w:rPr>
          <w:rFonts w:asciiTheme="minorEastAsia" w:eastAsiaTheme="minorEastAsia" w:hAnsiTheme="minorEastAsia"/>
          <w:sz w:val="28"/>
          <w:szCs w:val="28"/>
        </w:rPr>
        <w:t>岗位要求</w:t>
      </w:r>
      <w:r>
        <w:rPr>
          <w:rFonts w:asciiTheme="minorEastAsia" w:eastAsiaTheme="minorEastAsia" w:hAnsiTheme="minorEastAsia" w:hint="eastAsia"/>
          <w:sz w:val="28"/>
          <w:szCs w:val="28"/>
        </w:rPr>
        <w:t>的前提下</w:t>
      </w:r>
      <w:r>
        <w:rPr>
          <w:rFonts w:asciiTheme="minorEastAsia" w:eastAsiaTheme="minorEastAsia" w:hAnsiTheme="minorEastAsia"/>
          <w:sz w:val="28"/>
          <w:szCs w:val="28"/>
        </w:rPr>
        <w:t>，</w:t>
      </w:r>
      <w:r>
        <w:rPr>
          <w:rFonts w:asciiTheme="minorEastAsia" w:eastAsiaTheme="minorEastAsia" w:hAnsiTheme="minorEastAsia" w:hint="eastAsia"/>
          <w:sz w:val="28"/>
          <w:szCs w:val="28"/>
        </w:rPr>
        <w:t>根据应聘人员填报调剂志愿及其综合表现等</w:t>
      </w:r>
      <w:r>
        <w:rPr>
          <w:rFonts w:asciiTheme="minorEastAsia" w:eastAsiaTheme="minorEastAsia" w:hAnsiTheme="minorEastAsia" w:hint="eastAsia"/>
          <w:sz w:val="28"/>
          <w:szCs w:val="28"/>
          <w:lang w:eastAsia="zh-Hans"/>
        </w:rPr>
        <w:t>情况</w:t>
      </w:r>
      <w:r>
        <w:rPr>
          <w:rFonts w:asciiTheme="minorEastAsia" w:eastAsiaTheme="minorEastAsia" w:hAnsiTheme="minorEastAsia" w:hint="eastAsia"/>
          <w:sz w:val="28"/>
          <w:szCs w:val="28"/>
        </w:rPr>
        <w:t>，招聘</w:t>
      </w:r>
      <w:r>
        <w:rPr>
          <w:rFonts w:asciiTheme="minorEastAsia" w:eastAsiaTheme="minorEastAsia" w:hAnsiTheme="minorEastAsia"/>
          <w:sz w:val="28"/>
          <w:szCs w:val="28"/>
        </w:rPr>
        <w:t>单位</w:t>
      </w:r>
      <w:r>
        <w:rPr>
          <w:rFonts w:asciiTheme="minorEastAsia" w:eastAsiaTheme="minorEastAsia" w:hAnsiTheme="minorEastAsia" w:hint="eastAsia"/>
          <w:sz w:val="28"/>
          <w:szCs w:val="28"/>
        </w:rPr>
        <w:t>可视情况安排岗位调剂。</w:t>
      </w:r>
    </w:p>
    <w:p w14:paraId="31E64465" w14:textId="77777777" w:rsidR="003B44E2" w:rsidRDefault="00FB191F">
      <w:pPr>
        <w:pStyle w:val="a8"/>
        <w:spacing w:line="460" w:lineRule="exact"/>
        <w:ind w:firstLine="556"/>
        <w:rPr>
          <w:rFonts w:ascii="华文楷体" w:eastAsia="华文楷体" w:hAnsi="华文楷体"/>
          <w:sz w:val="28"/>
          <w:szCs w:val="28"/>
        </w:rPr>
      </w:pPr>
      <w:r>
        <w:rPr>
          <w:rStyle w:val="a9"/>
          <w:rFonts w:ascii="华文楷体" w:eastAsia="华文楷体" w:hAnsi="华文楷体" w:hint="eastAsia"/>
          <w:sz w:val="28"/>
          <w:szCs w:val="28"/>
        </w:rPr>
        <w:t>（四）体检、考察</w:t>
      </w:r>
    </w:p>
    <w:p w14:paraId="69DAB5A0"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考试完毕，根据确定的办法计算总成绩，各岗位总成绩从高到低（总成绩相同的，面试成绩高者优先）等额确定体检、考察对象。</w:t>
      </w:r>
    </w:p>
    <w:p w14:paraId="06769A4A"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体检、考察工作参考公务员考录相关工作的办法进行，以招聘单位认定意见为准。招聘</w:t>
      </w:r>
      <w:r>
        <w:rPr>
          <w:rFonts w:asciiTheme="minorEastAsia" w:eastAsiaTheme="minorEastAsia" w:hAnsiTheme="minorEastAsia"/>
          <w:sz w:val="28"/>
          <w:szCs w:val="28"/>
        </w:rPr>
        <w:t>单位</w:t>
      </w:r>
      <w:r>
        <w:rPr>
          <w:rFonts w:asciiTheme="minorEastAsia" w:eastAsiaTheme="minorEastAsia" w:hAnsiTheme="minorEastAsia" w:hint="eastAsia"/>
          <w:sz w:val="28"/>
          <w:szCs w:val="28"/>
        </w:rPr>
        <w:t>可视情况安排考察对象在用人部门进行为期2-4周的实习，实习期考核情况作为考察工作重要组成部分。</w:t>
      </w:r>
    </w:p>
    <w:p w14:paraId="0F09B039"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不按规定要求参加体检或不配合考察工作的，视作自动放弃。</w:t>
      </w:r>
    </w:p>
    <w:p w14:paraId="01BA3C0C" w14:textId="77777777" w:rsidR="003B44E2" w:rsidRDefault="00FB191F">
      <w:pPr>
        <w:pStyle w:val="a8"/>
        <w:spacing w:line="460" w:lineRule="exact"/>
        <w:ind w:firstLine="556"/>
        <w:rPr>
          <w:rFonts w:ascii="华文楷体" w:eastAsia="华文楷体" w:hAnsi="华文楷体"/>
          <w:sz w:val="28"/>
          <w:szCs w:val="28"/>
        </w:rPr>
      </w:pPr>
      <w:r>
        <w:rPr>
          <w:rStyle w:val="a9"/>
          <w:rFonts w:ascii="华文楷体" w:eastAsia="华文楷体" w:hAnsi="华文楷体" w:hint="eastAsia"/>
          <w:sz w:val="28"/>
          <w:szCs w:val="28"/>
        </w:rPr>
        <w:t>（五）公示</w:t>
      </w:r>
    </w:p>
    <w:p w14:paraId="609E5AD2"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经体检、考察均合格的人员，招聘单位确定为拟聘用人员，并在网上公示</w:t>
      </w:r>
      <w:r>
        <w:rPr>
          <w:rFonts w:asciiTheme="minorEastAsia" w:eastAsiaTheme="minorEastAsia" w:hAnsiTheme="minorEastAsia" w:cs="Times New Roman"/>
          <w:sz w:val="28"/>
          <w:szCs w:val="28"/>
        </w:rPr>
        <w:t>7</w:t>
      </w:r>
      <w:r>
        <w:rPr>
          <w:rFonts w:asciiTheme="minorEastAsia" w:eastAsiaTheme="minorEastAsia" w:hAnsiTheme="minorEastAsia" w:hint="eastAsia"/>
          <w:sz w:val="28"/>
          <w:szCs w:val="28"/>
        </w:rPr>
        <w:t>个工作日。公示期满，对拟聘用人员没有异议或反映有问题经查实不影响聘用的，招聘单位按规定程序办理进人和聘用手续。</w:t>
      </w:r>
    </w:p>
    <w:p w14:paraId="360F088D" w14:textId="77777777" w:rsidR="003B44E2" w:rsidRDefault="00FB191F">
      <w:pPr>
        <w:pStyle w:val="a8"/>
        <w:spacing w:line="460" w:lineRule="exact"/>
        <w:ind w:firstLine="556"/>
        <w:rPr>
          <w:rFonts w:ascii="华文楷体" w:eastAsia="华文楷体" w:hAnsi="华文楷体"/>
          <w:sz w:val="28"/>
          <w:szCs w:val="28"/>
        </w:rPr>
      </w:pPr>
      <w:r>
        <w:rPr>
          <w:rStyle w:val="a9"/>
          <w:rFonts w:ascii="华文楷体" w:eastAsia="华文楷体" w:hAnsi="华文楷体" w:hint="eastAsia"/>
          <w:sz w:val="28"/>
          <w:szCs w:val="28"/>
        </w:rPr>
        <w:t>（六）其他</w:t>
      </w:r>
    </w:p>
    <w:p w14:paraId="79C7E708" w14:textId="1D42DF12"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FB22F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应聘人员放弃或被取消入围、聘用资格，或体检、考察中出现不合格者，招聘</w:t>
      </w:r>
      <w:r>
        <w:rPr>
          <w:rFonts w:asciiTheme="minorEastAsia" w:eastAsiaTheme="minorEastAsia" w:hAnsiTheme="minorEastAsia"/>
          <w:sz w:val="28"/>
          <w:szCs w:val="28"/>
        </w:rPr>
        <w:t>单位研究决定是否</w:t>
      </w:r>
      <w:r>
        <w:rPr>
          <w:rFonts w:asciiTheme="minorEastAsia" w:eastAsiaTheme="minorEastAsia" w:hAnsiTheme="minorEastAsia" w:hint="eastAsia"/>
          <w:sz w:val="28"/>
          <w:szCs w:val="28"/>
        </w:rPr>
        <w:t>安排</w:t>
      </w:r>
      <w:r>
        <w:rPr>
          <w:rFonts w:asciiTheme="minorEastAsia" w:eastAsiaTheme="minorEastAsia" w:hAnsiTheme="minorEastAsia"/>
          <w:sz w:val="28"/>
          <w:szCs w:val="28"/>
        </w:rPr>
        <w:t>人员</w:t>
      </w:r>
      <w:r>
        <w:rPr>
          <w:rFonts w:asciiTheme="minorEastAsia" w:eastAsiaTheme="minorEastAsia" w:hAnsiTheme="minorEastAsia" w:hint="eastAsia"/>
          <w:sz w:val="28"/>
          <w:szCs w:val="28"/>
        </w:rPr>
        <w:t>递补</w:t>
      </w:r>
      <w:r>
        <w:rPr>
          <w:rFonts w:asciiTheme="minorEastAsia" w:eastAsiaTheme="minorEastAsia" w:hAnsiTheme="minorEastAsia"/>
          <w:sz w:val="28"/>
          <w:szCs w:val="28"/>
        </w:rPr>
        <w:t>。</w:t>
      </w:r>
      <w:r>
        <w:rPr>
          <w:rFonts w:asciiTheme="minorEastAsia" w:eastAsiaTheme="minorEastAsia" w:hAnsiTheme="minorEastAsia" w:hint="eastAsia"/>
          <w:sz w:val="28"/>
          <w:szCs w:val="28"/>
        </w:rPr>
        <w:t>需要递补的，各岗位根据考试总成绩从高分</w:t>
      </w:r>
      <w:r>
        <w:rPr>
          <w:rFonts w:asciiTheme="minorEastAsia" w:eastAsiaTheme="minorEastAsia" w:hAnsiTheme="minorEastAsia"/>
          <w:sz w:val="28"/>
          <w:szCs w:val="28"/>
        </w:rPr>
        <w:t>到低分依次</w:t>
      </w:r>
      <w:r>
        <w:rPr>
          <w:rFonts w:asciiTheme="minorEastAsia" w:eastAsiaTheme="minorEastAsia" w:hAnsiTheme="minorEastAsia" w:hint="eastAsia"/>
          <w:sz w:val="28"/>
          <w:szCs w:val="28"/>
        </w:rPr>
        <w:t>进行。递补安排以适合开展下一环节、阶段工作安排为前提。</w:t>
      </w:r>
    </w:p>
    <w:p w14:paraId="04F707A2" w14:textId="74015832"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2</w:t>
      </w:r>
      <w:r w:rsidR="00FB22F5">
        <w:rPr>
          <w:rFonts w:asciiTheme="minorEastAsia" w:eastAsiaTheme="minorEastAsia" w:hAnsiTheme="minorEastAsia"/>
          <w:sz w:val="28"/>
          <w:szCs w:val="28"/>
        </w:rPr>
        <w:t>.</w:t>
      </w:r>
      <w:r>
        <w:rPr>
          <w:rFonts w:asciiTheme="minorEastAsia" w:eastAsiaTheme="minorEastAsia" w:hAnsiTheme="minorEastAsia" w:hint="eastAsia"/>
          <w:sz w:val="28"/>
          <w:szCs w:val="28"/>
        </w:rPr>
        <w:t>聘用人员必须在规定的时间内报到。逾期不能报到的，或在职人员在招聘单位规定的时间内与原单位协商不成，无法办理人事关系转移手续的，</w:t>
      </w:r>
      <w:r>
        <w:rPr>
          <w:rFonts w:asciiTheme="minorEastAsia" w:eastAsiaTheme="minorEastAsia" w:hAnsiTheme="minorEastAsia" w:hint="eastAsia"/>
          <w:sz w:val="28"/>
          <w:szCs w:val="28"/>
          <w:lang w:eastAsia="zh-Hans"/>
        </w:rPr>
        <w:t>或应届毕业生到期仍不具备报到条件的</w:t>
      </w:r>
      <w:r>
        <w:rPr>
          <w:rFonts w:asciiTheme="minorEastAsia" w:eastAsiaTheme="minorEastAsia" w:hAnsiTheme="minorEastAsia"/>
          <w:sz w:val="28"/>
          <w:szCs w:val="28"/>
          <w:lang w:eastAsia="zh-Hans"/>
        </w:rPr>
        <w:t>，</w:t>
      </w:r>
      <w:r>
        <w:rPr>
          <w:rFonts w:asciiTheme="minorEastAsia" w:eastAsiaTheme="minorEastAsia" w:hAnsiTheme="minorEastAsia" w:hint="eastAsia"/>
          <w:sz w:val="28"/>
          <w:szCs w:val="28"/>
        </w:rPr>
        <w:t>招聘单位可以不保留聘用资格。</w:t>
      </w:r>
    </w:p>
    <w:p w14:paraId="13EC90B8" w14:textId="77777777" w:rsidR="003B44E2" w:rsidRDefault="00FB191F">
      <w:pPr>
        <w:pStyle w:val="a8"/>
        <w:spacing w:line="460" w:lineRule="exact"/>
        <w:ind w:firstLine="556"/>
        <w:rPr>
          <w:rFonts w:ascii="微软雅黑" w:eastAsia="微软雅黑" w:hAnsi="微软雅黑"/>
          <w:sz w:val="28"/>
          <w:szCs w:val="28"/>
        </w:rPr>
      </w:pPr>
      <w:r>
        <w:rPr>
          <w:rStyle w:val="a9"/>
          <w:rFonts w:ascii="微软雅黑" w:eastAsia="微软雅黑" w:hAnsi="微软雅黑" w:hint="eastAsia"/>
          <w:sz w:val="28"/>
          <w:szCs w:val="28"/>
        </w:rPr>
        <w:t>四、纪律、监督与</w:t>
      </w:r>
      <w:r>
        <w:rPr>
          <w:rStyle w:val="a9"/>
          <w:rFonts w:ascii="微软雅黑" w:eastAsia="微软雅黑" w:hAnsi="微软雅黑"/>
          <w:sz w:val="28"/>
          <w:szCs w:val="28"/>
        </w:rPr>
        <w:t>咨询</w:t>
      </w:r>
    </w:p>
    <w:p w14:paraId="7578A587"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（一）本次公开招聘有关信息指定在下列网站公布，供应聘人员查询和社会监督：</w:t>
      </w:r>
    </w:p>
    <w:p w14:paraId="30731F36" w14:textId="37F05E5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lastRenderedPageBreak/>
        <w:t>1</w:t>
      </w:r>
      <w:r w:rsidR="00FB22F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眼视光医院网站（</w:t>
      </w:r>
      <w:r>
        <w:rPr>
          <w:rFonts w:asciiTheme="minorEastAsia" w:eastAsiaTheme="minorEastAsia" w:hAnsiTheme="minorEastAsia" w:cs="Times New Roman"/>
          <w:sz w:val="28"/>
          <w:szCs w:val="28"/>
        </w:rPr>
        <w:t>www.wzeye.cn</w:t>
      </w:r>
      <w:r>
        <w:rPr>
          <w:rFonts w:asciiTheme="minorEastAsia" w:eastAsiaTheme="minorEastAsia" w:hAnsiTheme="minorEastAsia" w:cs="Times New Roman" w:hint="eastAsia"/>
          <w:sz w:val="28"/>
          <w:szCs w:val="28"/>
        </w:rPr>
        <w:t>，</w:t>
      </w:r>
      <w:r>
        <w:rPr>
          <w:rFonts w:asciiTheme="minorEastAsia" w:eastAsiaTheme="minorEastAsia" w:hAnsiTheme="minorEastAsia" w:hint="eastAsia"/>
          <w:sz w:val="28"/>
          <w:szCs w:val="28"/>
        </w:rPr>
        <w:t>人才招聘栏）；</w:t>
      </w:r>
    </w:p>
    <w:p w14:paraId="4B811523" w14:textId="4E6E2B0D"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2</w:t>
      </w:r>
      <w:r w:rsidR="00FB22F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主管</w:t>
      </w:r>
      <w:r>
        <w:rPr>
          <w:rFonts w:asciiTheme="minorEastAsia" w:eastAsiaTheme="minorEastAsia" w:hAnsiTheme="minorEastAsia"/>
          <w:sz w:val="28"/>
          <w:szCs w:val="28"/>
        </w:rPr>
        <w:t>部门网站：</w:t>
      </w:r>
      <w:r>
        <w:rPr>
          <w:rFonts w:asciiTheme="minorEastAsia" w:eastAsiaTheme="minorEastAsia" w:hAnsiTheme="minorEastAsia" w:hint="eastAsia"/>
          <w:sz w:val="28"/>
          <w:szCs w:val="28"/>
        </w:rPr>
        <w:t>（</w:t>
      </w:r>
      <w:r>
        <w:rPr>
          <w:rFonts w:asciiTheme="minorEastAsia" w:eastAsiaTheme="minorEastAsia" w:hAnsiTheme="minorEastAsia" w:cs="Times New Roman"/>
          <w:sz w:val="28"/>
          <w:szCs w:val="28"/>
        </w:rPr>
        <w:t>http://rsc.wmu.edu.cn/</w:t>
      </w:r>
      <w:r>
        <w:rPr>
          <w:rFonts w:asciiTheme="minorEastAsia" w:eastAsiaTheme="minorEastAsia" w:hAnsiTheme="minorEastAsia" w:hint="eastAsia"/>
          <w:sz w:val="28"/>
          <w:szCs w:val="28"/>
        </w:rPr>
        <w:t>）；</w:t>
      </w:r>
      <w:r>
        <w:rPr>
          <w:rFonts w:asciiTheme="minorEastAsia" w:eastAsiaTheme="minorEastAsia" w:hAnsiTheme="minorEastAsia" w:cs="Times New Roman"/>
          <w:sz w:val="28"/>
          <w:szCs w:val="28"/>
        </w:rPr>
        <w:t xml:space="preserve"> </w:t>
      </w:r>
    </w:p>
    <w:p w14:paraId="3214B43C" w14:textId="21C6FC73"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3</w:t>
      </w:r>
      <w:r w:rsidR="00FB22F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浙江省人力资源和社会保障网（</w:t>
      </w:r>
      <w:r>
        <w:rPr>
          <w:rFonts w:asciiTheme="minorEastAsia" w:eastAsiaTheme="minorEastAsia" w:hAnsiTheme="minorEastAsia" w:cs="Times New Roman" w:hint="eastAsia"/>
          <w:sz w:val="28"/>
          <w:szCs w:val="28"/>
        </w:rPr>
        <w:t>http://rlsbt.zj.gov.cn，</w:t>
      </w:r>
      <w:r>
        <w:rPr>
          <w:rFonts w:asciiTheme="minorEastAsia" w:eastAsiaTheme="minorEastAsia" w:hAnsiTheme="minorEastAsia" w:hint="eastAsia"/>
          <w:sz w:val="28"/>
          <w:szCs w:val="28"/>
        </w:rPr>
        <w:t xml:space="preserve"> 事业单位招聘）。</w:t>
      </w:r>
    </w:p>
    <w:p w14:paraId="5F533770"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招聘过程相关信息（资格审查、笔试、面试结果，及有关工作安排通知、递补信息等）一般仅在招聘单位网站公布，请应聘者自行留意。</w:t>
      </w:r>
    </w:p>
    <w:p w14:paraId="1682B522"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（二）对应聘违纪违规行为的认定和处理，按照《事业单位公开招聘违纪违规行为处理规定》（人社部令第35号）执行。</w:t>
      </w:r>
    </w:p>
    <w:p w14:paraId="2F6B8CFA"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（三）对招聘工作及相关信息有异议的，请在信息公布之日起</w:t>
      </w:r>
      <w:r>
        <w:rPr>
          <w:rFonts w:asciiTheme="minorEastAsia" w:eastAsiaTheme="minorEastAsia" w:hAnsiTheme="minorEastAsia" w:cs="Times New Roman"/>
          <w:sz w:val="28"/>
          <w:szCs w:val="28"/>
        </w:rPr>
        <w:t>5</w:t>
      </w:r>
      <w:r>
        <w:rPr>
          <w:rFonts w:asciiTheme="minorEastAsia" w:eastAsiaTheme="minorEastAsia" w:hAnsiTheme="minorEastAsia" w:hint="eastAsia"/>
          <w:sz w:val="28"/>
          <w:szCs w:val="28"/>
        </w:rPr>
        <w:t>日内向监督</w:t>
      </w:r>
      <w:r>
        <w:rPr>
          <w:rFonts w:asciiTheme="minorEastAsia" w:eastAsiaTheme="minorEastAsia" w:hAnsiTheme="minorEastAsia"/>
          <w:sz w:val="28"/>
          <w:szCs w:val="28"/>
        </w:rPr>
        <w:t>机构反映，以便及时研究处理。</w:t>
      </w:r>
    </w:p>
    <w:p w14:paraId="4C0C326E"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监督</w:t>
      </w:r>
      <w:r>
        <w:rPr>
          <w:rFonts w:asciiTheme="minorEastAsia" w:eastAsiaTheme="minorEastAsia" w:hAnsiTheme="minorEastAsia"/>
          <w:sz w:val="28"/>
          <w:szCs w:val="28"/>
        </w:rPr>
        <w:t>电话：</w:t>
      </w:r>
      <w:r>
        <w:rPr>
          <w:rFonts w:asciiTheme="minorEastAsia" w:eastAsiaTheme="minorEastAsia" w:hAnsiTheme="minorEastAsia" w:hint="eastAsia"/>
          <w:sz w:val="28"/>
          <w:szCs w:val="28"/>
        </w:rPr>
        <w:t>0577-86689737（温州</w:t>
      </w:r>
      <w:r>
        <w:rPr>
          <w:rFonts w:asciiTheme="minorEastAsia" w:eastAsiaTheme="minorEastAsia" w:hAnsiTheme="minorEastAsia"/>
          <w:sz w:val="28"/>
          <w:szCs w:val="28"/>
        </w:rPr>
        <w:t>医科大学人事处</w:t>
      </w:r>
      <w:r>
        <w:rPr>
          <w:rFonts w:asciiTheme="minorEastAsia" w:eastAsiaTheme="minorEastAsia" w:hAnsiTheme="minorEastAsia" w:hint="eastAsia"/>
          <w:sz w:val="28"/>
          <w:szCs w:val="28"/>
        </w:rPr>
        <w:t>）。</w:t>
      </w:r>
    </w:p>
    <w:p w14:paraId="0AF7771D" w14:textId="2631DDB1"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（四）有关本次招聘工作具体问题，请向招聘单位直接咨询。</w:t>
      </w:r>
    </w:p>
    <w:p w14:paraId="52A13C25" w14:textId="3A0CE3A5"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cs="Times New Roman"/>
          <w:sz w:val="28"/>
          <w:szCs w:val="28"/>
        </w:rPr>
        <w:t>0577-88075571</w:t>
      </w:r>
      <w:r>
        <w:rPr>
          <w:rFonts w:asciiTheme="minorEastAsia" w:eastAsiaTheme="minorEastAsia" w:hAnsiTheme="minorEastAsia" w:cs="Times New Roman" w:hint="eastAsia"/>
          <w:sz w:val="28"/>
          <w:szCs w:val="28"/>
        </w:rPr>
        <w:t>（</w:t>
      </w:r>
      <w:r>
        <w:rPr>
          <w:rFonts w:asciiTheme="minorEastAsia" w:eastAsiaTheme="minorEastAsia" w:hAnsiTheme="minorEastAsia" w:hint="eastAsia"/>
          <w:sz w:val="28"/>
          <w:szCs w:val="28"/>
        </w:rPr>
        <w:t>温州</w:t>
      </w:r>
      <w:r>
        <w:rPr>
          <w:rFonts w:asciiTheme="minorEastAsia" w:eastAsiaTheme="minorEastAsia" w:hAnsiTheme="minorEastAsia"/>
          <w:sz w:val="28"/>
          <w:szCs w:val="28"/>
        </w:rPr>
        <w:t>总院</w:t>
      </w:r>
      <w:r>
        <w:rPr>
          <w:rFonts w:asciiTheme="minorEastAsia" w:eastAsiaTheme="minorEastAsia" w:hAnsiTheme="minorEastAsia" w:hint="eastAsia"/>
          <w:sz w:val="28"/>
          <w:szCs w:val="28"/>
        </w:rPr>
        <w:t>黄老师</w:t>
      </w:r>
      <w:r>
        <w:rPr>
          <w:rFonts w:asciiTheme="minorEastAsia" w:eastAsiaTheme="minorEastAsia" w:hAnsiTheme="minorEastAsia" w:cs="Times New Roman" w:hint="eastAsia"/>
          <w:sz w:val="28"/>
          <w:szCs w:val="28"/>
        </w:rPr>
        <w:t>），0571-86795919</w:t>
      </w:r>
      <w:r>
        <w:rPr>
          <w:rFonts w:asciiTheme="minorEastAsia" w:eastAsiaTheme="minorEastAsia" w:hAnsiTheme="minorEastAsia" w:hint="eastAsia"/>
          <w:sz w:val="28"/>
          <w:szCs w:val="28"/>
        </w:rPr>
        <w:t>（杭州院区俞</w:t>
      </w:r>
      <w:r>
        <w:rPr>
          <w:rFonts w:asciiTheme="minorEastAsia" w:eastAsiaTheme="minorEastAsia" w:hAnsiTheme="minorEastAsia"/>
          <w:sz w:val="28"/>
          <w:szCs w:val="28"/>
        </w:rPr>
        <w:t>老师</w:t>
      </w:r>
      <w:r>
        <w:rPr>
          <w:rFonts w:asciiTheme="minorEastAsia" w:eastAsiaTheme="minorEastAsia" w:hAnsiTheme="minorEastAsia" w:hint="eastAsia"/>
          <w:sz w:val="28"/>
          <w:szCs w:val="28"/>
        </w:rPr>
        <w:t>）</w:t>
      </w:r>
    </w:p>
    <w:p w14:paraId="0E8D4284"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E-mail</w:t>
      </w:r>
      <w:r>
        <w:rPr>
          <w:rFonts w:asciiTheme="minorEastAsia" w:eastAsiaTheme="minorEastAsia" w:hAnsiTheme="minorEastAsia" w:hint="eastAsia"/>
          <w:sz w:val="28"/>
          <w:szCs w:val="28"/>
        </w:rPr>
        <w:t>：</w:t>
      </w:r>
      <w:r>
        <w:rPr>
          <w:rFonts w:asciiTheme="minorEastAsia" w:eastAsiaTheme="minorEastAsia" w:hAnsiTheme="minorEastAsia" w:cs="Times New Roman"/>
          <w:sz w:val="28"/>
          <w:szCs w:val="28"/>
        </w:rPr>
        <w:t>jobseye@126.com</w:t>
      </w:r>
    </w:p>
    <w:p w14:paraId="5C3D8B15" w14:textId="1B8607F0"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地址：浙江省温州市鹿城区学院西路</w:t>
      </w:r>
      <w:r>
        <w:rPr>
          <w:rFonts w:asciiTheme="minorEastAsia" w:eastAsiaTheme="minorEastAsia" w:hAnsiTheme="minorEastAsia" w:cs="Times New Roman"/>
          <w:sz w:val="28"/>
          <w:szCs w:val="28"/>
        </w:rPr>
        <w:t>270</w:t>
      </w:r>
      <w:r>
        <w:rPr>
          <w:rFonts w:asciiTheme="minorEastAsia" w:eastAsiaTheme="minorEastAsia" w:hAnsiTheme="minorEastAsia" w:hint="eastAsia"/>
          <w:sz w:val="28"/>
          <w:szCs w:val="28"/>
        </w:rPr>
        <w:t>号（温州</w:t>
      </w:r>
      <w:r>
        <w:rPr>
          <w:rFonts w:asciiTheme="minorEastAsia" w:eastAsiaTheme="minorEastAsia" w:hAnsiTheme="minorEastAsia"/>
          <w:sz w:val="28"/>
          <w:szCs w:val="28"/>
        </w:rPr>
        <w:t>总院</w:t>
      </w:r>
      <w:r>
        <w:rPr>
          <w:rFonts w:asciiTheme="minorEastAsia" w:eastAsiaTheme="minorEastAsia" w:hAnsiTheme="minorEastAsia" w:hint="eastAsia"/>
          <w:sz w:val="28"/>
          <w:szCs w:val="28"/>
        </w:rPr>
        <w:t>）；浙江省杭州市上城区凤起东路618号（杭州</w:t>
      </w:r>
      <w:r>
        <w:rPr>
          <w:rFonts w:asciiTheme="minorEastAsia" w:eastAsiaTheme="minorEastAsia" w:hAnsiTheme="minorEastAsia"/>
          <w:sz w:val="28"/>
          <w:szCs w:val="28"/>
        </w:rPr>
        <w:t>院区</w:t>
      </w:r>
      <w:r>
        <w:rPr>
          <w:rFonts w:asciiTheme="minorEastAsia" w:eastAsiaTheme="minorEastAsia" w:hAnsiTheme="minorEastAsia" w:hint="eastAsia"/>
          <w:sz w:val="28"/>
          <w:szCs w:val="28"/>
        </w:rPr>
        <w:t>）</w:t>
      </w:r>
    </w:p>
    <w:p w14:paraId="400D8942"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（五）本次考试不组织考前辅导，也没有统一的考前辅导资料，任何有关本次考试辅导的信息或邮件均为虚假信息，请考生谨防上当受骗。</w:t>
      </w:r>
    </w:p>
    <w:p w14:paraId="625780A4"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 </w:t>
      </w:r>
    </w:p>
    <w:p w14:paraId="51EF0159"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hint="eastAsia"/>
          <w:sz w:val="28"/>
          <w:szCs w:val="28"/>
        </w:rPr>
        <w:t>附件：</w:t>
      </w:r>
    </w:p>
    <w:p w14:paraId="59139124"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1.</w:t>
      </w:r>
      <w:r>
        <w:rPr>
          <w:rFonts w:asciiTheme="minorEastAsia" w:eastAsiaTheme="minorEastAsia" w:hAnsiTheme="minorEastAsia" w:hint="eastAsia"/>
          <w:sz w:val="28"/>
          <w:szCs w:val="28"/>
        </w:rPr>
        <w:t>温州医科大学附属眼视光医院公开招聘计划表（2022年</w:t>
      </w:r>
      <w:r>
        <w:rPr>
          <w:rFonts w:asciiTheme="minorEastAsia" w:eastAsiaTheme="minorEastAsia" w:hAnsiTheme="minorEastAsia"/>
          <w:sz w:val="28"/>
          <w:szCs w:val="28"/>
        </w:rPr>
        <w:t>第一批</w:t>
      </w:r>
      <w:r>
        <w:rPr>
          <w:rFonts w:asciiTheme="minorEastAsia" w:eastAsiaTheme="minorEastAsia" w:hAnsiTheme="minorEastAsia" w:hint="eastAsia"/>
          <w:sz w:val="28"/>
          <w:szCs w:val="28"/>
        </w:rPr>
        <w:t>）</w:t>
      </w:r>
    </w:p>
    <w:p w14:paraId="5EB3FBCD" w14:textId="77777777" w:rsidR="003B44E2" w:rsidRDefault="00FB191F">
      <w:pPr>
        <w:pStyle w:val="a8"/>
        <w:spacing w:line="460" w:lineRule="exact"/>
        <w:ind w:firstLine="556"/>
        <w:rPr>
          <w:rFonts w:asciiTheme="minorEastAsia" w:eastAsiaTheme="minorEastAsia" w:hAnsiTheme="minorEastAsia"/>
          <w:sz w:val="28"/>
          <w:szCs w:val="28"/>
        </w:rPr>
      </w:pPr>
      <w:r>
        <w:rPr>
          <w:rFonts w:asciiTheme="minorEastAsia" w:eastAsiaTheme="minorEastAsia" w:hAnsiTheme="minorEastAsia" w:cs="Times New Roman"/>
          <w:sz w:val="28"/>
          <w:szCs w:val="28"/>
        </w:rPr>
        <w:t>2</w:t>
      </w:r>
      <w:r>
        <w:rPr>
          <w:rFonts w:asciiTheme="minorEastAsia" w:eastAsiaTheme="minorEastAsia" w:hAnsiTheme="minorEastAsia" w:hint="eastAsia"/>
          <w:sz w:val="28"/>
          <w:szCs w:val="28"/>
        </w:rPr>
        <w:t>.温州医科大学附属眼视光医院公开招聘</w:t>
      </w:r>
      <w:r>
        <w:rPr>
          <w:rFonts w:asciiTheme="minorEastAsia" w:eastAsiaTheme="minorEastAsia" w:hAnsiTheme="minorEastAsia"/>
          <w:sz w:val="28"/>
          <w:szCs w:val="28"/>
        </w:rPr>
        <w:t>报名表</w:t>
      </w:r>
    </w:p>
    <w:p w14:paraId="39CFCCA0" w14:textId="77777777" w:rsidR="003B44E2" w:rsidRDefault="003B44E2">
      <w:pPr>
        <w:pStyle w:val="a8"/>
        <w:spacing w:line="460" w:lineRule="exact"/>
        <w:ind w:firstLine="556"/>
        <w:rPr>
          <w:rFonts w:asciiTheme="minorEastAsia" w:eastAsiaTheme="minorEastAsia" w:hAnsiTheme="minorEastAsia"/>
          <w:sz w:val="28"/>
          <w:szCs w:val="28"/>
        </w:rPr>
      </w:pPr>
    </w:p>
    <w:p w14:paraId="73E9F834" w14:textId="77777777" w:rsidR="003B44E2" w:rsidRDefault="003B44E2">
      <w:pPr>
        <w:pStyle w:val="a8"/>
        <w:spacing w:line="460" w:lineRule="exact"/>
        <w:ind w:firstLine="556"/>
        <w:rPr>
          <w:rFonts w:asciiTheme="minorEastAsia" w:eastAsiaTheme="minorEastAsia" w:hAnsiTheme="minorEastAsia"/>
          <w:sz w:val="28"/>
          <w:szCs w:val="28"/>
        </w:rPr>
      </w:pPr>
    </w:p>
    <w:p w14:paraId="71E3DA2C" w14:textId="2D5FF33D" w:rsidR="003B44E2" w:rsidRDefault="00FB191F">
      <w:pPr>
        <w:pStyle w:val="a8"/>
        <w:spacing w:line="460" w:lineRule="exact"/>
        <w:ind w:firstLine="556"/>
        <w:jc w:val="right"/>
        <w:rPr>
          <w:rFonts w:asciiTheme="minorEastAsia" w:eastAsiaTheme="minorEastAsia" w:hAnsiTheme="minorEastAsia"/>
          <w:sz w:val="28"/>
          <w:szCs w:val="28"/>
        </w:rPr>
      </w:pPr>
      <w:r>
        <w:rPr>
          <w:rFonts w:asciiTheme="minorEastAsia" w:eastAsiaTheme="minorEastAsia" w:hAnsiTheme="minorEastAsia" w:hint="eastAsia"/>
          <w:sz w:val="28"/>
          <w:szCs w:val="28"/>
        </w:rPr>
        <w:t>202</w:t>
      </w:r>
      <w:r>
        <w:rPr>
          <w:rFonts w:asciiTheme="minorEastAsia" w:eastAsiaTheme="minorEastAsia" w:hAnsiTheme="minorEastAsia"/>
          <w:sz w:val="28"/>
          <w:szCs w:val="28"/>
        </w:rPr>
        <w:t>2</w:t>
      </w:r>
      <w:r>
        <w:rPr>
          <w:rFonts w:asciiTheme="minorEastAsia" w:eastAsiaTheme="minorEastAsia" w:hAnsiTheme="minorEastAsia" w:hint="eastAsia"/>
          <w:sz w:val="28"/>
          <w:szCs w:val="28"/>
        </w:rPr>
        <w:t>年</w:t>
      </w:r>
      <w:r w:rsidR="0001637E">
        <w:rPr>
          <w:rFonts w:asciiTheme="minorEastAsia" w:eastAsiaTheme="minorEastAsia" w:hAnsiTheme="minorEastAsia"/>
          <w:sz w:val="28"/>
          <w:szCs w:val="28"/>
        </w:rPr>
        <w:t>2</w:t>
      </w:r>
      <w:r>
        <w:rPr>
          <w:rFonts w:asciiTheme="minorEastAsia" w:eastAsiaTheme="minorEastAsia" w:hAnsiTheme="minorEastAsia" w:hint="eastAsia"/>
          <w:sz w:val="28"/>
          <w:szCs w:val="28"/>
        </w:rPr>
        <w:t>月</w:t>
      </w:r>
      <w:r w:rsidR="0001637E">
        <w:rPr>
          <w:rFonts w:asciiTheme="minorEastAsia" w:eastAsiaTheme="minorEastAsia" w:hAnsiTheme="minorEastAsia"/>
          <w:sz w:val="28"/>
          <w:szCs w:val="28"/>
        </w:rPr>
        <w:t>1</w:t>
      </w:r>
      <w:r w:rsidR="00400DD4">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日</w:t>
      </w:r>
    </w:p>
    <w:sectPr w:rsidR="003B44E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61560" w14:textId="77777777" w:rsidR="00456F0F" w:rsidRDefault="00456F0F">
      <w:r>
        <w:separator/>
      </w:r>
    </w:p>
  </w:endnote>
  <w:endnote w:type="continuationSeparator" w:id="0">
    <w:p w14:paraId="76F36502" w14:textId="77777777" w:rsidR="00456F0F" w:rsidRDefault="0045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836350"/>
    </w:sdtPr>
    <w:sdtEndPr/>
    <w:sdtContent>
      <w:sdt>
        <w:sdtPr>
          <w:id w:val="1728636285"/>
        </w:sdtPr>
        <w:sdtEndPr/>
        <w:sdtContent>
          <w:p w14:paraId="434A7F36" w14:textId="77777777" w:rsidR="003B44E2" w:rsidRDefault="00FB191F">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E714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E714E">
              <w:rPr>
                <w:b/>
                <w:bCs/>
                <w:noProof/>
              </w:rPr>
              <w:t>6</w:t>
            </w:r>
            <w:r>
              <w:rPr>
                <w:b/>
                <w:bCs/>
                <w:sz w:val="24"/>
                <w:szCs w:val="24"/>
              </w:rPr>
              <w:fldChar w:fldCharType="end"/>
            </w:r>
          </w:p>
        </w:sdtContent>
      </w:sdt>
    </w:sdtContent>
  </w:sdt>
  <w:p w14:paraId="1BFF179B" w14:textId="77777777" w:rsidR="003B44E2" w:rsidRDefault="003B44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E2CD0" w14:textId="77777777" w:rsidR="00456F0F" w:rsidRDefault="00456F0F">
      <w:r>
        <w:separator/>
      </w:r>
    </w:p>
  </w:footnote>
  <w:footnote w:type="continuationSeparator" w:id="0">
    <w:p w14:paraId="5EF00D04" w14:textId="77777777" w:rsidR="00456F0F" w:rsidRDefault="00456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CB"/>
    <w:rsid w:val="F4EC391C"/>
    <w:rsid w:val="00000B44"/>
    <w:rsid w:val="000031F0"/>
    <w:rsid w:val="00003A92"/>
    <w:rsid w:val="00006D0E"/>
    <w:rsid w:val="00015857"/>
    <w:rsid w:val="0001637E"/>
    <w:rsid w:val="00016DC1"/>
    <w:rsid w:val="00020C9C"/>
    <w:rsid w:val="00025DB2"/>
    <w:rsid w:val="00030653"/>
    <w:rsid w:val="0003381A"/>
    <w:rsid w:val="00043DC7"/>
    <w:rsid w:val="00050834"/>
    <w:rsid w:val="00052A0F"/>
    <w:rsid w:val="000573E4"/>
    <w:rsid w:val="00060105"/>
    <w:rsid w:val="00061499"/>
    <w:rsid w:val="00062DB7"/>
    <w:rsid w:val="000656D2"/>
    <w:rsid w:val="000700E7"/>
    <w:rsid w:val="00074058"/>
    <w:rsid w:val="000843FC"/>
    <w:rsid w:val="00091959"/>
    <w:rsid w:val="00096931"/>
    <w:rsid w:val="000B2254"/>
    <w:rsid w:val="000B3AE4"/>
    <w:rsid w:val="000B41D9"/>
    <w:rsid w:val="000C4A21"/>
    <w:rsid w:val="000D18CF"/>
    <w:rsid w:val="000F48B6"/>
    <w:rsid w:val="00100526"/>
    <w:rsid w:val="001054BB"/>
    <w:rsid w:val="00116343"/>
    <w:rsid w:val="00131BBA"/>
    <w:rsid w:val="00134D1A"/>
    <w:rsid w:val="001417BF"/>
    <w:rsid w:val="00141AE2"/>
    <w:rsid w:val="00145551"/>
    <w:rsid w:val="00150722"/>
    <w:rsid w:val="001539BE"/>
    <w:rsid w:val="001616E9"/>
    <w:rsid w:val="00161821"/>
    <w:rsid w:val="001622D3"/>
    <w:rsid w:val="00166736"/>
    <w:rsid w:val="001705A9"/>
    <w:rsid w:val="00171A95"/>
    <w:rsid w:val="001739EF"/>
    <w:rsid w:val="00173F4D"/>
    <w:rsid w:val="0018159D"/>
    <w:rsid w:val="00181F37"/>
    <w:rsid w:val="001827E6"/>
    <w:rsid w:val="001909E9"/>
    <w:rsid w:val="00195A8B"/>
    <w:rsid w:val="001A0210"/>
    <w:rsid w:val="001A279E"/>
    <w:rsid w:val="001C7343"/>
    <w:rsid w:val="001D15A2"/>
    <w:rsid w:val="001D236C"/>
    <w:rsid w:val="001D5150"/>
    <w:rsid w:val="001E0A67"/>
    <w:rsid w:val="001E2F72"/>
    <w:rsid w:val="001E46F7"/>
    <w:rsid w:val="001F1606"/>
    <w:rsid w:val="001F3089"/>
    <w:rsid w:val="00207F84"/>
    <w:rsid w:val="00212F7A"/>
    <w:rsid w:val="0021619D"/>
    <w:rsid w:val="002201C8"/>
    <w:rsid w:val="002254CB"/>
    <w:rsid w:val="00231816"/>
    <w:rsid w:val="00236EFA"/>
    <w:rsid w:val="00241F8F"/>
    <w:rsid w:val="00251392"/>
    <w:rsid w:val="00253CBD"/>
    <w:rsid w:val="0025440A"/>
    <w:rsid w:val="00257A78"/>
    <w:rsid w:val="00261315"/>
    <w:rsid w:val="00264B82"/>
    <w:rsid w:val="00270C4B"/>
    <w:rsid w:val="00271E4D"/>
    <w:rsid w:val="002755A0"/>
    <w:rsid w:val="00275B86"/>
    <w:rsid w:val="00275D79"/>
    <w:rsid w:val="00283C87"/>
    <w:rsid w:val="002903CA"/>
    <w:rsid w:val="00295044"/>
    <w:rsid w:val="002977DA"/>
    <w:rsid w:val="002A08CB"/>
    <w:rsid w:val="002A11F8"/>
    <w:rsid w:val="002A14BA"/>
    <w:rsid w:val="002A332B"/>
    <w:rsid w:val="002A6812"/>
    <w:rsid w:val="002A6BC8"/>
    <w:rsid w:val="002B728D"/>
    <w:rsid w:val="002B74A5"/>
    <w:rsid w:val="002C26B2"/>
    <w:rsid w:val="002C45A3"/>
    <w:rsid w:val="002C60C3"/>
    <w:rsid w:val="002D0CBF"/>
    <w:rsid w:val="002D1971"/>
    <w:rsid w:val="002D28CF"/>
    <w:rsid w:val="002D4AD3"/>
    <w:rsid w:val="002D69FC"/>
    <w:rsid w:val="002E31CF"/>
    <w:rsid w:val="002E3C60"/>
    <w:rsid w:val="002E43B4"/>
    <w:rsid w:val="002E4B2F"/>
    <w:rsid w:val="002E62F9"/>
    <w:rsid w:val="002F16DE"/>
    <w:rsid w:val="002F25D5"/>
    <w:rsid w:val="002F3526"/>
    <w:rsid w:val="002F47B2"/>
    <w:rsid w:val="003000B5"/>
    <w:rsid w:val="00303B0E"/>
    <w:rsid w:val="0030518D"/>
    <w:rsid w:val="003058A2"/>
    <w:rsid w:val="00316AC8"/>
    <w:rsid w:val="00316E41"/>
    <w:rsid w:val="00317AA3"/>
    <w:rsid w:val="00317FE1"/>
    <w:rsid w:val="00321B78"/>
    <w:rsid w:val="003407C2"/>
    <w:rsid w:val="00346257"/>
    <w:rsid w:val="00351074"/>
    <w:rsid w:val="00362B6E"/>
    <w:rsid w:val="00363349"/>
    <w:rsid w:val="00367F15"/>
    <w:rsid w:val="00372DA4"/>
    <w:rsid w:val="003739C6"/>
    <w:rsid w:val="00381BFC"/>
    <w:rsid w:val="003821EA"/>
    <w:rsid w:val="00384D33"/>
    <w:rsid w:val="0038767B"/>
    <w:rsid w:val="00390A19"/>
    <w:rsid w:val="00392718"/>
    <w:rsid w:val="0039470D"/>
    <w:rsid w:val="00397088"/>
    <w:rsid w:val="003A06CF"/>
    <w:rsid w:val="003A4055"/>
    <w:rsid w:val="003A4BA6"/>
    <w:rsid w:val="003B44E2"/>
    <w:rsid w:val="003B686F"/>
    <w:rsid w:val="003B71B0"/>
    <w:rsid w:val="003B78E3"/>
    <w:rsid w:val="003C0E51"/>
    <w:rsid w:val="003C35E1"/>
    <w:rsid w:val="003C520E"/>
    <w:rsid w:val="003D1B91"/>
    <w:rsid w:val="003D34FC"/>
    <w:rsid w:val="003D4FF3"/>
    <w:rsid w:val="003E0682"/>
    <w:rsid w:val="003E31C3"/>
    <w:rsid w:val="003E6922"/>
    <w:rsid w:val="003E776A"/>
    <w:rsid w:val="003F157C"/>
    <w:rsid w:val="00400DD4"/>
    <w:rsid w:val="00403101"/>
    <w:rsid w:val="00411CA5"/>
    <w:rsid w:val="0042491D"/>
    <w:rsid w:val="00426756"/>
    <w:rsid w:val="00430901"/>
    <w:rsid w:val="00440542"/>
    <w:rsid w:val="00456F0F"/>
    <w:rsid w:val="00457273"/>
    <w:rsid w:val="00457845"/>
    <w:rsid w:val="004606B1"/>
    <w:rsid w:val="00462482"/>
    <w:rsid w:val="00466056"/>
    <w:rsid w:val="004661D2"/>
    <w:rsid w:val="00466503"/>
    <w:rsid w:val="00467A2A"/>
    <w:rsid w:val="004757BF"/>
    <w:rsid w:val="00484C98"/>
    <w:rsid w:val="004946E6"/>
    <w:rsid w:val="004A314D"/>
    <w:rsid w:val="004A5E52"/>
    <w:rsid w:val="004A60F6"/>
    <w:rsid w:val="004B1B65"/>
    <w:rsid w:val="004B2493"/>
    <w:rsid w:val="004C3445"/>
    <w:rsid w:val="004E08BF"/>
    <w:rsid w:val="004E2D85"/>
    <w:rsid w:val="004E3716"/>
    <w:rsid w:val="004F0480"/>
    <w:rsid w:val="004F2FBD"/>
    <w:rsid w:val="004F5FB5"/>
    <w:rsid w:val="004F7D97"/>
    <w:rsid w:val="0051104B"/>
    <w:rsid w:val="00511D05"/>
    <w:rsid w:val="00511E32"/>
    <w:rsid w:val="00514146"/>
    <w:rsid w:val="005147DC"/>
    <w:rsid w:val="005164FE"/>
    <w:rsid w:val="005213EB"/>
    <w:rsid w:val="005236F6"/>
    <w:rsid w:val="00526BAE"/>
    <w:rsid w:val="00530F95"/>
    <w:rsid w:val="00531A8B"/>
    <w:rsid w:val="005341E9"/>
    <w:rsid w:val="00537017"/>
    <w:rsid w:val="005379C0"/>
    <w:rsid w:val="00537AE7"/>
    <w:rsid w:val="005417D0"/>
    <w:rsid w:val="00541CE2"/>
    <w:rsid w:val="00561D5A"/>
    <w:rsid w:val="005669E2"/>
    <w:rsid w:val="00566FAE"/>
    <w:rsid w:val="00567D53"/>
    <w:rsid w:val="005807C4"/>
    <w:rsid w:val="0058090A"/>
    <w:rsid w:val="00583B58"/>
    <w:rsid w:val="00585049"/>
    <w:rsid w:val="0059153A"/>
    <w:rsid w:val="0059288D"/>
    <w:rsid w:val="005928D6"/>
    <w:rsid w:val="00593B98"/>
    <w:rsid w:val="0059447F"/>
    <w:rsid w:val="00594927"/>
    <w:rsid w:val="0059657A"/>
    <w:rsid w:val="005B2B7C"/>
    <w:rsid w:val="005B6414"/>
    <w:rsid w:val="005B6A2E"/>
    <w:rsid w:val="005C0192"/>
    <w:rsid w:val="005D3D14"/>
    <w:rsid w:val="005E7872"/>
    <w:rsid w:val="005F51CE"/>
    <w:rsid w:val="005F785D"/>
    <w:rsid w:val="00607152"/>
    <w:rsid w:val="00607679"/>
    <w:rsid w:val="00612221"/>
    <w:rsid w:val="0062035B"/>
    <w:rsid w:val="006357A3"/>
    <w:rsid w:val="006421CF"/>
    <w:rsid w:val="00665623"/>
    <w:rsid w:val="00671178"/>
    <w:rsid w:val="00673D96"/>
    <w:rsid w:val="00683E88"/>
    <w:rsid w:val="0068495A"/>
    <w:rsid w:val="00694059"/>
    <w:rsid w:val="00697312"/>
    <w:rsid w:val="006A2A01"/>
    <w:rsid w:val="006A6B11"/>
    <w:rsid w:val="006B549A"/>
    <w:rsid w:val="006B5D74"/>
    <w:rsid w:val="006C23BF"/>
    <w:rsid w:val="006D22B4"/>
    <w:rsid w:val="006D3304"/>
    <w:rsid w:val="006D5F06"/>
    <w:rsid w:val="006E0A6A"/>
    <w:rsid w:val="006E304F"/>
    <w:rsid w:val="006E5B1D"/>
    <w:rsid w:val="006F0512"/>
    <w:rsid w:val="00700689"/>
    <w:rsid w:val="007074CC"/>
    <w:rsid w:val="00713FB1"/>
    <w:rsid w:val="00714F25"/>
    <w:rsid w:val="0071532C"/>
    <w:rsid w:val="00731B6D"/>
    <w:rsid w:val="00732C98"/>
    <w:rsid w:val="00734E74"/>
    <w:rsid w:val="00737CCC"/>
    <w:rsid w:val="007476CC"/>
    <w:rsid w:val="00753E92"/>
    <w:rsid w:val="007571D5"/>
    <w:rsid w:val="0076297F"/>
    <w:rsid w:val="00764227"/>
    <w:rsid w:val="007665D2"/>
    <w:rsid w:val="007755C1"/>
    <w:rsid w:val="00777E43"/>
    <w:rsid w:val="00791CB6"/>
    <w:rsid w:val="007936EB"/>
    <w:rsid w:val="00795E70"/>
    <w:rsid w:val="007A06E9"/>
    <w:rsid w:val="007A4C4D"/>
    <w:rsid w:val="007C3EF1"/>
    <w:rsid w:val="007C56D9"/>
    <w:rsid w:val="007C594D"/>
    <w:rsid w:val="007D2DA3"/>
    <w:rsid w:val="007D55AD"/>
    <w:rsid w:val="007E40B3"/>
    <w:rsid w:val="007E5304"/>
    <w:rsid w:val="007F0486"/>
    <w:rsid w:val="007F0B51"/>
    <w:rsid w:val="007F3CCF"/>
    <w:rsid w:val="007F4831"/>
    <w:rsid w:val="00805267"/>
    <w:rsid w:val="0080570F"/>
    <w:rsid w:val="00817EEB"/>
    <w:rsid w:val="00824DA6"/>
    <w:rsid w:val="00825823"/>
    <w:rsid w:val="00825A7B"/>
    <w:rsid w:val="008317EB"/>
    <w:rsid w:val="008347AC"/>
    <w:rsid w:val="008374E9"/>
    <w:rsid w:val="00840A4F"/>
    <w:rsid w:val="0084565F"/>
    <w:rsid w:val="00871C86"/>
    <w:rsid w:val="00872A5F"/>
    <w:rsid w:val="00883F9E"/>
    <w:rsid w:val="008A0C45"/>
    <w:rsid w:val="008C4546"/>
    <w:rsid w:val="008D2654"/>
    <w:rsid w:val="008D2844"/>
    <w:rsid w:val="008D2EB0"/>
    <w:rsid w:val="008D315A"/>
    <w:rsid w:val="008D64FC"/>
    <w:rsid w:val="008E5836"/>
    <w:rsid w:val="008E78AC"/>
    <w:rsid w:val="008F5511"/>
    <w:rsid w:val="008F75D7"/>
    <w:rsid w:val="00901A15"/>
    <w:rsid w:val="00901CC1"/>
    <w:rsid w:val="00905E80"/>
    <w:rsid w:val="0092185D"/>
    <w:rsid w:val="00931FFC"/>
    <w:rsid w:val="0093615A"/>
    <w:rsid w:val="00937026"/>
    <w:rsid w:val="009412C0"/>
    <w:rsid w:val="00944277"/>
    <w:rsid w:val="009503AC"/>
    <w:rsid w:val="009640C2"/>
    <w:rsid w:val="009651C6"/>
    <w:rsid w:val="009745EF"/>
    <w:rsid w:val="00974BC5"/>
    <w:rsid w:val="009778D4"/>
    <w:rsid w:val="00993401"/>
    <w:rsid w:val="009A6DE9"/>
    <w:rsid w:val="009B0D89"/>
    <w:rsid w:val="009B4056"/>
    <w:rsid w:val="009B5209"/>
    <w:rsid w:val="009C45E9"/>
    <w:rsid w:val="009C5DE6"/>
    <w:rsid w:val="009C62BB"/>
    <w:rsid w:val="009D09D8"/>
    <w:rsid w:val="009D0F8A"/>
    <w:rsid w:val="009D635A"/>
    <w:rsid w:val="009D6877"/>
    <w:rsid w:val="009E06C5"/>
    <w:rsid w:val="009E2402"/>
    <w:rsid w:val="009E2D1C"/>
    <w:rsid w:val="009E58BA"/>
    <w:rsid w:val="009F05BD"/>
    <w:rsid w:val="009F30D0"/>
    <w:rsid w:val="00A01C33"/>
    <w:rsid w:val="00A02D1D"/>
    <w:rsid w:val="00A0332D"/>
    <w:rsid w:val="00A0733B"/>
    <w:rsid w:val="00A17D3B"/>
    <w:rsid w:val="00A263DA"/>
    <w:rsid w:val="00A42B2C"/>
    <w:rsid w:val="00A44CCD"/>
    <w:rsid w:val="00A46578"/>
    <w:rsid w:val="00A53452"/>
    <w:rsid w:val="00A63AAF"/>
    <w:rsid w:val="00A67C41"/>
    <w:rsid w:val="00A7040A"/>
    <w:rsid w:val="00A93E96"/>
    <w:rsid w:val="00A94767"/>
    <w:rsid w:val="00AB087A"/>
    <w:rsid w:val="00AC58CD"/>
    <w:rsid w:val="00AC7D77"/>
    <w:rsid w:val="00AD35F6"/>
    <w:rsid w:val="00AE46E1"/>
    <w:rsid w:val="00AE714E"/>
    <w:rsid w:val="00AF1AD3"/>
    <w:rsid w:val="00AF3CFE"/>
    <w:rsid w:val="00AF7135"/>
    <w:rsid w:val="00B00569"/>
    <w:rsid w:val="00B00AED"/>
    <w:rsid w:val="00B128C8"/>
    <w:rsid w:val="00B14D29"/>
    <w:rsid w:val="00B27B9C"/>
    <w:rsid w:val="00B34B7A"/>
    <w:rsid w:val="00B3570E"/>
    <w:rsid w:val="00B56422"/>
    <w:rsid w:val="00B57356"/>
    <w:rsid w:val="00B654DB"/>
    <w:rsid w:val="00B72DD6"/>
    <w:rsid w:val="00B77F88"/>
    <w:rsid w:val="00B81FB9"/>
    <w:rsid w:val="00B82B07"/>
    <w:rsid w:val="00B82EE0"/>
    <w:rsid w:val="00B854A9"/>
    <w:rsid w:val="00B8743B"/>
    <w:rsid w:val="00B91668"/>
    <w:rsid w:val="00BA3B70"/>
    <w:rsid w:val="00BA58D1"/>
    <w:rsid w:val="00BB5691"/>
    <w:rsid w:val="00BB67F7"/>
    <w:rsid w:val="00BC2F1B"/>
    <w:rsid w:val="00BD64CD"/>
    <w:rsid w:val="00BE264E"/>
    <w:rsid w:val="00BE4273"/>
    <w:rsid w:val="00BE7A8E"/>
    <w:rsid w:val="00BF7B9C"/>
    <w:rsid w:val="00C0014F"/>
    <w:rsid w:val="00C0609D"/>
    <w:rsid w:val="00C079A0"/>
    <w:rsid w:val="00C07D7A"/>
    <w:rsid w:val="00C12E3A"/>
    <w:rsid w:val="00C1542F"/>
    <w:rsid w:val="00C162FA"/>
    <w:rsid w:val="00C209DB"/>
    <w:rsid w:val="00C23E84"/>
    <w:rsid w:val="00C35D75"/>
    <w:rsid w:val="00C360E1"/>
    <w:rsid w:val="00C4518A"/>
    <w:rsid w:val="00C46576"/>
    <w:rsid w:val="00C52550"/>
    <w:rsid w:val="00C52647"/>
    <w:rsid w:val="00C54BC8"/>
    <w:rsid w:val="00C57558"/>
    <w:rsid w:val="00C61BF1"/>
    <w:rsid w:val="00C64C66"/>
    <w:rsid w:val="00C65E11"/>
    <w:rsid w:val="00C71146"/>
    <w:rsid w:val="00C720C8"/>
    <w:rsid w:val="00C73280"/>
    <w:rsid w:val="00C8163F"/>
    <w:rsid w:val="00C828E3"/>
    <w:rsid w:val="00C8693D"/>
    <w:rsid w:val="00C902BB"/>
    <w:rsid w:val="00C95694"/>
    <w:rsid w:val="00C9678B"/>
    <w:rsid w:val="00CA239D"/>
    <w:rsid w:val="00CA4F78"/>
    <w:rsid w:val="00CA682D"/>
    <w:rsid w:val="00CA74B5"/>
    <w:rsid w:val="00CB04B5"/>
    <w:rsid w:val="00CB1BFD"/>
    <w:rsid w:val="00CB1C05"/>
    <w:rsid w:val="00CC28B4"/>
    <w:rsid w:val="00CC4C84"/>
    <w:rsid w:val="00CC6FA4"/>
    <w:rsid w:val="00CD0DDE"/>
    <w:rsid w:val="00CD2987"/>
    <w:rsid w:val="00CF7FD9"/>
    <w:rsid w:val="00D011D5"/>
    <w:rsid w:val="00D028B0"/>
    <w:rsid w:val="00D047E6"/>
    <w:rsid w:val="00D04CBB"/>
    <w:rsid w:val="00D13614"/>
    <w:rsid w:val="00D229A8"/>
    <w:rsid w:val="00D3050A"/>
    <w:rsid w:val="00D34BAB"/>
    <w:rsid w:val="00D35329"/>
    <w:rsid w:val="00D41193"/>
    <w:rsid w:val="00D42894"/>
    <w:rsid w:val="00D50EE6"/>
    <w:rsid w:val="00D5401F"/>
    <w:rsid w:val="00D6224D"/>
    <w:rsid w:val="00D70556"/>
    <w:rsid w:val="00D75BC6"/>
    <w:rsid w:val="00D761ED"/>
    <w:rsid w:val="00D776EA"/>
    <w:rsid w:val="00D80D55"/>
    <w:rsid w:val="00D828A0"/>
    <w:rsid w:val="00D85AB4"/>
    <w:rsid w:val="00D85C74"/>
    <w:rsid w:val="00D911CB"/>
    <w:rsid w:val="00D94030"/>
    <w:rsid w:val="00D95049"/>
    <w:rsid w:val="00DA4E34"/>
    <w:rsid w:val="00DB2BA5"/>
    <w:rsid w:val="00DB575E"/>
    <w:rsid w:val="00DB63F0"/>
    <w:rsid w:val="00DB67AB"/>
    <w:rsid w:val="00DC130D"/>
    <w:rsid w:val="00DD35AE"/>
    <w:rsid w:val="00DD6C38"/>
    <w:rsid w:val="00DE16DC"/>
    <w:rsid w:val="00DE2DB7"/>
    <w:rsid w:val="00DE5318"/>
    <w:rsid w:val="00DF1DBC"/>
    <w:rsid w:val="00E07E5A"/>
    <w:rsid w:val="00E10E25"/>
    <w:rsid w:val="00E12AF1"/>
    <w:rsid w:val="00E13D59"/>
    <w:rsid w:val="00E16CE1"/>
    <w:rsid w:val="00E23139"/>
    <w:rsid w:val="00E36DB9"/>
    <w:rsid w:val="00E44B0E"/>
    <w:rsid w:val="00E4502E"/>
    <w:rsid w:val="00E50AE9"/>
    <w:rsid w:val="00E54537"/>
    <w:rsid w:val="00E5470D"/>
    <w:rsid w:val="00E557E4"/>
    <w:rsid w:val="00E56171"/>
    <w:rsid w:val="00E65C2E"/>
    <w:rsid w:val="00E73F69"/>
    <w:rsid w:val="00E92B7D"/>
    <w:rsid w:val="00EA3155"/>
    <w:rsid w:val="00EB449E"/>
    <w:rsid w:val="00EC23B5"/>
    <w:rsid w:val="00ED0112"/>
    <w:rsid w:val="00ED1BEB"/>
    <w:rsid w:val="00ED4F25"/>
    <w:rsid w:val="00EE24A9"/>
    <w:rsid w:val="00EE4811"/>
    <w:rsid w:val="00EF05BA"/>
    <w:rsid w:val="00EF2CF7"/>
    <w:rsid w:val="00EF3B19"/>
    <w:rsid w:val="00EF47B7"/>
    <w:rsid w:val="00EF4FD5"/>
    <w:rsid w:val="00EF5B81"/>
    <w:rsid w:val="00F0063D"/>
    <w:rsid w:val="00F03026"/>
    <w:rsid w:val="00F041D7"/>
    <w:rsid w:val="00F043EE"/>
    <w:rsid w:val="00F04CC3"/>
    <w:rsid w:val="00F056B2"/>
    <w:rsid w:val="00F057F6"/>
    <w:rsid w:val="00F12281"/>
    <w:rsid w:val="00F1281D"/>
    <w:rsid w:val="00F160BC"/>
    <w:rsid w:val="00F172F1"/>
    <w:rsid w:val="00F2002A"/>
    <w:rsid w:val="00F205B1"/>
    <w:rsid w:val="00F2213B"/>
    <w:rsid w:val="00F27C5F"/>
    <w:rsid w:val="00F30775"/>
    <w:rsid w:val="00F35779"/>
    <w:rsid w:val="00F40FBE"/>
    <w:rsid w:val="00F434DA"/>
    <w:rsid w:val="00F5021B"/>
    <w:rsid w:val="00F5654A"/>
    <w:rsid w:val="00F63D23"/>
    <w:rsid w:val="00F64A82"/>
    <w:rsid w:val="00F65549"/>
    <w:rsid w:val="00F657A9"/>
    <w:rsid w:val="00F657E7"/>
    <w:rsid w:val="00F70377"/>
    <w:rsid w:val="00F73A82"/>
    <w:rsid w:val="00F741ED"/>
    <w:rsid w:val="00F97D67"/>
    <w:rsid w:val="00F97D8D"/>
    <w:rsid w:val="00FA08F9"/>
    <w:rsid w:val="00FA3F8A"/>
    <w:rsid w:val="00FA5058"/>
    <w:rsid w:val="00FA7459"/>
    <w:rsid w:val="00FB1707"/>
    <w:rsid w:val="00FB191F"/>
    <w:rsid w:val="00FB22F5"/>
    <w:rsid w:val="00FB4E95"/>
    <w:rsid w:val="00FB58C5"/>
    <w:rsid w:val="00FC15BB"/>
    <w:rsid w:val="00FC667C"/>
    <w:rsid w:val="00FD3852"/>
    <w:rsid w:val="00FE2F94"/>
    <w:rsid w:val="00FE3535"/>
    <w:rsid w:val="00FE79B2"/>
    <w:rsid w:val="00FF058F"/>
    <w:rsid w:val="00FF14DE"/>
    <w:rsid w:val="00FF5418"/>
    <w:rsid w:val="00FF6FB7"/>
    <w:rsid w:val="03682CAB"/>
    <w:rsid w:val="107334AE"/>
    <w:rsid w:val="2F4F5557"/>
    <w:rsid w:val="51495028"/>
    <w:rsid w:val="79AF2B1E"/>
    <w:rsid w:val="7EAE2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jc w:val="left"/>
    </w:pPr>
    <w:rPr>
      <w:rFonts w:ascii="宋体" w:eastAsia="宋体" w:hAnsi="宋体" w:cs="宋体"/>
      <w:kern w:val="0"/>
      <w:sz w:val="24"/>
      <w:szCs w:val="24"/>
    </w:rPr>
  </w:style>
  <w:style w:type="character" w:styleId="a9">
    <w:name w:val="Strong"/>
    <w:basedOn w:val="a0"/>
    <w:uiPriority w:val="22"/>
    <w:qFormat/>
    <w:rPr>
      <w:b/>
      <w:bCs/>
    </w:rPr>
  </w:style>
  <w:style w:type="character" w:styleId="aa">
    <w:name w:val="Hyperlink"/>
    <w:basedOn w:val="a0"/>
    <w:uiPriority w:val="99"/>
    <w:unhideWhenUsed/>
    <w:qFormat/>
    <w:rPr>
      <w:color w:val="000000"/>
      <w:u w:val="none"/>
    </w:rPr>
  </w:style>
  <w:style w:type="character" w:styleId="ab">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jc w:val="left"/>
    </w:pPr>
    <w:rPr>
      <w:rFonts w:ascii="宋体" w:eastAsia="宋体" w:hAnsi="宋体" w:cs="宋体"/>
      <w:kern w:val="0"/>
      <w:sz w:val="24"/>
      <w:szCs w:val="24"/>
    </w:rPr>
  </w:style>
  <w:style w:type="character" w:styleId="a9">
    <w:name w:val="Strong"/>
    <w:basedOn w:val="a0"/>
    <w:uiPriority w:val="22"/>
    <w:qFormat/>
    <w:rPr>
      <w:b/>
      <w:bCs/>
    </w:rPr>
  </w:style>
  <w:style w:type="character" w:styleId="aa">
    <w:name w:val="Hyperlink"/>
    <w:basedOn w:val="a0"/>
    <w:uiPriority w:val="99"/>
    <w:unhideWhenUsed/>
    <w:qFormat/>
    <w:rPr>
      <w:color w:val="000000"/>
      <w:u w:val="none"/>
    </w:rPr>
  </w:style>
  <w:style w:type="character" w:styleId="ab">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40;&#25253;&#21517;&#37038;&#31665;jobseye@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628</Words>
  <Characters>3581</Characters>
  <Application>Microsoft Office Word</Application>
  <DocSecurity>0</DocSecurity>
  <Lines>29</Lines>
  <Paragraphs>8</Paragraphs>
  <ScaleCrop>false</ScaleCrop>
  <Company>Microsoft</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dc:creator>
  <cp:lastModifiedBy>think</cp:lastModifiedBy>
  <cp:revision>196</cp:revision>
  <cp:lastPrinted>2021-01-15T09:06:00Z</cp:lastPrinted>
  <dcterms:created xsi:type="dcterms:W3CDTF">2020-02-24T16:10:00Z</dcterms:created>
  <dcterms:modified xsi:type="dcterms:W3CDTF">2022-02-14T02:53:00Z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